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4E" w:rsidRPr="00361D79" w:rsidRDefault="00F2464E" w:rsidP="00F2464E">
      <w:pPr>
        <w:jc w:val="center"/>
      </w:pPr>
      <w:r w:rsidRPr="00361D79">
        <w:t>СОВЕТ ДЕПУТАТОВ ВЕРХ-КРАСНОЯРСКОГО СЕЛЬСОВЕТА</w:t>
      </w:r>
    </w:p>
    <w:p w:rsidR="00F2464E" w:rsidRPr="00361D79" w:rsidRDefault="00F2464E" w:rsidP="00F2464E">
      <w:pPr>
        <w:jc w:val="center"/>
      </w:pPr>
      <w:r w:rsidRPr="00361D79">
        <w:t>Северного района</w:t>
      </w:r>
    </w:p>
    <w:p w:rsidR="00F2464E" w:rsidRPr="00361D79" w:rsidRDefault="00F2464E" w:rsidP="00F2464E">
      <w:pPr>
        <w:jc w:val="center"/>
      </w:pPr>
      <w:r w:rsidRPr="00361D79">
        <w:t>Новосибирской области</w:t>
      </w:r>
    </w:p>
    <w:p w:rsidR="00F2464E" w:rsidRPr="00361D79" w:rsidRDefault="00F2464E" w:rsidP="00F2464E">
      <w:pPr>
        <w:jc w:val="center"/>
      </w:pPr>
      <w:r>
        <w:t xml:space="preserve">пятого </w:t>
      </w:r>
      <w:r w:rsidRPr="00361D79">
        <w:t xml:space="preserve"> созыва</w:t>
      </w:r>
    </w:p>
    <w:p w:rsidR="00F2464E" w:rsidRPr="00361D79" w:rsidRDefault="00F2464E" w:rsidP="00F2464E">
      <w:pPr>
        <w:jc w:val="center"/>
      </w:pPr>
    </w:p>
    <w:p w:rsidR="00F2464E" w:rsidRPr="00361D79" w:rsidRDefault="00F2464E" w:rsidP="00F2464E">
      <w:pPr>
        <w:jc w:val="center"/>
        <w:rPr>
          <w:b/>
        </w:rPr>
      </w:pPr>
      <w:proofErr w:type="gramStart"/>
      <w:r w:rsidRPr="00361D79">
        <w:rPr>
          <w:b/>
        </w:rPr>
        <w:t>Р</w:t>
      </w:r>
      <w:proofErr w:type="gramEnd"/>
      <w:r w:rsidRPr="00361D79">
        <w:rPr>
          <w:b/>
        </w:rPr>
        <w:t xml:space="preserve"> Е Ш Е Н И Е</w:t>
      </w:r>
    </w:p>
    <w:p w:rsidR="00F2464E" w:rsidRPr="00361D79" w:rsidRDefault="00F2464E" w:rsidP="00F2464E">
      <w:pPr>
        <w:jc w:val="center"/>
      </w:pPr>
      <w:r>
        <w:t>первой</w:t>
      </w:r>
      <w:r w:rsidRPr="00361D79">
        <w:t xml:space="preserve">  сессии</w:t>
      </w:r>
    </w:p>
    <w:p w:rsidR="00F2464E" w:rsidRDefault="00F2464E" w:rsidP="00F2464E">
      <w:r>
        <w:t xml:space="preserve">  08.10..2015</w:t>
      </w:r>
      <w:r w:rsidRPr="00361D79">
        <w:t xml:space="preserve">г                          </w:t>
      </w:r>
      <w:r>
        <w:t xml:space="preserve">        </w:t>
      </w:r>
      <w:r w:rsidRPr="00361D79">
        <w:t xml:space="preserve">  </w:t>
      </w:r>
      <w:proofErr w:type="gramStart"/>
      <w:r w:rsidRPr="00361D79">
        <w:t>с</w:t>
      </w:r>
      <w:proofErr w:type="gramEnd"/>
      <w:r w:rsidRPr="00361D79">
        <w:t xml:space="preserve">. Верх-Красноярка                             </w:t>
      </w:r>
      <w:r>
        <w:t xml:space="preserve">       </w:t>
      </w:r>
      <w:r w:rsidRPr="00361D79">
        <w:t xml:space="preserve">   </w:t>
      </w:r>
      <w:r>
        <w:t xml:space="preserve">    </w:t>
      </w:r>
      <w:r w:rsidRPr="00361D79">
        <w:t xml:space="preserve">      №  </w:t>
      </w:r>
      <w:r>
        <w:t>9</w:t>
      </w:r>
    </w:p>
    <w:p w:rsidR="00F2464E" w:rsidRPr="00457FFC" w:rsidRDefault="00F2464E" w:rsidP="00F2464E">
      <w:pPr>
        <w:rPr>
          <w:b/>
        </w:rPr>
      </w:pPr>
    </w:p>
    <w:p w:rsidR="00F2464E" w:rsidRPr="00457FFC" w:rsidRDefault="00F2464E" w:rsidP="00F2464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57FFC">
        <w:rPr>
          <w:rFonts w:ascii="Times New Roman" w:hAnsi="Times New Roman"/>
          <w:b/>
          <w:sz w:val="24"/>
          <w:szCs w:val="24"/>
        </w:rPr>
        <w:t xml:space="preserve">О структуре  Совета депутатов </w:t>
      </w:r>
    </w:p>
    <w:p w:rsidR="00F2464E" w:rsidRPr="00457FFC" w:rsidRDefault="00F2464E" w:rsidP="00F2464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57FFC">
        <w:rPr>
          <w:rFonts w:ascii="Times New Roman" w:hAnsi="Times New Roman"/>
          <w:b/>
          <w:sz w:val="24"/>
          <w:szCs w:val="24"/>
        </w:rPr>
        <w:t xml:space="preserve">Верх-Красноярского сельсовета Северного района                                                               Новосибирской области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457FFC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2464E" w:rsidRPr="007A7868" w:rsidRDefault="00F2464E" w:rsidP="00F2464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2464E" w:rsidRPr="007A7868" w:rsidRDefault="00F2464E" w:rsidP="00F2464E">
      <w:pPr>
        <w:pStyle w:val="a8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F2464E" w:rsidRPr="007A7868" w:rsidRDefault="00F2464E" w:rsidP="00F2464E">
      <w:pPr>
        <w:pStyle w:val="a8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A7868">
        <w:rPr>
          <w:rFonts w:ascii="Times New Roman" w:hAnsi="Times New Roman"/>
          <w:sz w:val="24"/>
          <w:szCs w:val="24"/>
        </w:rPr>
        <w:t xml:space="preserve"> В соответствии со статьей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868">
        <w:rPr>
          <w:rFonts w:ascii="Times New Roman" w:hAnsi="Times New Roman"/>
          <w:sz w:val="24"/>
          <w:szCs w:val="24"/>
        </w:rPr>
        <w:t xml:space="preserve">17 Устава Верх-Красноярского сельсовета Северного района  Новосибирской области,  Регламентом  Совета  депутатов Верх-Красноярского сельсовета Северного района Новосибирской области  Совет депутатов Верх-Красноярского сельсовета  </w:t>
      </w:r>
    </w:p>
    <w:p w:rsidR="00F2464E" w:rsidRPr="007A7868" w:rsidRDefault="00F2464E" w:rsidP="00F2464E">
      <w:pPr>
        <w:pStyle w:val="a8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46"/>
          <w:sz w:val="24"/>
          <w:szCs w:val="24"/>
        </w:rPr>
        <w:t>РЕШИЛ</w:t>
      </w:r>
      <w:r w:rsidRPr="007A7868">
        <w:rPr>
          <w:rFonts w:ascii="Times New Roman" w:hAnsi="Times New Roman"/>
          <w:spacing w:val="46"/>
          <w:sz w:val="24"/>
          <w:szCs w:val="24"/>
        </w:rPr>
        <w:t>:</w:t>
      </w:r>
    </w:p>
    <w:p w:rsidR="00F2464E" w:rsidRPr="007A7868" w:rsidRDefault="00F2464E" w:rsidP="00F2464E">
      <w:pPr>
        <w:ind w:left="142" w:firstLine="567"/>
        <w:jc w:val="both"/>
        <w:rPr>
          <w:i/>
        </w:rPr>
      </w:pPr>
      <w:r w:rsidRPr="007A7868">
        <w:t xml:space="preserve">1. Утвердить прилагаемую структуру Совета депутатов Верх-Красноярского сельсовета Северного района Новосибирской  области </w:t>
      </w:r>
      <w:r>
        <w:t>пятого</w:t>
      </w:r>
      <w:r w:rsidRPr="007A7868">
        <w:t xml:space="preserve"> созыва. </w:t>
      </w:r>
    </w:p>
    <w:p w:rsidR="00F2464E" w:rsidRDefault="00F2464E" w:rsidP="00F2464E">
      <w:pPr>
        <w:ind w:firstLine="567"/>
        <w:jc w:val="both"/>
      </w:pPr>
      <w:r w:rsidRPr="007A7868">
        <w:t xml:space="preserve">  2. Настоящее решение вступает в силу с момента его принятия.</w:t>
      </w:r>
    </w:p>
    <w:p w:rsidR="00F2464E" w:rsidRPr="007A7868" w:rsidRDefault="00F2464E" w:rsidP="00F2464E">
      <w:pPr>
        <w:ind w:firstLine="567"/>
        <w:jc w:val="both"/>
      </w:pPr>
    </w:p>
    <w:p w:rsidR="00F2464E" w:rsidRPr="007A7868" w:rsidRDefault="00F2464E" w:rsidP="00F2464E">
      <w:pPr>
        <w:ind w:left="360" w:firstLine="567"/>
        <w:jc w:val="both"/>
      </w:pPr>
    </w:p>
    <w:p w:rsidR="00F2464E" w:rsidRPr="00F2464E" w:rsidRDefault="00F2464E" w:rsidP="00F2464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464E">
        <w:rPr>
          <w:rFonts w:ascii="Times New Roman" w:hAnsi="Times New Roman"/>
          <w:sz w:val="24"/>
          <w:szCs w:val="24"/>
        </w:rPr>
        <w:t xml:space="preserve">Глава Верх-Красноярского сельсовета                                                            С.А. Клещенко </w:t>
      </w:r>
    </w:p>
    <w:p w:rsidR="00F2464E" w:rsidRPr="00F2464E" w:rsidRDefault="00F2464E" w:rsidP="00F2464E">
      <w:r w:rsidRPr="00F2464E">
        <w:t>Северного района Новосибирской области</w:t>
      </w:r>
    </w:p>
    <w:p w:rsidR="00F2464E" w:rsidRPr="00F2464E" w:rsidRDefault="00F2464E" w:rsidP="00F2464E"/>
    <w:p w:rsidR="00812562" w:rsidRDefault="00812562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Default="00231D8B" w:rsidP="00F2464E"/>
    <w:p w:rsidR="00231D8B" w:rsidRPr="00DF1D1F" w:rsidRDefault="00231D8B" w:rsidP="00231D8B">
      <w:pPr>
        <w:ind w:left="5387"/>
      </w:pPr>
      <w:r>
        <w:rPr>
          <w:sz w:val="28"/>
          <w:szCs w:val="28"/>
        </w:rPr>
        <w:lastRenderedPageBreak/>
        <w:t xml:space="preserve">          </w:t>
      </w:r>
      <w:r w:rsidRPr="00DF1D1F">
        <w:t>УТВЕРЖДЕНА</w:t>
      </w:r>
    </w:p>
    <w:p w:rsidR="00231D8B" w:rsidRPr="00DF1D1F" w:rsidRDefault="00231D8B" w:rsidP="00231D8B">
      <w:pPr>
        <w:ind w:left="5387"/>
      </w:pPr>
      <w:r w:rsidRPr="00DF1D1F">
        <w:t>решением Совета депутатов</w:t>
      </w:r>
    </w:p>
    <w:p w:rsidR="00231D8B" w:rsidRPr="00DF1D1F" w:rsidRDefault="00231D8B" w:rsidP="00231D8B">
      <w:pPr>
        <w:ind w:left="5387"/>
      </w:pPr>
      <w:r w:rsidRPr="00DF1D1F">
        <w:t xml:space="preserve">Верх-Красноярского сельсовета  </w:t>
      </w:r>
      <w:r>
        <w:t xml:space="preserve">                                  </w:t>
      </w:r>
      <w:r w:rsidRPr="00DF1D1F">
        <w:t xml:space="preserve">Северного района Новосибирской области </w:t>
      </w:r>
      <w:r>
        <w:t>от   08.10.2015</w:t>
      </w:r>
      <w:r w:rsidRPr="00DF1D1F">
        <w:t xml:space="preserve"> №</w:t>
      </w:r>
      <w:r>
        <w:t xml:space="preserve"> 9</w:t>
      </w:r>
    </w:p>
    <w:p w:rsidR="00231D8B" w:rsidRPr="00DF1D1F" w:rsidRDefault="00231D8B" w:rsidP="00231D8B">
      <w:pPr>
        <w:ind w:left="5387"/>
      </w:pPr>
    </w:p>
    <w:p w:rsidR="00231D8B" w:rsidRPr="00DF1D1F" w:rsidRDefault="00231D8B" w:rsidP="00231D8B">
      <w:pPr>
        <w:ind w:left="5387"/>
      </w:pPr>
    </w:p>
    <w:p w:rsidR="00231D8B" w:rsidRPr="00DF1D1F" w:rsidRDefault="00231D8B" w:rsidP="00231D8B">
      <w:pPr>
        <w:jc w:val="center"/>
      </w:pPr>
      <w:r w:rsidRPr="004A5992">
        <w:rPr>
          <w:b/>
        </w:rPr>
        <w:t xml:space="preserve">Структура Совета депутатов                                                                                                                    </w:t>
      </w:r>
      <w:r w:rsidRPr="00DF1D1F">
        <w:t xml:space="preserve">Верх-Красноярского сельсовета Северного района </w:t>
      </w:r>
    </w:p>
    <w:p w:rsidR="00231D8B" w:rsidRPr="00DF1D1F" w:rsidRDefault="00231D8B" w:rsidP="00231D8B">
      <w:pPr>
        <w:jc w:val="center"/>
      </w:pPr>
      <w:r w:rsidRPr="00DF1D1F">
        <w:t xml:space="preserve">Новосибирской  области </w:t>
      </w:r>
      <w:r>
        <w:t>пятого</w:t>
      </w:r>
      <w:r w:rsidRPr="00DF1D1F">
        <w:t xml:space="preserve"> созыва</w:t>
      </w:r>
    </w:p>
    <w:p w:rsidR="00231D8B" w:rsidRPr="00DF1D1F" w:rsidRDefault="00231D8B" w:rsidP="00231D8B">
      <w:pPr>
        <w:pStyle w:val="a8"/>
        <w:ind w:right="139"/>
        <w:rPr>
          <w:rFonts w:ascii="Times New Roman" w:hAnsi="Times New Roman"/>
          <w:sz w:val="24"/>
          <w:szCs w:val="24"/>
        </w:rPr>
      </w:pPr>
      <w:r w:rsidRPr="00DF1D1F">
        <w:rPr>
          <w:rFonts w:ascii="Times New Roman" w:hAnsi="Times New Roman"/>
          <w:sz w:val="24"/>
          <w:szCs w:val="24"/>
        </w:rPr>
        <w:t xml:space="preserve">   </w:t>
      </w:r>
    </w:p>
    <w:p w:rsidR="00231D8B" w:rsidRPr="00DF1D1F" w:rsidRDefault="00231D8B" w:rsidP="00231D8B">
      <w:pPr>
        <w:pStyle w:val="a8"/>
        <w:ind w:right="139"/>
        <w:rPr>
          <w:rFonts w:ascii="Times New Roman" w:hAnsi="Times New Roman"/>
          <w:sz w:val="24"/>
          <w:szCs w:val="24"/>
        </w:rPr>
      </w:pPr>
    </w:p>
    <w:p w:rsidR="00231D8B" w:rsidRPr="00DF1D1F" w:rsidRDefault="00231D8B" w:rsidP="00231D8B">
      <w:pPr>
        <w:pStyle w:val="a8"/>
        <w:ind w:right="139" w:firstLine="284"/>
        <w:rPr>
          <w:rFonts w:ascii="Times New Roman" w:hAnsi="Times New Roman"/>
          <w:sz w:val="24"/>
          <w:szCs w:val="24"/>
        </w:rPr>
      </w:pPr>
      <w:r w:rsidRPr="00DF1D1F">
        <w:rPr>
          <w:rFonts w:ascii="Times New Roman" w:hAnsi="Times New Roman"/>
          <w:sz w:val="24"/>
          <w:szCs w:val="24"/>
        </w:rPr>
        <w:t>1. Постоянные комиссии  Совета депутатов Верх-Красноярского сельсовета Северного района Новосибирской области:</w:t>
      </w:r>
    </w:p>
    <w:p w:rsidR="00231D8B" w:rsidRPr="00DF1D1F" w:rsidRDefault="00231D8B" w:rsidP="00231D8B">
      <w:pPr>
        <w:ind w:left="142" w:right="139" w:firstLine="284"/>
        <w:jc w:val="both"/>
      </w:pPr>
      <w:r w:rsidRPr="00DF1D1F">
        <w:t>- комиссия по бюджету, нал</w:t>
      </w:r>
      <w:r>
        <w:t xml:space="preserve">огам и собственности в составе </w:t>
      </w:r>
      <w:r w:rsidRPr="00DF1D1F">
        <w:t xml:space="preserve"> депутатов;</w:t>
      </w:r>
    </w:p>
    <w:p w:rsidR="00231D8B" w:rsidRPr="00DF1D1F" w:rsidRDefault="00231D8B" w:rsidP="00231D8B">
      <w:pPr>
        <w:ind w:left="142" w:right="139" w:firstLine="284"/>
        <w:jc w:val="both"/>
      </w:pPr>
      <w:r w:rsidRPr="00DF1D1F">
        <w:t xml:space="preserve">- комиссия по социальной политике в </w:t>
      </w:r>
      <w:r>
        <w:t xml:space="preserve">составе </w:t>
      </w:r>
      <w:r w:rsidRPr="00DF1D1F">
        <w:t xml:space="preserve"> депутатов;</w:t>
      </w:r>
    </w:p>
    <w:p w:rsidR="00231D8B" w:rsidRPr="00DF1D1F" w:rsidRDefault="00231D8B" w:rsidP="00231D8B">
      <w:pPr>
        <w:ind w:left="142" w:right="139" w:firstLine="284"/>
        <w:jc w:val="both"/>
      </w:pPr>
      <w:r w:rsidRPr="00DF1D1F">
        <w:t>-</w:t>
      </w:r>
      <w:r>
        <w:t xml:space="preserve"> </w:t>
      </w:r>
      <w:r w:rsidRPr="00DF1D1F">
        <w:t xml:space="preserve">мандатная комиссия и </w:t>
      </w:r>
      <w:r>
        <w:t xml:space="preserve">по депутатской этике в составе </w:t>
      </w:r>
      <w:r w:rsidRPr="00DF1D1F">
        <w:t xml:space="preserve"> депутатов.</w:t>
      </w:r>
    </w:p>
    <w:p w:rsidR="00231D8B" w:rsidRPr="00DF1D1F" w:rsidRDefault="00231D8B" w:rsidP="00231D8B">
      <w:pPr>
        <w:pStyle w:val="a8"/>
        <w:ind w:right="139" w:firstLine="142"/>
        <w:rPr>
          <w:sz w:val="24"/>
          <w:szCs w:val="24"/>
        </w:rPr>
      </w:pPr>
    </w:p>
    <w:p w:rsidR="00231D8B" w:rsidRPr="00DF1D1F" w:rsidRDefault="00231D8B" w:rsidP="00231D8B"/>
    <w:p w:rsidR="00231D8B" w:rsidRDefault="00231D8B" w:rsidP="00F2464E"/>
    <w:sectPr w:rsidR="00231D8B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2464E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31D8B"/>
    <w:rsid w:val="00281D19"/>
    <w:rsid w:val="002865C2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60EB4"/>
    <w:rsid w:val="004818E7"/>
    <w:rsid w:val="00485831"/>
    <w:rsid w:val="004E188D"/>
    <w:rsid w:val="005072E0"/>
    <w:rsid w:val="0051772D"/>
    <w:rsid w:val="0056460A"/>
    <w:rsid w:val="005B4C70"/>
    <w:rsid w:val="005D0F52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2E0F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2464E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WolfishLair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2015-10-13T03:41:00Z</dcterms:created>
  <dcterms:modified xsi:type="dcterms:W3CDTF">2015-10-13T03:42:00Z</dcterms:modified>
</cp:coreProperties>
</file>