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23" w:rsidRDefault="00E87723" w:rsidP="00E877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E87723" w:rsidRDefault="00E87723" w:rsidP="00E877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E87723" w:rsidRDefault="00E87723" w:rsidP="00E877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E87723" w:rsidRDefault="00E87723" w:rsidP="00E877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E87723" w:rsidRDefault="00E87723" w:rsidP="00E8772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87723" w:rsidRDefault="00E87723" w:rsidP="00E877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E87723" w:rsidRDefault="00E87723" w:rsidP="00E8772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двадцать девятой сессии</w:t>
      </w:r>
    </w:p>
    <w:p w:rsidR="00E87723" w:rsidRDefault="00E87723" w:rsidP="00E8772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87723" w:rsidRDefault="00E87723" w:rsidP="00E877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18.04.2017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E87723" w:rsidRDefault="00E87723" w:rsidP="00E87723">
      <w:pPr>
        <w:spacing w:after="0"/>
        <w:rPr>
          <w:rFonts w:ascii="Times New Roman" w:hAnsi="Times New Roman" w:cs="Times New Roman"/>
          <w:sz w:val="28"/>
        </w:rPr>
      </w:pPr>
    </w:p>
    <w:p w:rsidR="00E87723" w:rsidRDefault="00E87723" w:rsidP="003F7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E87723" w:rsidRDefault="00E87723" w:rsidP="003F7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E87723" w:rsidRDefault="00E87723" w:rsidP="00E8772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7723" w:rsidRDefault="00E87723" w:rsidP="00E8772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E87723" w:rsidRDefault="00E87723" w:rsidP="00E8772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</w:t>
      </w:r>
    </w:p>
    <w:p w:rsidR="00E87723" w:rsidRDefault="00E87723" w:rsidP="00E8772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E87723" w:rsidRDefault="00E87723" w:rsidP="00E8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723" w:rsidRDefault="00E87723" w:rsidP="00E8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8901,3  тыс. рублей, в том числе объем безвозмездных поступлений в сумме  7595,5 тыс. рублей, из них  объем межбюджетных трансфертов, получаемых из других бюджетов бюджетной системы Российской Федерации, в сумме 7595,5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E87723" w:rsidRDefault="00E87723" w:rsidP="00E8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9037,45 тыс. рублей;</w:t>
      </w:r>
    </w:p>
    <w:p w:rsidR="00E87723" w:rsidRDefault="00E87723" w:rsidP="00E8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дефицит местного бюджета в сумме  0,0  тыс. рублей. </w:t>
      </w:r>
    </w:p>
    <w:p w:rsidR="00E87723" w:rsidRDefault="00E87723" w:rsidP="00E8772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Пункт 6.1 изложить в редакции: «на 2017 г согласно таблице 1 приложения 4 к настоящему решению»;</w:t>
      </w:r>
    </w:p>
    <w:p w:rsidR="00E87723" w:rsidRDefault="00E87723" w:rsidP="00E8772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  Пункт 7.1 изложить в редакции: «на 2017 согласно таблице 1 приложения 5 к настоящему решению».</w:t>
      </w:r>
    </w:p>
    <w:p w:rsidR="00E87723" w:rsidRDefault="00E87723" w:rsidP="00E8772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 Пункт 20.1 изложить в редакции: «на 2017г согласно таблице 1приложения  10 к настоящему решению».</w:t>
      </w:r>
    </w:p>
    <w:p w:rsidR="00E87723" w:rsidRDefault="00E87723" w:rsidP="00E8772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E87723" w:rsidRDefault="00E87723" w:rsidP="00E8772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E87723" w:rsidRDefault="00E87723" w:rsidP="00E87723">
      <w:pPr>
        <w:spacing w:after="0"/>
        <w:rPr>
          <w:rFonts w:ascii="Times New Roman" w:hAnsi="Times New Roman" w:cs="Times New Roman"/>
          <w:sz w:val="28"/>
        </w:rPr>
      </w:pPr>
    </w:p>
    <w:p w:rsidR="00E87723" w:rsidRDefault="00E87723" w:rsidP="00E87723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87723" w:rsidTr="00E87723">
        <w:tc>
          <w:tcPr>
            <w:tcW w:w="5070" w:type="dxa"/>
            <w:hideMark/>
          </w:tcPr>
          <w:p w:rsidR="00E87723" w:rsidRDefault="00E877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E87723" w:rsidRDefault="00E877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E87723" w:rsidRDefault="00E877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E87723" w:rsidRDefault="00E877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E87723" w:rsidRDefault="00E877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E87723" w:rsidRDefault="00E877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E87723" w:rsidRDefault="00E877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E87723" w:rsidRDefault="00E877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E87723" w:rsidRDefault="00E877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E87723" w:rsidRDefault="00E87723" w:rsidP="00E87723">
      <w:pPr>
        <w:spacing w:after="0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</w:t>
      </w:r>
    </w:p>
    <w:p w:rsidR="00E87723" w:rsidRDefault="00E87723" w:rsidP="00E87723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E87723" w:rsidRDefault="00E87723" w:rsidP="00E87723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E87723" w:rsidRDefault="00E87723" w:rsidP="00E87723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E87723" w:rsidRDefault="00E87723" w:rsidP="00E87723">
      <w:pPr>
        <w:spacing w:after="0"/>
        <w:rPr>
          <w:rFonts w:ascii="Times New Roman" w:hAnsi="Times New Roman" w:cs="Times New Roman"/>
          <w:color w:val="000000"/>
        </w:rPr>
        <w:sectPr w:rsidR="00E8772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88"/>
        <w:gridCol w:w="1080"/>
      </w:tblGrid>
      <w:tr w:rsidR="00E87723" w:rsidTr="00E87723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E87723" w:rsidRDefault="00E87723"/>
        </w:tc>
        <w:tc>
          <w:tcPr>
            <w:tcW w:w="960" w:type="dxa"/>
            <w:noWrap/>
            <w:vAlign w:val="bottom"/>
            <w:hideMark/>
          </w:tcPr>
          <w:p w:rsidR="00E87723" w:rsidRDefault="00E87723"/>
        </w:tc>
        <w:tc>
          <w:tcPr>
            <w:tcW w:w="5284" w:type="dxa"/>
            <w:gridSpan w:val="4"/>
            <w:vAlign w:val="bottom"/>
            <w:hideMark/>
          </w:tcPr>
          <w:p w:rsidR="00E87723" w:rsidRDefault="00E87723" w:rsidP="00E87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18.04.2017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87723" w:rsidTr="00E87723">
        <w:trPr>
          <w:trHeight w:val="563"/>
        </w:trPr>
        <w:tc>
          <w:tcPr>
            <w:tcW w:w="8360" w:type="dxa"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707" w:type="dxa"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Таблица 1</w:t>
            </w:r>
          </w:p>
        </w:tc>
      </w:tr>
      <w:tr w:rsidR="00E87723" w:rsidTr="00E87723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E87723" w:rsidTr="00E87723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70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188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080" w:type="dxa"/>
            <w:noWrap/>
            <w:vAlign w:val="center"/>
            <w:hideMark/>
          </w:tcPr>
          <w:p w:rsidR="00E87723" w:rsidRDefault="00E87723">
            <w:pPr>
              <w:spacing w:after="0" w:line="240" w:lineRule="auto"/>
              <w:ind w:right="-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</w:tr>
      <w:tr w:rsidR="00E87723" w:rsidTr="00E87723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E87723" w:rsidTr="00E87723">
        <w:trPr>
          <w:trHeight w:val="765"/>
        </w:trPr>
        <w:tc>
          <w:tcPr>
            <w:tcW w:w="1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2020,65</w:t>
            </w:r>
          </w:p>
        </w:tc>
      </w:tr>
      <w:tr w:rsidR="00E87723" w:rsidTr="00E87723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464,3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</w:tr>
      <w:tr w:rsidR="00E87723" w:rsidTr="00E87723">
        <w:trPr>
          <w:trHeight w:val="1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</w:tr>
      <w:tr w:rsidR="00E87723" w:rsidTr="00E87723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</w:tr>
      <w:tr w:rsidR="00E87723" w:rsidTr="00E8772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1523,35</w:t>
            </w:r>
          </w:p>
        </w:tc>
      </w:tr>
      <w:tr w:rsidR="00E87723" w:rsidTr="00E87723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E87723" w:rsidTr="00E87723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E87723" w:rsidTr="00E87723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1523,25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1523,25</w:t>
            </w:r>
          </w:p>
        </w:tc>
      </w:tr>
      <w:tr w:rsidR="00E87723" w:rsidTr="00E87723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1523,25</w:t>
            </w:r>
          </w:p>
        </w:tc>
      </w:tr>
      <w:tr w:rsidR="00E87723" w:rsidTr="00E87723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837,7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837,7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625,55</w:t>
            </w:r>
          </w:p>
        </w:tc>
      </w:tr>
      <w:tr w:rsidR="00E87723" w:rsidTr="00E87723">
        <w:trPr>
          <w:trHeight w:val="5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625,55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</w:tr>
      <w:tr w:rsidR="00E87723" w:rsidTr="00E87723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80,7</w:t>
            </w:r>
          </w:p>
        </w:tc>
      </w:tr>
      <w:tr w:rsidR="00E87723" w:rsidTr="00E87723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осуществление первичного воинского учета на территориях, где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80.7</w:t>
            </w:r>
          </w:p>
        </w:tc>
      </w:tr>
      <w:tr w:rsidR="00E87723" w:rsidTr="00E87723">
        <w:trPr>
          <w:trHeight w:val="1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79,8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79,8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E87723" w:rsidTr="00E87723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E87723" w:rsidTr="00E87723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E87723" w:rsidTr="00E87723">
        <w:trPr>
          <w:trHeight w:val="6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87723" w:rsidTr="00E87723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87723" w:rsidTr="00E87723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87723" w:rsidTr="00E8772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979,5</w:t>
            </w:r>
          </w:p>
        </w:tc>
      </w:tr>
      <w:tr w:rsidR="00E87723" w:rsidTr="00E87723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979,5</w:t>
            </w:r>
          </w:p>
        </w:tc>
      </w:tr>
      <w:tr w:rsidR="00E87723" w:rsidTr="00E87723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979,5</w:t>
            </w:r>
          </w:p>
        </w:tc>
      </w:tr>
      <w:tr w:rsidR="00E87723" w:rsidTr="00E87723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979,5</w:t>
            </w:r>
          </w:p>
        </w:tc>
      </w:tr>
      <w:tr w:rsidR="00E87723" w:rsidTr="00E87723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979,5</w:t>
            </w:r>
          </w:p>
        </w:tc>
      </w:tr>
      <w:tr w:rsidR="00E87723" w:rsidTr="00E87723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979,5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1179,7</w:t>
            </w:r>
          </w:p>
        </w:tc>
      </w:tr>
      <w:tr w:rsidR="00E87723" w:rsidTr="00E87723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199,1</w:t>
            </w:r>
          </w:p>
        </w:tc>
      </w:tr>
      <w:tr w:rsidR="00E87723" w:rsidTr="00E87723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199,1</w:t>
            </w:r>
          </w:p>
        </w:tc>
      </w:tr>
      <w:tr w:rsidR="00E87723" w:rsidTr="00E87723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192,1</w:t>
            </w:r>
          </w:p>
        </w:tc>
      </w:tr>
      <w:tr w:rsidR="00E87723" w:rsidTr="00E87723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192,1</w:t>
            </w:r>
          </w:p>
        </w:tc>
      </w:tr>
      <w:tr w:rsidR="00E87723" w:rsidTr="00E87723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</w:tr>
      <w:tr w:rsidR="00E87723" w:rsidTr="00E87723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980,6</w:t>
            </w:r>
          </w:p>
        </w:tc>
      </w:tr>
      <w:tr w:rsidR="00E87723" w:rsidTr="00E87723">
        <w:trPr>
          <w:trHeight w:val="1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959,8</w:t>
            </w:r>
          </w:p>
        </w:tc>
      </w:tr>
      <w:tr w:rsidR="00E87723" w:rsidTr="00E87723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959,8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959,8</w:t>
            </w:r>
          </w:p>
        </w:tc>
      </w:tr>
      <w:tr w:rsidR="00E87723" w:rsidTr="00E87723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20,8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20,8</w:t>
            </w:r>
          </w:p>
        </w:tc>
      </w:tr>
      <w:tr w:rsidR="00E87723" w:rsidTr="00E87723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20,8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4701,7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4701,7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4701,7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4701,7</w:t>
            </w:r>
          </w:p>
        </w:tc>
      </w:tr>
      <w:tr w:rsidR="00E87723" w:rsidTr="00E87723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4701,7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 w:rsidP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2225,3</w:t>
            </w:r>
          </w:p>
        </w:tc>
      </w:tr>
      <w:tr w:rsidR="00E87723" w:rsidTr="00E87723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2225,3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209,0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209,0</w:t>
            </w:r>
          </w:p>
        </w:tc>
      </w:tr>
      <w:tr w:rsidR="00E87723" w:rsidTr="00E87723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2267,4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2266,0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2266,0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70,2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70,2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</w:tr>
      <w:tr w:rsidR="00E87723" w:rsidTr="00E877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</w:tr>
      <w:tr w:rsidR="00E87723" w:rsidTr="00E877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9037,45</w:t>
            </w:r>
          </w:p>
        </w:tc>
      </w:tr>
    </w:tbl>
    <w:p w:rsidR="00E87723" w:rsidRDefault="00E87723" w:rsidP="00E87723">
      <w:pPr>
        <w:spacing w:after="0"/>
        <w:rPr>
          <w:rFonts w:ascii="Times New Roman" w:hAnsi="Times New Roman" w:cs="Times New Roman"/>
        </w:rPr>
        <w:sectPr w:rsidR="00E87723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5" w:type="dxa"/>
        <w:tblInd w:w="91" w:type="dxa"/>
        <w:tblLayout w:type="fixed"/>
        <w:tblLook w:val="04A0"/>
      </w:tblPr>
      <w:tblGrid>
        <w:gridCol w:w="6424"/>
        <w:gridCol w:w="114"/>
        <w:gridCol w:w="1730"/>
        <w:gridCol w:w="947"/>
        <w:gridCol w:w="1309"/>
        <w:gridCol w:w="1609"/>
        <w:gridCol w:w="1188"/>
        <w:gridCol w:w="1227"/>
        <w:gridCol w:w="947"/>
      </w:tblGrid>
      <w:tr w:rsidR="00E87723" w:rsidTr="00240545">
        <w:trPr>
          <w:trHeight w:val="995"/>
        </w:trPr>
        <w:tc>
          <w:tcPr>
            <w:tcW w:w="6424" w:type="dxa"/>
            <w:noWrap/>
            <w:vAlign w:val="bottom"/>
            <w:hideMark/>
          </w:tcPr>
          <w:p w:rsidR="00E87723" w:rsidRDefault="00E87723"/>
        </w:tc>
        <w:tc>
          <w:tcPr>
            <w:tcW w:w="1844" w:type="dxa"/>
            <w:gridSpan w:val="2"/>
            <w:noWrap/>
            <w:vAlign w:val="bottom"/>
            <w:hideMark/>
          </w:tcPr>
          <w:p w:rsidR="00E87723" w:rsidRDefault="00E87723"/>
        </w:tc>
        <w:tc>
          <w:tcPr>
            <w:tcW w:w="947" w:type="dxa"/>
            <w:noWrap/>
            <w:vAlign w:val="bottom"/>
            <w:hideMark/>
          </w:tcPr>
          <w:p w:rsidR="00E87723" w:rsidRDefault="00E87723"/>
        </w:tc>
        <w:tc>
          <w:tcPr>
            <w:tcW w:w="5333" w:type="dxa"/>
            <w:gridSpan w:val="4"/>
            <w:vAlign w:val="bottom"/>
            <w:hideMark/>
          </w:tcPr>
          <w:p w:rsidR="00E87723" w:rsidRDefault="00E87723" w:rsidP="00E87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 от 18.04.2017 № 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795"/>
        </w:trPr>
        <w:tc>
          <w:tcPr>
            <w:tcW w:w="6424" w:type="dxa"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844" w:type="dxa"/>
            <w:gridSpan w:val="2"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947" w:type="dxa"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609" w:type="dxa"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2415" w:type="dxa"/>
            <w:gridSpan w:val="2"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1080"/>
        </w:trPr>
        <w:tc>
          <w:tcPr>
            <w:tcW w:w="15495" w:type="dxa"/>
            <w:gridSpan w:val="9"/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730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609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  <w:tc>
          <w:tcPr>
            <w:tcW w:w="1188" w:type="dxa"/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E87723" w:rsidRDefault="00E87723">
            <w:pPr>
              <w:spacing w:after="0" w:line="240" w:lineRule="auto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00"/>
        </w:trPr>
        <w:tc>
          <w:tcPr>
            <w:tcW w:w="6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792"/>
        </w:trPr>
        <w:tc>
          <w:tcPr>
            <w:tcW w:w="6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85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723" w:rsidRDefault="00E87723" w:rsidP="0024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9037</w:t>
            </w:r>
            <w:r w:rsidR="0024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2020,65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9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416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3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108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1523,35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53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281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159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1523,25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6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1523,25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1523,25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58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58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625,55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58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625,55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6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6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3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09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112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21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120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3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23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01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3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148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27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433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82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82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96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13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4701,7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4701,7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в сфере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4701,7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4701,7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3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Pr="00240545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Pr="00240545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05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24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24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3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 w:rsidP="0024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</w:t>
            </w:r>
            <w:r w:rsidR="002405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120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240545" w:rsidTr="00240545">
        <w:trPr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45" w:rsidRDefault="0024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545" w:rsidRDefault="0024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45" w:rsidRDefault="0024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45" w:rsidRDefault="0024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45" w:rsidRDefault="0024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45" w:rsidRDefault="0024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545" w:rsidRDefault="0024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47" w:type="dxa"/>
            <w:noWrap/>
            <w:vAlign w:val="bottom"/>
            <w:hideMark/>
          </w:tcPr>
          <w:p w:rsidR="00240545" w:rsidRDefault="00240545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129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233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в области социальной политики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Пенсии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723" w:rsidRDefault="00E8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  <w:tr w:rsidR="00E87723" w:rsidTr="00240545">
        <w:trPr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723" w:rsidRDefault="00E87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E8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723" w:rsidRDefault="0024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9037,45</w:t>
            </w:r>
          </w:p>
        </w:tc>
        <w:tc>
          <w:tcPr>
            <w:tcW w:w="947" w:type="dxa"/>
            <w:noWrap/>
            <w:vAlign w:val="bottom"/>
            <w:hideMark/>
          </w:tcPr>
          <w:p w:rsidR="00E87723" w:rsidRDefault="00E87723">
            <w:pPr>
              <w:spacing w:after="0"/>
            </w:pPr>
          </w:p>
        </w:tc>
      </w:tr>
    </w:tbl>
    <w:p w:rsidR="00E87723" w:rsidRDefault="00E87723" w:rsidP="00E87723">
      <w:pPr>
        <w:rPr>
          <w:rFonts w:ascii="Times New Roman" w:hAnsi="Times New Roman" w:cs="Times New Roman"/>
          <w:sz w:val="24"/>
          <w:szCs w:val="24"/>
        </w:rPr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/>
        <w:ind w:left="5387"/>
        <w:jc w:val="center"/>
      </w:pPr>
    </w:p>
    <w:p w:rsidR="00E87723" w:rsidRDefault="00E87723" w:rsidP="00E8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72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87723" w:rsidRDefault="00E87723" w:rsidP="00E8772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E87723" w:rsidRDefault="00E87723" w:rsidP="00E8772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 w:rsidR="00240545">
        <w:rPr>
          <w:rFonts w:ascii="Times New Roman" w:hAnsi="Times New Roman" w:cs="Times New Roman"/>
          <w:sz w:val="24"/>
          <w:szCs w:val="24"/>
        </w:rPr>
        <w:t>18.04</w:t>
      </w:r>
      <w:r>
        <w:rPr>
          <w:rFonts w:ascii="Times New Roman" w:hAnsi="Times New Roman" w:cs="Times New Roman"/>
          <w:sz w:val="24"/>
          <w:szCs w:val="24"/>
        </w:rPr>
        <w:t>.2017 №1</w:t>
      </w:r>
    </w:p>
    <w:p w:rsidR="00E87723" w:rsidRDefault="00E87723" w:rsidP="00E877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7723" w:rsidRDefault="00E87723" w:rsidP="00E877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таблица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7723" w:rsidRDefault="00E87723" w:rsidP="00E877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87723" w:rsidRDefault="00E87723" w:rsidP="00E877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232"/>
          <w:sz w:val="24"/>
          <w:szCs w:val="24"/>
        </w:rPr>
        <w:t>ИСТОЧНИКИ</w:t>
      </w:r>
    </w:p>
    <w:p w:rsidR="00E87723" w:rsidRDefault="00E87723" w:rsidP="00E877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232"/>
          <w:sz w:val="24"/>
          <w:szCs w:val="24"/>
        </w:rPr>
        <w:t>внутреннего финансирования дефицита местного бюджета</w:t>
      </w:r>
    </w:p>
    <w:p w:rsidR="00E87723" w:rsidRDefault="00E87723" w:rsidP="00E877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232"/>
          <w:sz w:val="24"/>
          <w:szCs w:val="24"/>
        </w:rPr>
        <w:t>на 2017 год</w:t>
      </w:r>
    </w:p>
    <w:p w:rsidR="00E87723" w:rsidRDefault="00E87723" w:rsidP="00E8772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E87723" w:rsidTr="00E87723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 Д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источников внутреннего финансирования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723" w:rsidTr="00E87723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723" w:rsidTr="00E87723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eastAsia="en-US"/>
              </w:rPr>
              <w:t>0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723" w:rsidTr="00E87723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0000 000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240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136,15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7723" w:rsidTr="00E87723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0000 000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7723" w:rsidTr="00E87723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01 030000100000710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723" w:rsidTr="00E87723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87723" w:rsidTr="00E87723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0000 000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E87723" w:rsidTr="00E87723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-8901,3</w:t>
            </w:r>
          </w:p>
        </w:tc>
      </w:tr>
      <w:tr w:rsidR="00E87723" w:rsidTr="00E87723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01 050201 100000 510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- 8901,3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7723" w:rsidTr="00E87723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240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9037,45</w:t>
            </w:r>
          </w:p>
        </w:tc>
      </w:tr>
      <w:tr w:rsidR="00E87723" w:rsidTr="00E87723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01 050201 100000610</w:t>
            </w:r>
          </w:p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E877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723" w:rsidRDefault="002405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9037,45</w:t>
            </w:r>
          </w:p>
        </w:tc>
      </w:tr>
    </w:tbl>
    <w:p w:rsidR="00E87723" w:rsidRDefault="00E87723" w:rsidP="00E87723"/>
    <w:p w:rsidR="00E87723" w:rsidRDefault="00E87723" w:rsidP="00E87723"/>
    <w:p w:rsidR="00E87723" w:rsidRDefault="00E87723" w:rsidP="00E87723"/>
    <w:p w:rsidR="00E87723" w:rsidRDefault="00E87723" w:rsidP="00E87723"/>
    <w:p w:rsidR="00E87723" w:rsidRDefault="00E87723" w:rsidP="00E87723"/>
    <w:p w:rsidR="00E87723" w:rsidRDefault="00E87723" w:rsidP="00E87723"/>
    <w:p w:rsidR="00E87723" w:rsidRDefault="00E87723"/>
    <w:sectPr w:rsidR="00E87723" w:rsidSect="0070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723"/>
    <w:rsid w:val="00240545"/>
    <w:rsid w:val="003F7CE7"/>
    <w:rsid w:val="00701644"/>
    <w:rsid w:val="00E8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4"/>
  </w:style>
  <w:style w:type="paragraph" w:styleId="1">
    <w:name w:val="heading 1"/>
    <w:basedOn w:val="a"/>
    <w:next w:val="a"/>
    <w:link w:val="10"/>
    <w:qFormat/>
    <w:rsid w:val="00E877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72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11"/>
    <w:uiPriority w:val="99"/>
    <w:semiHidden/>
    <w:unhideWhenUsed/>
    <w:rsid w:val="00E8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723"/>
  </w:style>
  <w:style w:type="paragraph" w:styleId="a5">
    <w:name w:val="footer"/>
    <w:basedOn w:val="a"/>
    <w:link w:val="12"/>
    <w:uiPriority w:val="99"/>
    <w:semiHidden/>
    <w:unhideWhenUsed/>
    <w:rsid w:val="00E8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723"/>
  </w:style>
  <w:style w:type="paragraph" w:styleId="a7">
    <w:name w:val="Title"/>
    <w:basedOn w:val="a"/>
    <w:link w:val="13"/>
    <w:qFormat/>
    <w:rsid w:val="00E877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87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14"/>
    <w:semiHidden/>
    <w:unhideWhenUsed/>
    <w:rsid w:val="00E8772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a">
    <w:name w:val="Основной текст Знак"/>
    <w:basedOn w:val="a0"/>
    <w:link w:val="a9"/>
    <w:semiHidden/>
    <w:rsid w:val="00E87723"/>
  </w:style>
  <w:style w:type="paragraph" w:styleId="ab">
    <w:name w:val="Balloon Text"/>
    <w:basedOn w:val="a"/>
    <w:link w:val="15"/>
    <w:uiPriority w:val="99"/>
    <w:semiHidden/>
    <w:unhideWhenUsed/>
    <w:rsid w:val="00E877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723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E87723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E877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16"/>
    <w:locked/>
    <w:rsid w:val="00E877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E8772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E87723"/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E87723"/>
  </w:style>
  <w:style w:type="character" w:customStyle="1" w:styleId="13">
    <w:name w:val="Название Знак1"/>
    <w:basedOn w:val="a0"/>
    <w:link w:val="a7"/>
    <w:locked/>
    <w:rsid w:val="00E87723"/>
    <w:rPr>
      <w:rFonts w:ascii="Times New Roman" w:eastAsia="Times New Roman" w:hAnsi="Times New Roman" w:cs="Times New Roman"/>
      <w:sz w:val="28"/>
      <w:szCs w:val="24"/>
    </w:rPr>
  </w:style>
  <w:style w:type="character" w:customStyle="1" w:styleId="14">
    <w:name w:val="Основной текст Знак1"/>
    <w:basedOn w:val="a0"/>
    <w:link w:val="a9"/>
    <w:semiHidden/>
    <w:locked/>
    <w:rsid w:val="00E8772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E877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2017-04-19T03:07:00Z</dcterms:created>
  <dcterms:modified xsi:type="dcterms:W3CDTF">2017-04-24T02:50:00Z</dcterms:modified>
</cp:coreProperties>
</file>