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39" w:rsidRDefault="00B82639" w:rsidP="00F8264F">
      <w:pPr>
        <w:ind w:firstLine="567"/>
        <w:jc w:val="center"/>
        <w:rPr>
          <w:b/>
          <w:sz w:val="24"/>
          <w:szCs w:val="24"/>
        </w:rPr>
      </w:pPr>
      <w:r>
        <w:rPr>
          <w:b/>
          <w:sz w:val="24"/>
          <w:szCs w:val="24"/>
        </w:rPr>
        <w:t>Протокол  № 53</w:t>
      </w:r>
    </w:p>
    <w:p w:rsidR="00B82639" w:rsidRDefault="00B82639" w:rsidP="00B82639">
      <w:pPr>
        <w:jc w:val="center"/>
        <w:rPr>
          <w:sz w:val="24"/>
          <w:szCs w:val="24"/>
        </w:rPr>
      </w:pPr>
      <w:r>
        <w:rPr>
          <w:sz w:val="24"/>
          <w:szCs w:val="24"/>
        </w:rPr>
        <w:t>заседания Совета депутатов</w:t>
      </w:r>
    </w:p>
    <w:p w:rsidR="00B82639" w:rsidRDefault="00B82639" w:rsidP="00B82639">
      <w:pPr>
        <w:jc w:val="center"/>
        <w:rPr>
          <w:sz w:val="24"/>
          <w:szCs w:val="24"/>
        </w:rPr>
      </w:pPr>
      <w:r>
        <w:rPr>
          <w:sz w:val="24"/>
          <w:szCs w:val="24"/>
        </w:rPr>
        <w:t>Верх-Красноярского сельсовета</w:t>
      </w:r>
    </w:p>
    <w:p w:rsidR="00B82639" w:rsidRDefault="00B82639" w:rsidP="00B82639">
      <w:pPr>
        <w:jc w:val="center"/>
        <w:rPr>
          <w:sz w:val="24"/>
          <w:szCs w:val="24"/>
        </w:rPr>
      </w:pPr>
    </w:p>
    <w:p w:rsidR="00B82639" w:rsidRDefault="00B82639" w:rsidP="00B82639">
      <w:pPr>
        <w:rPr>
          <w:sz w:val="24"/>
          <w:szCs w:val="24"/>
        </w:rPr>
      </w:pPr>
      <w:r>
        <w:rPr>
          <w:sz w:val="24"/>
          <w:szCs w:val="24"/>
        </w:rPr>
        <w:t xml:space="preserve">   30.04.2014 года                                                                                                     </w:t>
      </w:r>
    </w:p>
    <w:p w:rsidR="00B82639" w:rsidRDefault="00B82639" w:rsidP="00B82639">
      <w:pPr>
        <w:ind w:right="107"/>
        <w:jc w:val="right"/>
        <w:rPr>
          <w:sz w:val="24"/>
          <w:szCs w:val="24"/>
        </w:rPr>
      </w:pPr>
      <w:r>
        <w:rPr>
          <w:sz w:val="24"/>
          <w:szCs w:val="24"/>
        </w:rPr>
        <w:t>Всего депутатов 9 чел.</w:t>
      </w:r>
    </w:p>
    <w:p w:rsidR="00B82639" w:rsidRDefault="00B82639" w:rsidP="00B82639">
      <w:pPr>
        <w:ind w:right="107"/>
        <w:jc w:val="right"/>
        <w:rPr>
          <w:sz w:val="24"/>
          <w:szCs w:val="24"/>
        </w:rPr>
      </w:pPr>
      <w:r>
        <w:rPr>
          <w:sz w:val="24"/>
          <w:szCs w:val="24"/>
        </w:rPr>
        <w:t>Присутствует  8 чел.</w:t>
      </w:r>
    </w:p>
    <w:p w:rsidR="00B82639" w:rsidRDefault="00B82639" w:rsidP="00B82639">
      <w:pPr>
        <w:ind w:right="107"/>
        <w:jc w:val="right"/>
        <w:rPr>
          <w:sz w:val="24"/>
          <w:szCs w:val="24"/>
        </w:rPr>
      </w:pPr>
      <w:r>
        <w:rPr>
          <w:sz w:val="24"/>
          <w:szCs w:val="24"/>
        </w:rPr>
        <w:t xml:space="preserve">Приглашенные: Глава Верх-Красноярского </w:t>
      </w:r>
    </w:p>
    <w:p w:rsidR="00B82639" w:rsidRDefault="00B82639" w:rsidP="00B82639">
      <w:pPr>
        <w:jc w:val="right"/>
        <w:rPr>
          <w:sz w:val="24"/>
          <w:szCs w:val="24"/>
        </w:rPr>
      </w:pPr>
      <w:r>
        <w:rPr>
          <w:sz w:val="24"/>
          <w:szCs w:val="24"/>
        </w:rPr>
        <w:t xml:space="preserve">сельсовета  Клещенко С.А.,  </w:t>
      </w:r>
    </w:p>
    <w:p w:rsidR="00B82639" w:rsidRDefault="00B82639" w:rsidP="00B82639">
      <w:pPr>
        <w:jc w:val="right"/>
        <w:rPr>
          <w:sz w:val="24"/>
          <w:szCs w:val="24"/>
        </w:rPr>
      </w:pPr>
      <w:r>
        <w:rPr>
          <w:sz w:val="24"/>
          <w:szCs w:val="24"/>
        </w:rPr>
        <w:t>специалист 1 разряда администрации Степина А.А.</w:t>
      </w:r>
    </w:p>
    <w:p w:rsidR="00B82639" w:rsidRPr="0033162B" w:rsidRDefault="00B82639" w:rsidP="00B82639">
      <w:pPr>
        <w:rPr>
          <w:sz w:val="24"/>
          <w:szCs w:val="24"/>
        </w:rPr>
      </w:pPr>
    </w:p>
    <w:p w:rsidR="00B82639" w:rsidRDefault="00B82639" w:rsidP="00B82639">
      <w:pPr>
        <w:jc w:val="center"/>
        <w:rPr>
          <w:b/>
          <w:sz w:val="24"/>
          <w:szCs w:val="24"/>
        </w:rPr>
      </w:pPr>
      <w:r w:rsidRPr="0033162B">
        <w:rPr>
          <w:b/>
          <w:sz w:val="24"/>
          <w:szCs w:val="24"/>
        </w:rPr>
        <w:t>Повестка дня:</w:t>
      </w:r>
    </w:p>
    <w:p w:rsidR="00E519E0" w:rsidRPr="00E519E0" w:rsidRDefault="00B82639" w:rsidP="002044AE">
      <w:pPr>
        <w:ind w:right="107" w:firstLine="567"/>
        <w:jc w:val="both"/>
        <w:rPr>
          <w:sz w:val="24"/>
          <w:szCs w:val="24"/>
        </w:rPr>
      </w:pPr>
      <w:r>
        <w:rPr>
          <w:sz w:val="24"/>
          <w:szCs w:val="24"/>
        </w:rPr>
        <w:t xml:space="preserve">1. </w:t>
      </w:r>
      <w:r w:rsidR="00E519E0" w:rsidRPr="00E519E0">
        <w:rPr>
          <w:sz w:val="24"/>
          <w:szCs w:val="24"/>
        </w:rPr>
        <w:t>О принятии Устава Верх-Красноярского сельсовета Северно</w:t>
      </w:r>
      <w:r w:rsidR="002044AE">
        <w:rPr>
          <w:sz w:val="24"/>
          <w:szCs w:val="24"/>
        </w:rPr>
        <w:t xml:space="preserve">го района Новосибирской области </w:t>
      </w:r>
      <w:r w:rsidR="00E519E0">
        <w:rPr>
          <w:sz w:val="24"/>
          <w:szCs w:val="24"/>
        </w:rPr>
        <w:t xml:space="preserve"> (</w:t>
      </w:r>
      <w:r w:rsidR="002044AE">
        <w:rPr>
          <w:sz w:val="24"/>
          <w:szCs w:val="24"/>
        </w:rPr>
        <w:t xml:space="preserve">докладчик </w:t>
      </w:r>
      <w:r w:rsidR="00E519E0" w:rsidRPr="00E519E0">
        <w:rPr>
          <w:sz w:val="24"/>
          <w:szCs w:val="24"/>
        </w:rPr>
        <w:t>Степина А.А.</w:t>
      </w:r>
      <w:r w:rsidR="002044AE">
        <w:rPr>
          <w:sz w:val="24"/>
          <w:szCs w:val="24"/>
        </w:rPr>
        <w:t>)</w:t>
      </w:r>
    </w:p>
    <w:p w:rsidR="00F8264F" w:rsidRDefault="00B82639" w:rsidP="00D64663">
      <w:pPr>
        <w:ind w:firstLine="567"/>
        <w:jc w:val="both"/>
        <w:rPr>
          <w:sz w:val="24"/>
          <w:szCs w:val="24"/>
        </w:rPr>
      </w:pPr>
      <w:r>
        <w:rPr>
          <w:sz w:val="24"/>
          <w:szCs w:val="24"/>
        </w:rPr>
        <w:t>2.</w:t>
      </w:r>
      <w:r w:rsidR="00F8264F">
        <w:rPr>
          <w:sz w:val="24"/>
          <w:szCs w:val="24"/>
        </w:rPr>
        <w:t>Об утверждении Генерального плана с.</w:t>
      </w:r>
      <w:r w:rsidR="00CC3F8A">
        <w:rPr>
          <w:sz w:val="24"/>
          <w:szCs w:val="24"/>
        </w:rPr>
        <w:t xml:space="preserve"> </w:t>
      </w:r>
      <w:r w:rsidR="00F8264F">
        <w:rPr>
          <w:sz w:val="24"/>
          <w:szCs w:val="24"/>
        </w:rPr>
        <w:t>Верх-Красноярка</w:t>
      </w:r>
      <w:r w:rsidR="00D64663">
        <w:rPr>
          <w:sz w:val="24"/>
          <w:szCs w:val="24"/>
        </w:rPr>
        <w:t xml:space="preserve"> Верх-Красноярского сельсовета Северного района Новосибирской области (докладчик Степина А.А.)</w:t>
      </w:r>
    </w:p>
    <w:p w:rsidR="002F1415" w:rsidRDefault="00B82639" w:rsidP="00D64663">
      <w:pPr>
        <w:ind w:firstLine="567"/>
        <w:jc w:val="both"/>
        <w:rPr>
          <w:sz w:val="24"/>
          <w:szCs w:val="24"/>
        </w:rPr>
      </w:pPr>
      <w:r>
        <w:rPr>
          <w:sz w:val="24"/>
          <w:szCs w:val="24"/>
        </w:rPr>
        <w:t>3.</w:t>
      </w:r>
      <w:r w:rsidR="00D64663" w:rsidRPr="00D64663">
        <w:rPr>
          <w:sz w:val="24"/>
          <w:szCs w:val="24"/>
        </w:rPr>
        <w:t xml:space="preserve"> </w:t>
      </w:r>
      <w:r w:rsidR="00D64663" w:rsidRPr="0033162B">
        <w:rPr>
          <w:sz w:val="24"/>
          <w:szCs w:val="24"/>
        </w:rPr>
        <w:t>О внесении изменений в решение Совета депутатов  Верх-Красноярского сельсовета от 23.12.2013г  № 2  «О местном бюджете Верх-Красноярского сельсовета  Северного района  Новосибирской области на 2014 год и плановый период 2015 и 2016 годов»</w:t>
      </w:r>
      <w:r w:rsidR="00D64663">
        <w:rPr>
          <w:sz w:val="24"/>
          <w:szCs w:val="24"/>
        </w:rPr>
        <w:t xml:space="preserve"> (докладчик Сандзюк Н.И.)</w:t>
      </w:r>
    </w:p>
    <w:p w:rsidR="002F1415" w:rsidRDefault="002F1415" w:rsidP="00EC5783">
      <w:pPr>
        <w:rPr>
          <w:sz w:val="24"/>
          <w:szCs w:val="24"/>
        </w:rPr>
      </w:pPr>
    </w:p>
    <w:p w:rsidR="00E519E0" w:rsidRDefault="00E519E0" w:rsidP="00E519E0">
      <w:pPr>
        <w:pStyle w:val="ConsNormal"/>
        <w:spacing w:line="228" w:lineRule="auto"/>
        <w:ind w:right="0" w:firstLine="0"/>
        <w:rPr>
          <w:b/>
        </w:rPr>
      </w:pPr>
      <w:r>
        <w:rPr>
          <w:b/>
        </w:rPr>
        <w:t xml:space="preserve">                                 </w:t>
      </w:r>
      <w:r>
        <w:t xml:space="preserve">                                                  </w:t>
      </w:r>
    </w:p>
    <w:p w:rsidR="00E519E0" w:rsidRPr="00EC5783" w:rsidRDefault="00EC5783" w:rsidP="00E519E0">
      <w:pPr>
        <w:ind w:firstLine="567"/>
        <w:jc w:val="both"/>
        <w:rPr>
          <w:sz w:val="24"/>
          <w:szCs w:val="24"/>
        </w:rPr>
      </w:pPr>
      <w:r>
        <w:rPr>
          <w:sz w:val="24"/>
          <w:szCs w:val="24"/>
        </w:rPr>
        <w:t>1.</w:t>
      </w:r>
      <w:r w:rsidR="00E519E0" w:rsidRPr="00EC5783">
        <w:rPr>
          <w:sz w:val="24"/>
          <w:szCs w:val="24"/>
        </w:rPr>
        <w:t>По первому вопросу слушали специалиста 1 разряда администрации Верх-Красноярского сельсовета Северного района Новосибирской области Степину А.А.  В своем выступлении предложила принять Устав Верх-Красноярского сельсовета Северного района Новосибирской области с учетом результатов публичных слушаний, состоявшихся 18.04.2014г.</w:t>
      </w:r>
    </w:p>
    <w:p w:rsidR="00E519E0" w:rsidRPr="00EC5783" w:rsidRDefault="00E519E0" w:rsidP="00E519E0">
      <w:pPr>
        <w:ind w:firstLine="567"/>
        <w:jc w:val="both"/>
        <w:rPr>
          <w:sz w:val="24"/>
          <w:szCs w:val="24"/>
        </w:rPr>
      </w:pPr>
      <w:r w:rsidRPr="00EC5783">
        <w:rPr>
          <w:b/>
          <w:sz w:val="24"/>
          <w:szCs w:val="24"/>
        </w:rPr>
        <w:t>ВЫСТУПИЛИ:</w:t>
      </w:r>
    </w:p>
    <w:p w:rsidR="00E519E0" w:rsidRPr="00EC5783" w:rsidRDefault="00E519E0" w:rsidP="00E519E0">
      <w:pPr>
        <w:ind w:firstLine="567"/>
        <w:jc w:val="both"/>
        <w:rPr>
          <w:sz w:val="24"/>
          <w:szCs w:val="24"/>
        </w:rPr>
      </w:pPr>
      <w:r w:rsidRPr="00EC5783">
        <w:rPr>
          <w:sz w:val="24"/>
          <w:szCs w:val="24"/>
        </w:rPr>
        <w:t>Председатель Совета депутатов Верх-Красноярского сельсовета Северного района Новосибирской области Сандзюк Т.А.  Предложила принять Устав Верх-Красноярского сельсовета Северного района Новосибирской области.</w:t>
      </w:r>
    </w:p>
    <w:p w:rsidR="00E519E0" w:rsidRPr="00EC5783" w:rsidRDefault="00E519E0" w:rsidP="00E519E0">
      <w:pPr>
        <w:ind w:firstLine="567"/>
        <w:rPr>
          <w:b/>
          <w:sz w:val="24"/>
          <w:szCs w:val="24"/>
        </w:rPr>
      </w:pPr>
      <w:r w:rsidRPr="00EC5783">
        <w:rPr>
          <w:b/>
          <w:sz w:val="24"/>
          <w:szCs w:val="24"/>
        </w:rPr>
        <w:t>ГОЛОСОВАЛИ:</w:t>
      </w:r>
    </w:p>
    <w:p w:rsidR="00E519E0" w:rsidRPr="00EC5783" w:rsidRDefault="00E519E0" w:rsidP="00E519E0">
      <w:pPr>
        <w:ind w:firstLine="709"/>
        <w:rPr>
          <w:sz w:val="24"/>
          <w:szCs w:val="24"/>
        </w:rPr>
      </w:pPr>
      <w:r w:rsidRPr="00EC5783">
        <w:rPr>
          <w:sz w:val="24"/>
          <w:szCs w:val="24"/>
        </w:rPr>
        <w:t xml:space="preserve">         «За»- 8 </w:t>
      </w:r>
    </w:p>
    <w:p w:rsidR="00E519E0" w:rsidRPr="00EC5783" w:rsidRDefault="00E519E0" w:rsidP="00E519E0">
      <w:pPr>
        <w:ind w:firstLine="709"/>
        <w:rPr>
          <w:sz w:val="24"/>
          <w:szCs w:val="24"/>
        </w:rPr>
      </w:pPr>
      <w:r w:rsidRPr="00EC5783">
        <w:rPr>
          <w:sz w:val="24"/>
          <w:szCs w:val="24"/>
        </w:rPr>
        <w:t xml:space="preserve">         «Против»- 0</w:t>
      </w:r>
    </w:p>
    <w:p w:rsidR="00E519E0" w:rsidRPr="00EC5783" w:rsidRDefault="00E519E0" w:rsidP="00EC5783">
      <w:pPr>
        <w:ind w:firstLine="709"/>
        <w:rPr>
          <w:sz w:val="24"/>
          <w:szCs w:val="24"/>
        </w:rPr>
      </w:pPr>
      <w:r w:rsidRPr="00EC5783">
        <w:rPr>
          <w:sz w:val="24"/>
          <w:szCs w:val="24"/>
        </w:rPr>
        <w:t xml:space="preserve">         «Воздержались»- 0</w:t>
      </w:r>
    </w:p>
    <w:p w:rsidR="00E519E0" w:rsidRPr="00EC5783" w:rsidRDefault="00E519E0" w:rsidP="00E519E0">
      <w:pPr>
        <w:ind w:firstLine="567"/>
        <w:jc w:val="both"/>
        <w:rPr>
          <w:b/>
          <w:sz w:val="24"/>
          <w:szCs w:val="24"/>
        </w:rPr>
      </w:pPr>
      <w:r w:rsidRPr="00EC5783">
        <w:rPr>
          <w:b/>
          <w:sz w:val="24"/>
          <w:szCs w:val="24"/>
        </w:rPr>
        <w:t>РЕШИЛИ:</w:t>
      </w:r>
    </w:p>
    <w:p w:rsidR="00E519E0" w:rsidRPr="00EC5783" w:rsidRDefault="00E519E0" w:rsidP="00E519E0">
      <w:pPr>
        <w:ind w:firstLine="567"/>
        <w:jc w:val="both"/>
        <w:rPr>
          <w:color w:val="000000"/>
          <w:spacing w:val="-1"/>
          <w:sz w:val="24"/>
          <w:szCs w:val="24"/>
        </w:rPr>
      </w:pPr>
      <w:r w:rsidRPr="00EC5783">
        <w:rPr>
          <w:sz w:val="24"/>
          <w:szCs w:val="24"/>
        </w:rPr>
        <w:t xml:space="preserve">1. </w:t>
      </w:r>
      <w:r w:rsidRPr="00EC5783">
        <w:rPr>
          <w:color w:val="000000"/>
          <w:spacing w:val="1"/>
          <w:sz w:val="24"/>
          <w:szCs w:val="24"/>
        </w:rPr>
        <w:t>Принять Устав Верх-Красноярского сельсовета Северного района</w:t>
      </w:r>
      <w:r w:rsidRPr="00EC5783">
        <w:rPr>
          <w:sz w:val="24"/>
          <w:szCs w:val="24"/>
        </w:rPr>
        <w:t xml:space="preserve"> Новосибирской области</w:t>
      </w:r>
      <w:r w:rsidRPr="00EC5783">
        <w:rPr>
          <w:color w:val="000000"/>
          <w:spacing w:val="-1"/>
          <w:sz w:val="24"/>
          <w:szCs w:val="24"/>
        </w:rPr>
        <w:t xml:space="preserve"> (прилагается).</w:t>
      </w:r>
    </w:p>
    <w:p w:rsidR="00E519E0" w:rsidRPr="00EC5783" w:rsidRDefault="00E519E0" w:rsidP="00E519E0">
      <w:pPr>
        <w:ind w:firstLine="567"/>
        <w:jc w:val="both"/>
        <w:rPr>
          <w:sz w:val="24"/>
          <w:szCs w:val="24"/>
        </w:rPr>
      </w:pPr>
      <w:r w:rsidRPr="00EC5783">
        <w:rPr>
          <w:sz w:val="24"/>
          <w:szCs w:val="24"/>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принятии Устава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519E0" w:rsidRPr="00EC5783" w:rsidRDefault="00E519E0" w:rsidP="00E519E0">
      <w:pPr>
        <w:ind w:firstLine="567"/>
        <w:jc w:val="both"/>
        <w:rPr>
          <w:sz w:val="24"/>
          <w:szCs w:val="24"/>
        </w:rPr>
      </w:pPr>
      <w:r w:rsidRPr="00EC5783">
        <w:rPr>
          <w:sz w:val="24"/>
          <w:szCs w:val="24"/>
        </w:rPr>
        <w:t>3.Главе  Верх-Красноярского сельсовета Северного района Новосибирской области опубликовать муниципальный правовой акт о принятии Устава Верх-Красноярского сельсовета Северного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принятии Устава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E519E0" w:rsidRDefault="00CC3F8A" w:rsidP="00E519E0">
      <w:pPr>
        <w:ind w:firstLine="567"/>
        <w:jc w:val="both"/>
        <w:rPr>
          <w:sz w:val="24"/>
          <w:szCs w:val="24"/>
        </w:rPr>
      </w:pPr>
      <w:r>
        <w:rPr>
          <w:sz w:val="24"/>
          <w:szCs w:val="24"/>
        </w:rPr>
        <w:t>2.По второму вопросу слушали</w:t>
      </w:r>
      <w:r w:rsidRPr="00CC3F8A">
        <w:rPr>
          <w:sz w:val="24"/>
          <w:szCs w:val="24"/>
        </w:rPr>
        <w:t xml:space="preserve"> </w:t>
      </w:r>
      <w:r w:rsidRPr="00EC5783">
        <w:rPr>
          <w:sz w:val="24"/>
          <w:szCs w:val="24"/>
        </w:rPr>
        <w:t xml:space="preserve"> специалиста 1 разряда администрации Верх-Красноярского сельсовета Северного района Новосибирской области Степину А.А.  В своем </w:t>
      </w:r>
      <w:r w:rsidR="00687ADA">
        <w:rPr>
          <w:sz w:val="24"/>
          <w:szCs w:val="24"/>
        </w:rPr>
        <w:lastRenderedPageBreak/>
        <w:t xml:space="preserve">выступлении </w:t>
      </w:r>
      <w:r w:rsidRPr="00EC5783">
        <w:rPr>
          <w:sz w:val="24"/>
          <w:szCs w:val="24"/>
        </w:rPr>
        <w:t xml:space="preserve"> </w:t>
      </w:r>
      <w:r w:rsidR="00687ADA">
        <w:rPr>
          <w:sz w:val="24"/>
          <w:szCs w:val="24"/>
        </w:rPr>
        <w:t>утвердить  Генеральный  план</w:t>
      </w:r>
      <w:r>
        <w:rPr>
          <w:sz w:val="24"/>
          <w:szCs w:val="24"/>
        </w:rPr>
        <w:t xml:space="preserve"> с. Верх-Красноярка Верх-Красноярского сельсовета Северного района Новосибирской области</w:t>
      </w:r>
      <w:r w:rsidR="00687ADA">
        <w:rPr>
          <w:sz w:val="24"/>
          <w:szCs w:val="24"/>
        </w:rPr>
        <w:t>.</w:t>
      </w:r>
    </w:p>
    <w:p w:rsidR="00E519E0" w:rsidRPr="00687ADA" w:rsidRDefault="00687ADA" w:rsidP="00687ADA">
      <w:pPr>
        <w:ind w:firstLine="142"/>
        <w:jc w:val="both"/>
        <w:rPr>
          <w:b/>
          <w:sz w:val="24"/>
          <w:szCs w:val="24"/>
        </w:rPr>
      </w:pPr>
      <w:r>
        <w:rPr>
          <w:b/>
          <w:sz w:val="24"/>
          <w:szCs w:val="24"/>
        </w:rPr>
        <w:t>РЕШИЛИ:</w:t>
      </w:r>
    </w:p>
    <w:p w:rsidR="00CC3F8A" w:rsidRPr="00687ADA" w:rsidRDefault="00CC3F8A" w:rsidP="00CC3F8A">
      <w:pPr>
        <w:ind w:firstLine="567"/>
        <w:jc w:val="both"/>
        <w:rPr>
          <w:bCs/>
          <w:color w:val="323232"/>
          <w:spacing w:val="7"/>
          <w:sz w:val="24"/>
          <w:szCs w:val="24"/>
        </w:rPr>
      </w:pPr>
      <w:r w:rsidRPr="00687ADA">
        <w:rPr>
          <w:bCs/>
          <w:color w:val="323232"/>
          <w:spacing w:val="7"/>
          <w:sz w:val="24"/>
          <w:szCs w:val="24"/>
        </w:rPr>
        <w:t>1. Утвердить прилагаемый Генеральный план с.Верх-Красноярка Верх-Красноярского сельсовета Северного района Новосибирской области.</w:t>
      </w:r>
    </w:p>
    <w:p w:rsidR="00CC3F8A" w:rsidRPr="00687ADA" w:rsidRDefault="00CC3F8A" w:rsidP="00CC3F8A">
      <w:pPr>
        <w:shd w:val="clear" w:color="auto" w:fill="FFFFFF"/>
        <w:ind w:right="-2" w:firstLine="567"/>
        <w:jc w:val="both"/>
        <w:rPr>
          <w:bCs/>
          <w:color w:val="323232"/>
          <w:spacing w:val="7"/>
          <w:sz w:val="24"/>
          <w:szCs w:val="24"/>
        </w:rPr>
      </w:pPr>
      <w:r w:rsidRPr="00687ADA">
        <w:rPr>
          <w:bCs/>
          <w:color w:val="323232"/>
          <w:spacing w:val="7"/>
          <w:sz w:val="24"/>
          <w:szCs w:val="24"/>
        </w:rPr>
        <w:t>2.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CC3F8A" w:rsidRPr="00687ADA" w:rsidRDefault="00CC3F8A" w:rsidP="00CC3F8A">
      <w:pPr>
        <w:shd w:val="clear" w:color="auto" w:fill="FFFFFF"/>
        <w:ind w:right="-2" w:firstLine="567"/>
        <w:jc w:val="both"/>
        <w:rPr>
          <w:bCs/>
          <w:color w:val="323232"/>
          <w:spacing w:val="7"/>
          <w:sz w:val="24"/>
          <w:szCs w:val="24"/>
        </w:rPr>
      </w:pPr>
      <w:r w:rsidRPr="00687ADA">
        <w:rPr>
          <w:bCs/>
          <w:color w:val="323232"/>
          <w:spacing w:val="7"/>
          <w:sz w:val="24"/>
          <w:szCs w:val="24"/>
        </w:rPr>
        <w:t>3. Решение вступает в силу с момента его официального опубликования.</w:t>
      </w:r>
    </w:p>
    <w:p w:rsidR="00E519E0" w:rsidRDefault="00E519E0" w:rsidP="00EC5783">
      <w:pPr>
        <w:rPr>
          <w:b/>
          <w:sz w:val="24"/>
          <w:szCs w:val="24"/>
        </w:rPr>
      </w:pPr>
    </w:p>
    <w:p w:rsidR="00687ADA" w:rsidRPr="00687ADA" w:rsidRDefault="00687ADA" w:rsidP="00EC5783">
      <w:pPr>
        <w:rPr>
          <w:sz w:val="24"/>
          <w:szCs w:val="24"/>
        </w:rPr>
      </w:pPr>
      <w:r>
        <w:rPr>
          <w:b/>
          <w:sz w:val="24"/>
          <w:szCs w:val="24"/>
        </w:rPr>
        <w:t xml:space="preserve">   </w:t>
      </w:r>
      <w:r w:rsidR="00BC7979">
        <w:rPr>
          <w:b/>
          <w:sz w:val="24"/>
          <w:szCs w:val="24"/>
        </w:rPr>
        <w:t xml:space="preserve"> </w:t>
      </w:r>
      <w:r>
        <w:rPr>
          <w:b/>
          <w:sz w:val="24"/>
          <w:szCs w:val="24"/>
        </w:rPr>
        <w:t>3</w:t>
      </w:r>
      <w:r w:rsidRPr="00687ADA">
        <w:rPr>
          <w:sz w:val="24"/>
          <w:szCs w:val="24"/>
        </w:rPr>
        <w:t>.</w:t>
      </w:r>
      <w:r w:rsidR="00BC7979">
        <w:rPr>
          <w:sz w:val="24"/>
          <w:szCs w:val="24"/>
        </w:rPr>
        <w:t xml:space="preserve"> </w:t>
      </w:r>
      <w:r w:rsidRPr="00687ADA">
        <w:rPr>
          <w:sz w:val="24"/>
          <w:szCs w:val="24"/>
        </w:rPr>
        <w:t xml:space="preserve">По третьему вопросу </w:t>
      </w:r>
      <w:r>
        <w:rPr>
          <w:sz w:val="24"/>
          <w:szCs w:val="24"/>
        </w:rPr>
        <w:t>слушали главного бухгалтера администрации Сандзюк Н.</w:t>
      </w:r>
      <w:r w:rsidR="00B20456">
        <w:rPr>
          <w:sz w:val="24"/>
          <w:szCs w:val="24"/>
        </w:rPr>
        <w:t xml:space="preserve">И. Предложила внести изменения </w:t>
      </w:r>
      <w:r w:rsidR="005800D5">
        <w:rPr>
          <w:sz w:val="24"/>
          <w:szCs w:val="24"/>
        </w:rPr>
        <w:t xml:space="preserve"> </w:t>
      </w:r>
      <w:r w:rsidR="00B20456" w:rsidRPr="00B20456">
        <w:rPr>
          <w:sz w:val="24"/>
          <w:szCs w:val="24"/>
        </w:rPr>
        <w:t>в решение сессии Совета депутатов  Верх-Красноярского сельсовета от 23.12.2013г №  2 «О местном бюджете Верх-Красноярского сельсовета Северного района  Новосибирской области на 2014 год и пла</w:t>
      </w:r>
      <w:r w:rsidR="00B20456">
        <w:rPr>
          <w:sz w:val="24"/>
          <w:szCs w:val="24"/>
        </w:rPr>
        <w:t>новый период 2015 и 2016 годов».</w:t>
      </w:r>
    </w:p>
    <w:p w:rsidR="00B20456" w:rsidRPr="00B20456" w:rsidRDefault="00B20456" w:rsidP="00B20456">
      <w:pPr>
        <w:ind w:firstLine="567"/>
        <w:jc w:val="both"/>
        <w:rPr>
          <w:sz w:val="24"/>
          <w:szCs w:val="24"/>
        </w:rPr>
      </w:pPr>
      <w:r w:rsidRPr="00B20456">
        <w:rPr>
          <w:b/>
          <w:sz w:val="24"/>
          <w:szCs w:val="24"/>
        </w:rPr>
        <w:t>РЕШИЛ</w:t>
      </w:r>
      <w:r>
        <w:rPr>
          <w:b/>
          <w:sz w:val="24"/>
          <w:szCs w:val="24"/>
        </w:rPr>
        <w:t>И</w:t>
      </w:r>
      <w:r w:rsidRPr="00B20456">
        <w:rPr>
          <w:b/>
          <w:sz w:val="24"/>
          <w:szCs w:val="24"/>
        </w:rPr>
        <w:t>:</w:t>
      </w:r>
    </w:p>
    <w:p w:rsidR="00B20456" w:rsidRPr="00B20456" w:rsidRDefault="00B20456" w:rsidP="00B20456">
      <w:pPr>
        <w:ind w:firstLine="567"/>
        <w:jc w:val="both"/>
        <w:rPr>
          <w:sz w:val="24"/>
          <w:szCs w:val="24"/>
        </w:rPr>
      </w:pPr>
      <w:r w:rsidRPr="00B20456">
        <w:rPr>
          <w:sz w:val="24"/>
          <w:szCs w:val="24"/>
        </w:rPr>
        <w:t>1. Внести следующие изменения в решение сессии Совета депутатов  Верх-Красноярского сельсовета от 23.12.2013г №  2 «О местном бюджете Верх-Красноярского сельсовета Северного района  Новосибирской области на 2014 год и плановый период 2015 и 2016 годов»:</w:t>
      </w:r>
    </w:p>
    <w:p w:rsidR="00B20456" w:rsidRPr="00B20456" w:rsidRDefault="00B20456" w:rsidP="00B20456">
      <w:pPr>
        <w:ind w:firstLine="851"/>
        <w:jc w:val="both"/>
        <w:rPr>
          <w:sz w:val="24"/>
          <w:szCs w:val="24"/>
        </w:rPr>
      </w:pPr>
      <w:r w:rsidRPr="00B20456">
        <w:rPr>
          <w:sz w:val="24"/>
          <w:szCs w:val="24"/>
        </w:rPr>
        <w:t>1.1 Пункт 1 изложить в следующей редакции: «Утвердить основные характеристики местного бюджета  Верх-Красноярского  сельсовета Северного района Новосибирской области (далее местный бюджет) на 2014 год:</w:t>
      </w:r>
    </w:p>
    <w:p w:rsidR="00B20456" w:rsidRPr="00B20456" w:rsidRDefault="00B20456" w:rsidP="00B20456">
      <w:pPr>
        <w:ind w:firstLine="851"/>
        <w:jc w:val="both"/>
        <w:rPr>
          <w:sz w:val="24"/>
          <w:szCs w:val="24"/>
        </w:rPr>
      </w:pPr>
      <w:r w:rsidRPr="00B20456">
        <w:rPr>
          <w:sz w:val="24"/>
          <w:szCs w:val="24"/>
        </w:rPr>
        <w:t>1) прогнозируемый общий обьем доходов местного бюджета в сумме 12640,66 тыс.  руб., в том числе общий обьем межбюджетных трансфертов, получаемых из других бюджетов бюджетной системы Российской Федерации в сумме 12347,36 тыс. руб.,</w:t>
      </w:r>
    </w:p>
    <w:p w:rsidR="00B20456" w:rsidRPr="00B20456" w:rsidRDefault="00B20456" w:rsidP="00B20456">
      <w:pPr>
        <w:ind w:firstLine="851"/>
        <w:jc w:val="both"/>
        <w:rPr>
          <w:sz w:val="24"/>
          <w:szCs w:val="24"/>
        </w:rPr>
      </w:pPr>
      <w:r w:rsidRPr="00B20456">
        <w:rPr>
          <w:sz w:val="24"/>
          <w:szCs w:val="24"/>
        </w:rPr>
        <w:t>2) общий обьем расходов местного бюджета в сумме 12712,21 тыс. руб.,</w:t>
      </w:r>
    </w:p>
    <w:p w:rsidR="00B20456" w:rsidRPr="00B20456" w:rsidRDefault="00B20456" w:rsidP="00B20456">
      <w:pPr>
        <w:ind w:firstLine="851"/>
        <w:jc w:val="both"/>
        <w:rPr>
          <w:sz w:val="24"/>
          <w:szCs w:val="24"/>
        </w:rPr>
      </w:pPr>
      <w:r w:rsidRPr="00B20456">
        <w:rPr>
          <w:sz w:val="24"/>
          <w:szCs w:val="24"/>
        </w:rPr>
        <w:t>3) дефицит местного бюджета в сумме 71,55 тыс. руб., в том числе за счет остатка средств на счетах в сумме 71,55 тыс. руб.</w:t>
      </w:r>
    </w:p>
    <w:p w:rsidR="00B20456" w:rsidRPr="00B20456" w:rsidRDefault="00B20456" w:rsidP="00B20456">
      <w:pPr>
        <w:ind w:firstLine="567"/>
        <w:jc w:val="both"/>
        <w:rPr>
          <w:sz w:val="24"/>
          <w:szCs w:val="24"/>
        </w:rPr>
      </w:pPr>
      <w:r w:rsidRPr="00B20456">
        <w:rPr>
          <w:sz w:val="24"/>
          <w:szCs w:val="24"/>
        </w:rPr>
        <w:t>1.2   Пункт 5.1 изложить в редакции: «на 2014 согласно таблице 1 приложения 3 к настоящему решению»</w:t>
      </w:r>
    </w:p>
    <w:p w:rsidR="00B20456" w:rsidRPr="00B20456" w:rsidRDefault="00B20456" w:rsidP="00B20456">
      <w:pPr>
        <w:ind w:firstLine="567"/>
        <w:jc w:val="both"/>
        <w:rPr>
          <w:sz w:val="24"/>
          <w:szCs w:val="24"/>
        </w:rPr>
      </w:pPr>
      <w:r w:rsidRPr="00B20456">
        <w:rPr>
          <w:sz w:val="24"/>
          <w:szCs w:val="24"/>
        </w:rPr>
        <w:t>1.3 Пункт 7.1 изложить в редакции: «на 2014 согласно таблице 1 приложения 4 к настоящему решению»</w:t>
      </w:r>
    </w:p>
    <w:p w:rsidR="00B20456" w:rsidRPr="00B20456" w:rsidRDefault="00B20456" w:rsidP="00B20456">
      <w:pPr>
        <w:ind w:firstLine="567"/>
        <w:jc w:val="both"/>
        <w:rPr>
          <w:sz w:val="24"/>
          <w:szCs w:val="24"/>
        </w:rPr>
      </w:pPr>
      <w:r w:rsidRPr="00B20456">
        <w:rPr>
          <w:sz w:val="24"/>
          <w:szCs w:val="24"/>
        </w:rPr>
        <w:t>1.4   Пункт 8.1 изложить в редакции: «на 2014 согласно таблице 1 приложения 5 к настоящему решению»</w:t>
      </w:r>
    </w:p>
    <w:p w:rsidR="00B20456" w:rsidRPr="00B20456" w:rsidRDefault="00B20456" w:rsidP="00B20456">
      <w:pPr>
        <w:ind w:firstLine="567"/>
        <w:jc w:val="both"/>
        <w:rPr>
          <w:sz w:val="24"/>
          <w:szCs w:val="24"/>
        </w:rPr>
      </w:pPr>
      <w:r w:rsidRPr="00B20456">
        <w:rPr>
          <w:sz w:val="24"/>
          <w:szCs w:val="24"/>
        </w:rPr>
        <w:t>1.5  Пункт 21.1 изложить в редакции: «на 2013 согласно таблице 1 приложения 8 к настоящему решению»</w:t>
      </w:r>
    </w:p>
    <w:p w:rsidR="00B20456" w:rsidRPr="00B20456" w:rsidRDefault="00B20456" w:rsidP="00B20456">
      <w:pPr>
        <w:ind w:firstLine="567"/>
        <w:jc w:val="both"/>
        <w:rPr>
          <w:sz w:val="24"/>
          <w:szCs w:val="24"/>
        </w:rPr>
      </w:pPr>
      <w:r w:rsidRPr="00B20456">
        <w:rPr>
          <w:sz w:val="24"/>
          <w:szCs w:val="24"/>
        </w:rPr>
        <w:t>2.Опубликовать решение в периодическом печатном издании « Вестник  Верх-Красноярского  сельсовета».</w:t>
      </w:r>
    </w:p>
    <w:p w:rsidR="00B20456" w:rsidRPr="00B20456" w:rsidRDefault="00B20456" w:rsidP="00B20456">
      <w:pPr>
        <w:ind w:firstLine="567"/>
        <w:jc w:val="both"/>
        <w:rPr>
          <w:sz w:val="24"/>
          <w:szCs w:val="24"/>
        </w:rPr>
      </w:pPr>
      <w:r w:rsidRPr="00B20456">
        <w:rPr>
          <w:sz w:val="24"/>
          <w:szCs w:val="24"/>
        </w:rPr>
        <w:t>3. Контроль за исполнением данного решения возложить на комиссию по бюджету налогам и собственности.</w:t>
      </w:r>
    </w:p>
    <w:p w:rsidR="00687ADA" w:rsidRDefault="00687ADA" w:rsidP="00EC5783">
      <w:pPr>
        <w:rPr>
          <w:sz w:val="24"/>
          <w:szCs w:val="24"/>
        </w:rPr>
      </w:pPr>
    </w:p>
    <w:p w:rsidR="00B20456" w:rsidRDefault="00B20456" w:rsidP="00B20456">
      <w:pPr>
        <w:rPr>
          <w:sz w:val="24"/>
          <w:szCs w:val="24"/>
        </w:rPr>
      </w:pPr>
      <w:r>
        <w:rPr>
          <w:sz w:val="24"/>
          <w:szCs w:val="24"/>
        </w:rPr>
        <w:t xml:space="preserve">Председатель Совета депутатов </w:t>
      </w:r>
    </w:p>
    <w:p w:rsidR="00B20456" w:rsidRDefault="00B20456" w:rsidP="00B20456">
      <w:pPr>
        <w:rPr>
          <w:sz w:val="24"/>
          <w:szCs w:val="24"/>
        </w:rPr>
      </w:pPr>
      <w:r>
        <w:rPr>
          <w:sz w:val="24"/>
          <w:szCs w:val="24"/>
        </w:rPr>
        <w:t>Верх-Красноярского сельсовета</w:t>
      </w:r>
    </w:p>
    <w:p w:rsidR="00B20456" w:rsidRPr="00BB30FF" w:rsidRDefault="00B20456" w:rsidP="00B20456">
      <w:pPr>
        <w:tabs>
          <w:tab w:val="left" w:pos="7980"/>
        </w:tabs>
        <w:rPr>
          <w:sz w:val="24"/>
          <w:szCs w:val="24"/>
        </w:rPr>
      </w:pPr>
      <w:r>
        <w:rPr>
          <w:sz w:val="24"/>
          <w:szCs w:val="24"/>
        </w:rPr>
        <w:t>Северного района Новосибирской области                                                        Т.А. Сандзюк</w:t>
      </w:r>
    </w:p>
    <w:p w:rsidR="00B20456" w:rsidRDefault="00B20456" w:rsidP="00B20456">
      <w:pPr>
        <w:jc w:val="center"/>
        <w:rPr>
          <w:sz w:val="24"/>
          <w:szCs w:val="24"/>
        </w:rPr>
      </w:pPr>
    </w:p>
    <w:p w:rsidR="00B20456" w:rsidRDefault="00B20456" w:rsidP="00B20456">
      <w:pPr>
        <w:rPr>
          <w:sz w:val="24"/>
          <w:szCs w:val="24"/>
        </w:rPr>
      </w:pPr>
      <w:r>
        <w:rPr>
          <w:sz w:val="24"/>
          <w:szCs w:val="24"/>
        </w:rPr>
        <w:t>Секретарь                                                                                                                Н.А. Шумкина</w:t>
      </w:r>
    </w:p>
    <w:p w:rsidR="00B20456" w:rsidRDefault="00B20456" w:rsidP="00B20456">
      <w:pPr>
        <w:jc w:val="center"/>
        <w:rPr>
          <w:sz w:val="24"/>
          <w:szCs w:val="24"/>
        </w:rPr>
      </w:pPr>
    </w:p>
    <w:p w:rsidR="00B20456" w:rsidRDefault="00B20456" w:rsidP="00EC5783">
      <w:pPr>
        <w:rPr>
          <w:sz w:val="24"/>
          <w:szCs w:val="24"/>
        </w:rPr>
      </w:pPr>
    </w:p>
    <w:p w:rsidR="00B20456" w:rsidRDefault="00B20456" w:rsidP="00EC5783">
      <w:pPr>
        <w:rPr>
          <w:sz w:val="24"/>
          <w:szCs w:val="24"/>
        </w:rPr>
      </w:pPr>
    </w:p>
    <w:p w:rsidR="00B20456" w:rsidRDefault="00B20456" w:rsidP="00EC5783">
      <w:pPr>
        <w:rPr>
          <w:sz w:val="24"/>
          <w:szCs w:val="24"/>
        </w:rPr>
      </w:pPr>
    </w:p>
    <w:p w:rsidR="00B20456" w:rsidRDefault="00B20456" w:rsidP="00EC5783">
      <w:pPr>
        <w:rPr>
          <w:sz w:val="24"/>
          <w:szCs w:val="24"/>
        </w:rPr>
      </w:pPr>
    </w:p>
    <w:p w:rsidR="00B20456" w:rsidRDefault="00B20456" w:rsidP="00EC5783">
      <w:pPr>
        <w:rPr>
          <w:sz w:val="24"/>
          <w:szCs w:val="24"/>
        </w:rPr>
      </w:pPr>
    </w:p>
    <w:p w:rsidR="00B20456" w:rsidRDefault="00B20456" w:rsidP="00EC5783">
      <w:pPr>
        <w:rPr>
          <w:sz w:val="24"/>
          <w:szCs w:val="24"/>
        </w:rPr>
      </w:pPr>
    </w:p>
    <w:p w:rsidR="00B20456" w:rsidRPr="00687ADA" w:rsidRDefault="00B20456" w:rsidP="00EC5783">
      <w:pPr>
        <w:rPr>
          <w:sz w:val="24"/>
          <w:szCs w:val="24"/>
        </w:rPr>
      </w:pPr>
    </w:p>
    <w:p w:rsidR="00E519E0" w:rsidRPr="00EC5783" w:rsidRDefault="00E519E0" w:rsidP="00E519E0">
      <w:pPr>
        <w:jc w:val="center"/>
        <w:rPr>
          <w:b/>
          <w:sz w:val="24"/>
          <w:szCs w:val="24"/>
        </w:rPr>
      </w:pPr>
      <w:r w:rsidRPr="00EC5783">
        <w:rPr>
          <w:b/>
          <w:sz w:val="24"/>
          <w:szCs w:val="24"/>
        </w:rPr>
        <w:lastRenderedPageBreak/>
        <w:t>СОВЕТ ДЕПУТАТОВ ВЕРХ-КРАСНОЯРСКОГО СЕЛЬСОВЕТА</w:t>
      </w:r>
    </w:p>
    <w:p w:rsidR="00E519E0" w:rsidRPr="00EC5783" w:rsidRDefault="00E519E0" w:rsidP="00E519E0">
      <w:pPr>
        <w:jc w:val="center"/>
        <w:rPr>
          <w:b/>
          <w:sz w:val="24"/>
          <w:szCs w:val="24"/>
        </w:rPr>
      </w:pPr>
      <w:r w:rsidRPr="00EC5783">
        <w:rPr>
          <w:b/>
          <w:sz w:val="24"/>
          <w:szCs w:val="24"/>
        </w:rPr>
        <w:t>СЕВЕРНОГО РАЙОНА</w:t>
      </w:r>
    </w:p>
    <w:p w:rsidR="00E519E0" w:rsidRPr="00EC5783" w:rsidRDefault="00E519E0" w:rsidP="00E519E0">
      <w:pPr>
        <w:jc w:val="center"/>
        <w:rPr>
          <w:b/>
          <w:sz w:val="24"/>
          <w:szCs w:val="24"/>
        </w:rPr>
      </w:pPr>
      <w:r w:rsidRPr="00EC5783">
        <w:rPr>
          <w:b/>
          <w:sz w:val="24"/>
          <w:szCs w:val="24"/>
        </w:rPr>
        <w:t>НОВОСИБИРСКОЙ ОБЛАСТИ</w:t>
      </w:r>
    </w:p>
    <w:p w:rsidR="00E519E0" w:rsidRPr="00EC5783" w:rsidRDefault="00E519E0" w:rsidP="00E519E0">
      <w:pPr>
        <w:jc w:val="center"/>
        <w:rPr>
          <w:sz w:val="24"/>
          <w:szCs w:val="24"/>
        </w:rPr>
      </w:pPr>
      <w:r w:rsidRPr="00EC5783">
        <w:rPr>
          <w:sz w:val="24"/>
          <w:szCs w:val="24"/>
        </w:rPr>
        <w:t xml:space="preserve">четвёртого  созыва               </w:t>
      </w:r>
    </w:p>
    <w:p w:rsidR="00E519E0" w:rsidRPr="00EC5783" w:rsidRDefault="00E519E0" w:rsidP="00E519E0">
      <w:pPr>
        <w:jc w:val="center"/>
        <w:rPr>
          <w:sz w:val="24"/>
          <w:szCs w:val="24"/>
        </w:rPr>
      </w:pPr>
    </w:p>
    <w:p w:rsidR="00E519E0" w:rsidRPr="00EC5783" w:rsidRDefault="00E519E0" w:rsidP="00E519E0">
      <w:pPr>
        <w:jc w:val="center"/>
        <w:rPr>
          <w:b/>
          <w:sz w:val="24"/>
          <w:szCs w:val="24"/>
        </w:rPr>
      </w:pPr>
      <w:r w:rsidRPr="00EC5783">
        <w:rPr>
          <w:b/>
          <w:sz w:val="24"/>
          <w:szCs w:val="24"/>
        </w:rPr>
        <w:t>Р Е Ш Е Н И Е</w:t>
      </w:r>
    </w:p>
    <w:p w:rsidR="00E519E0" w:rsidRPr="00EC5783" w:rsidRDefault="00E519E0" w:rsidP="00E519E0">
      <w:pPr>
        <w:jc w:val="center"/>
        <w:rPr>
          <w:sz w:val="24"/>
          <w:szCs w:val="24"/>
        </w:rPr>
      </w:pPr>
      <w:r w:rsidRPr="00EC5783">
        <w:rPr>
          <w:sz w:val="24"/>
          <w:szCs w:val="24"/>
        </w:rPr>
        <w:t>пятьдесят третьей сессии</w:t>
      </w:r>
    </w:p>
    <w:p w:rsidR="00E519E0" w:rsidRPr="00EC5783" w:rsidRDefault="00E519E0" w:rsidP="00E519E0">
      <w:pPr>
        <w:rPr>
          <w:b/>
          <w:sz w:val="24"/>
          <w:szCs w:val="24"/>
        </w:rPr>
      </w:pPr>
    </w:p>
    <w:p w:rsidR="00E519E0" w:rsidRPr="00EC5783" w:rsidRDefault="00E519E0" w:rsidP="00E519E0">
      <w:pPr>
        <w:rPr>
          <w:sz w:val="24"/>
          <w:szCs w:val="24"/>
        </w:rPr>
      </w:pPr>
      <w:r w:rsidRPr="00EC5783">
        <w:rPr>
          <w:sz w:val="24"/>
          <w:szCs w:val="24"/>
        </w:rPr>
        <w:t xml:space="preserve"> 30.04.2014г.                      </w:t>
      </w:r>
      <w:r w:rsidR="005157A0" w:rsidRPr="00EC5783">
        <w:rPr>
          <w:sz w:val="24"/>
          <w:szCs w:val="24"/>
        </w:rPr>
        <w:t xml:space="preserve">         </w:t>
      </w:r>
      <w:r w:rsidRPr="00EC5783">
        <w:rPr>
          <w:sz w:val="24"/>
          <w:szCs w:val="24"/>
        </w:rPr>
        <w:t xml:space="preserve">с. Верх-Красноярка                               </w:t>
      </w:r>
      <w:r w:rsidR="005157A0" w:rsidRPr="00EC5783">
        <w:rPr>
          <w:sz w:val="24"/>
          <w:szCs w:val="24"/>
        </w:rPr>
        <w:t xml:space="preserve">             </w:t>
      </w:r>
      <w:r w:rsidRPr="00EC5783">
        <w:rPr>
          <w:sz w:val="24"/>
          <w:szCs w:val="24"/>
        </w:rPr>
        <w:t xml:space="preserve">  № 1</w:t>
      </w:r>
    </w:p>
    <w:p w:rsidR="00E519E0" w:rsidRPr="00EC5783" w:rsidRDefault="00E519E0" w:rsidP="00E519E0">
      <w:pPr>
        <w:rPr>
          <w:sz w:val="24"/>
          <w:szCs w:val="24"/>
        </w:rPr>
      </w:pPr>
    </w:p>
    <w:p w:rsidR="005157A0" w:rsidRPr="00EC5783" w:rsidRDefault="00E519E0" w:rsidP="00E519E0">
      <w:pPr>
        <w:jc w:val="center"/>
        <w:rPr>
          <w:b/>
          <w:sz w:val="24"/>
          <w:szCs w:val="24"/>
        </w:rPr>
      </w:pPr>
      <w:r w:rsidRPr="00EC5783">
        <w:rPr>
          <w:b/>
          <w:sz w:val="24"/>
          <w:szCs w:val="24"/>
        </w:rPr>
        <w:t>О принятии Устава</w:t>
      </w:r>
      <w:r w:rsidR="005157A0" w:rsidRPr="00EC5783">
        <w:rPr>
          <w:b/>
          <w:sz w:val="24"/>
          <w:szCs w:val="24"/>
        </w:rPr>
        <w:t xml:space="preserve"> Верх-Красноярского сельсовета </w:t>
      </w:r>
    </w:p>
    <w:p w:rsidR="00E519E0" w:rsidRPr="00EC5783" w:rsidRDefault="005157A0" w:rsidP="00E519E0">
      <w:pPr>
        <w:jc w:val="center"/>
        <w:rPr>
          <w:b/>
          <w:sz w:val="24"/>
          <w:szCs w:val="24"/>
        </w:rPr>
      </w:pPr>
      <w:r w:rsidRPr="00EC5783">
        <w:rPr>
          <w:b/>
          <w:sz w:val="24"/>
          <w:szCs w:val="24"/>
        </w:rPr>
        <w:t xml:space="preserve"> </w:t>
      </w:r>
      <w:r w:rsidR="00E519E0" w:rsidRPr="00EC5783">
        <w:rPr>
          <w:b/>
          <w:sz w:val="24"/>
          <w:szCs w:val="24"/>
        </w:rPr>
        <w:t>Северного района Новосибирской области</w:t>
      </w:r>
    </w:p>
    <w:p w:rsidR="00E519E0" w:rsidRPr="00EC5783" w:rsidRDefault="00E519E0" w:rsidP="00EC5783">
      <w:pPr>
        <w:rPr>
          <w:sz w:val="24"/>
          <w:szCs w:val="24"/>
        </w:rPr>
      </w:pPr>
    </w:p>
    <w:p w:rsidR="00E519E0" w:rsidRPr="00EC5783" w:rsidRDefault="00E519E0" w:rsidP="00E519E0">
      <w:pPr>
        <w:shd w:val="clear" w:color="auto" w:fill="FFFFFF"/>
        <w:tabs>
          <w:tab w:val="left" w:leader="underscore" w:pos="2179"/>
        </w:tabs>
        <w:ind w:left="10" w:firstLine="557"/>
        <w:jc w:val="both"/>
        <w:rPr>
          <w:sz w:val="24"/>
          <w:szCs w:val="24"/>
        </w:rPr>
      </w:pPr>
      <w:r w:rsidRPr="00EC5783">
        <w:rPr>
          <w:color w:val="000000"/>
          <w:spacing w:val="-1"/>
          <w:sz w:val="24"/>
          <w:szCs w:val="24"/>
        </w:rPr>
        <w:t xml:space="preserve">В соответствии со ст. 7, 35, 44  Федерального закона от 06.10.2003г. №131-ФЗ «Об общих принципах организации местного самоуправления в Российской Федерации» </w:t>
      </w:r>
      <w:r w:rsidRPr="00EC5783">
        <w:rPr>
          <w:sz w:val="24"/>
          <w:szCs w:val="24"/>
        </w:rPr>
        <w:t>Совет депутатов Верх-Красноярского сельсовета Северного района Новосибирской области</w:t>
      </w:r>
    </w:p>
    <w:p w:rsidR="00E519E0" w:rsidRPr="00EC5783" w:rsidRDefault="00E519E0" w:rsidP="00E519E0">
      <w:pPr>
        <w:ind w:firstLine="567"/>
        <w:jc w:val="both"/>
        <w:rPr>
          <w:b/>
          <w:sz w:val="24"/>
          <w:szCs w:val="24"/>
        </w:rPr>
      </w:pPr>
      <w:r w:rsidRPr="00EC5783">
        <w:rPr>
          <w:b/>
          <w:sz w:val="24"/>
          <w:szCs w:val="24"/>
        </w:rPr>
        <w:t>РЕШИЛ:</w:t>
      </w:r>
    </w:p>
    <w:p w:rsidR="00E519E0" w:rsidRPr="00EC5783" w:rsidRDefault="00E519E0" w:rsidP="00E519E0">
      <w:pPr>
        <w:ind w:firstLine="567"/>
        <w:jc w:val="both"/>
        <w:rPr>
          <w:color w:val="000000"/>
          <w:spacing w:val="-1"/>
          <w:sz w:val="24"/>
          <w:szCs w:val="24"/>
        </w:rPr>
      </w:pPr>
      <w:r w:rsidRPr="00EC5783">
        <w:rPr>
          <w:sz w:val="24"/>
          <w:szCs w:val="24"/>
        </w:rPr>
        <w:t xml:space="preserve">1. </w:t>
      </w:r>
      <w:r w:rsidRPr="00EC5783">
        <w:rPr>
          <w:color w:val="000000"/>
          <w:spacing w:val="1"/>
          <w:sz w:val="24"/>
          <w:szCs w:val="24"/>
        </w:rPr>
        <w:t>Принять Устав Верх-Красноярского сельсовета Северного района</w:t>
      </w:r>
      <w:r w:rsidRPr="00EC5783">
        <w:rPr>
          <w:sz w:val="24"/>
          <w:szCs w:val="24"/>
        </w:rPr>
        <w:t xml:space="preserve"> Новосибирской области</w:t>
      </w:r>
      <w:r w:rsidRPr="00EC5783">
        <w:rPr>
          <w:color w:val="000000"/>
          <w:spacing w:val="-1"/>
          <w:sz w:val="24"/>
          <w:szCs w:val="24"/>
        </w:rPr>
        <w:t xml:space="preserve"> (прилагается).</w:t>
      </w:r>
    </w:p>
    <w:p w:rsidR="00E519E0" w:rsidRPr="00EC5783" w:rsidRDefault="00E519E0" w:rsidP="00E519E0">
      <w:pPr>
        <w:ind w:firstLine="567"/>
        <w:jc w:val="both"/>
        <w:rPr>
          <w:sz w:val="24"/>
          <w:szCs w:val="24"/>
        </w:rPr>
      </w:pPr>
      <w:r w:rsidRPr="00EC5783">
        <w:rPr>
          <w:sz w:val="24"/>
          <w:szCs w:val="24"/>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принятии Устава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519E0" w:rsidRPr="00EC5783" w:rsidRDefault="00E519E0" w:rsidP="00E519E0">
      <w:pPr>
        <w:ind w:firstLine="567"/>
        <w:jc w:val="both"/>
        <w:rPr>
          <w:sz w:val="24"/>
          <w:szCs w:val="24"/>
        </w:rPr>
      </w:pPr>
      <w:r w:rsidRPr="00EC5783">
        <w:rPr>
          <w:sz w:val="24"/>
          <w:szCs w:val="24"/>
        </w:rPr>
        <w:t>3.Главе  Верх-Красноярского сельсовета Северного района Новосибирской области опубликовать муниципальный правовой акт о принятии Устава Верх-Красноярского сельсовета Северного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принятии Устава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E519E0" w:rsidRPr="00EC5783" w:rsidRDefault="00E519E0" w:rsidP="00E519E0">
      <w:pPr>
        <w:ind w:firstLine="567"/>
        <w:jc w:val="both"/>
        <w:rPr>
          <w:sz w:val="24"/>
          <w:szCs w:val="24"/>
        </w:rPr>
      </w:pPr>
      <w:r w:rsidRPr="00EC5783">
        <w:rPr>
          <w:sz w:val="24"/>
          <w:szCs w:val="24"/>
        </w:rPr>
        <w:t>4.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E519E0" w:rsidRPr="00EC5783" w:rsidRDefault="00E519E0" w:rsidP="00E519E0">
      <w:pPr>
        <w:tabs>
          <w:tab w:val="right" w:pos="9355"/>
        </w:tabs>
        <w:ind w:firstLine="567"/>
        <w:jc w:val="both"/>
        <w:rPr>
          <w:sz w:val="24"/>
          <w:szCs w:val="24"/>
        </w:rPr>
      </w:pPr>
      <w:r w:rsidRPr="00EC5783">
        <w:rPr>
          <w:sz w:val="24"/>
          <w:szCs w:val="24"/>
        </w:rPr>
        <w:t>5. Устав Верх-Красноярского сельсовета Северного района Новосибирской области,  утверждённый  решением Совета депутатов Верх-Красноярского сельсовета Северного района Новосибирской области от 28.10.2009 г. №1 (с изменениями, внесенными решениями Совета Депутатов Верх-Красноярского сельсовета Северного района Новосибирской области от 20.10.2010г. № 2, от 03.10.2011г. № 1, от 13.04.2012г. № 1, от 19.09.2012г.  №2, от 17.12.2012г. № 1, от 30.07.2013г. № 3, 31.10.2013г. № 2) признать утратившим силу после вступления в силу настоящего Устава.</w:t>
      </w:r>
      <w:r w:rsidRPr="00EC5783">
        <w:rPr>
          <w:sz w:val="24"/>
          <w:szCs w:val="24"/>
        </w:rPr>
        <w:tab/>
      </w:r>
    </w:p>
    <w:p w:rsidR="00E519E0" w:rsidRPr="00EC5783" w:rsidRDefault="00E519E0" w:rsidP="00E519E0">
      <w:pPr>
        <w:jc w:val="right"/>
        <w:rPr>
          <w:sz w:val="24"/>
          <w:szCs w:val="24"/>
        </w:rPr>
      </w:pPr>
    </w:p>
    <w:p w:rsidR="00E519E0" w:rsidRPr="00EC5783" w:rsidRDefault="00E519E0" w:rsidP="00E519E0">
      <w:pPr>
        <w:jc w:val="right"/>
        <w:rPr>
          <w:sz w:val="24"/>
          <w:szCs w:val="24"/>
        </w:rPr>
      </w:pPr>
    </w:p>
    <w:tbl>
      <w:tblPr>
        <w:tblW w:w="0" w:type="auto"/>
        <w:tblLook w:val="04A0"/>
      </w:tblPr>
      <w:tblGrid>
        <w:gridCol w:w="4928"/>
        <w:gridCol w:w="4643"/>
      </w:tblGrid>
      <w:tr w:rsidR="00E519E0" w:rsidRPr="00EC5783" w:rsidTr="005157A0">
        <w:trPr>
          <w:trHeight w:val="1469"/>
        </w:trPr>
        <w:tc>
          <w:tcPr>
            <w:tcW w:w="4928" w:type="dxa"/>
          </w:tcPr>
          <w:p w:rsidR="00E519E0" w:rsidRPr="00EC5783" w:rsidRDefault="00E519E0" w:rsidP="00A13C6F">
            <w:pPr>
              <w:rPr>
                <w:sz w:val="24"/>
                <w:szCs w:val="24"/>
              </w:rPr>
            </w:pPr>
            <w:r w:rsidRPr="00EC5783">
              <w:rPr>
                <w:sz w:val="24"/>
                <w:szCs w:val="24"/>
              </w:rPr>
              <w:t>Глава Верх-Красноярского сельсовета</w:t>
            </w:r>
          </w:p>
          <w:p w:rsidR="00E519E0" w:rsidRPr="00EC5783" w:rsidRDefault="00E519E0" w:rsidP="00A13C6F">
            <w:pPr>
              <w:jc w:val="both"/>
              <w:rPr>
                <w:sz w:val="24"/>
                <w:szCs w:val="24"/>
              </w:rPr>
            </w:pPr>
            <w:r w:rsidRPr="00EC5783">
              <w:rPr>
                <w:sz w:val="24"/>
                <w:szCs w:val="24"/>
              </w:rPr>
              <w:t xml:space="preserve">Северного района </w:t>
            </w:r>
          </w:p>
          <w:p w:rsidR="00E519E0" w:rsidRPr="00EC5783" w:rsidRDefault="00E519E0" w:rsidP="00A13C6F">
            <w:pPr>
              <w:jc w:val="both"/>
              <w:rPr>
                <w:sz w:val="24"/>
                <w:szCs w:val="24"/>
              </w:rPr>
            </w:pPr>
            <w:r w:rsidRPr="00EC5783">
              <w:rPr>
                <w:sz w:val="24"/>
                <w:szCs w:val="24"/>
              </w:rPr>
              <w:t>Новосибирской области</w:t>
            </w:r>
          </w:p>
          <w:p w:rsidR="00E519E0" w:rsidRPr="00EC5783" w:rsidRDefault="00E519E0" w:rsidP="00A13C6F">
            <w:pPr>
              <w:rPr>
                <w:sz w:val="24"/>
                <w:szCs w:val="24"/>
              </w:rPr>
            </w:pPr>
            <w:r w:rsidRPr="00EC5783">
              <w:rPr>
                <w:sz w:val="24"/>
                <w:szCs w:val="24"/>
              </w:rPr>
              <w:t xml:space="preserve"> </w:t>
            </w:r>
          </w:p>
          <w:p w:rsidR="00E519E0" w:rsidRPr="00EC5783" w:rsidRDefault="00E519E0" w:rsidP="00A13C6F">
            <w:pPr>
              <w:rPr>
                <w:sz w:val="24"/>
                <w:szCs w:val="24"/>
              </w:rPr>
            </w:pPr>
            <w:r w:rsidRPr="00EC5783">
              <w:rPr>
                <w:sz w:val="24"/>
                <w:szCs w:val="24"/>
              </w:rPr>
              <w:t xml:space="preserve">                                         С.А. Клещенко</w:t>
            </w:r>
          </w:p>
        </w:tc>
        <w:tc>
          <w:tcPr>
            <w:tcW w:w="4643" w:type="dxa"/>
          </w:tcPr>
          <w:p w:rsidR="00E519E0" w:rsidRPr="00EC5783" w:rsidRDefault="00E519E0" w:rsidP="00A13C6F">
            <w:pPr>
              <w:jc w:val="both"/>
              <w:rPr>
                <w:sz w:val="24"/>
                <w:szCs w:val="24"/>
              </w:rPr>
            </w:pPr>
            <w:r w:rsidRPr="00EC5783">
              <w:rPr>
                <w:sz w:val="24"/>
                <w:szCs w:val="24"/>
              </w:rPr>
              <w:t>Председатель Совета депутатов</w:t>
            </w:r>
          </w:p>
          <w:p w:rsidR="00E519E0" w:rsidRPr="00EC5783" w:rsidRDefault="00E519E0" w:rsidP="00A13C6F">
            <w:pPr>
              <w:jc w:val="both"/>
              <w:rPr>
                <w:sz w:val="24"/>
                <w:szCs w:val="24"/>
              </w:rPr>
            </w:pPr>
            <w:r w:rsidRPr="00EC5783">
              <w:rPr>
                <w:sz w:val="24"/>
                <w:szCs w:val="24"/>
              </w:rPr>
              <w:t xml:space="preserve">Верх-Красноярского сельсовета Северного района </w:t>
            </w:r>
          </w:p>
          <w:p w:rsidR="00E519E0" w:rsidRPr="00EC5783" w:rsidRDefault="00E519E0" w:rsidP="00A13C6F">
            <w:pPr>
              <w:jc w:val="both"/>
              <w:rPr>
                <w:sz w:val="24"/>
                <w:szCs w:val="24"/>
              </w:rPr>
            </w:pPr>
            <w:r w:rsidRPr="00EC5783">
              <w:rPr>
                <w:sz w:val="24"/>
                <w:szCs w:val="24"/>
              </w:rPr>
              <w:t xml:space="preserve">Новосибирской области </w:t>
            </w:r>
          </w:p>
          <w:p w:rsidR="00E519E0" w:rsidRPr="00EC5783" w:rsidRDefault="00E519E0" w:rsidP="00A13C6F">
            <w:pPr>
              <w:jc w:val="both"/>
              <w:rPr>
                <w:sz w:val="24"/>
                <w:szCs w:val="24"/>
              </w:rPr>
            </w:pPr>
            <w:r w:rsidRPr="00EC5783">
              <w:rPr>
                <w:sz w:val="24"/>
                <w:szCs w:val="24"/>
              </w:rPr>
              <w:t xml:space="preserve">                                   Т.А. Сандзюк</w:t>
            </w:r>
          </w:p>
        </w:tc>
      </w:tr>
    </w:tbl>
    <w:p w:rsidR="00730C56" w:rsidRDefault="00730C56" w:rsidP="00EC5783">
      <w:pPr>
        <w:jc w:val="both"/>
        <w:rPr>
          <w:sz w:val="28"/>
          <w:szCs w:val="28"/>
        </w:rPr>
      </w:pPr>
    </w:p>
    <w:p w:rsidR="00EC5783" w:rsidRDefault="00EC5783" w:rsidP="00EC5783">
      <w:pPr>
        <w:jc w:val="both"/>
        <w:rPr>
          <w:sz w:val="28"/>
          <w:szCs w:val="28"/>
        </w:rPr>
      </w:pPr>
    </w:p>
    <w:p w:rsidR="00730C56" w:rsidRDefault="00730C56" w:rsidP="00730C56">
      <w:pPr>
        <w:ind w:firstLine="567"/>
        <w:jc w:val="both"/>
        <w:rPr>
          <w:sz w:val="28"/>
          <w:szCs w:val="28"/>
        </w:rPr>
      </w:pPr>
    </w:p>
    <w:p w:rsidR="00B20456" w:rsidRPr="00F129BC" w:rsidRDefault="00B20456" w:rsidP="00730C56">
      <w:pPr>
        <w:ind w:firstLine="567"/>
        <w:jc w:val="both"/>
        <w:rPr>
          <w:sz w:val="28"/>
          <w:szCs w:val="28"/>
        </w:rPr>
      </w:pPr>
    </w:p>
    <w:p w:rsidR="00730C56" w:rsidRPr="00B20456" w:rsidRDefault="00730C56" w:rsidP="00730C56">
      <w:pPr>
        <w:ind w:left="4820"/>
        <w:jc w:val="both"/>
        <w:rPr>
          <w:sz w:val="24"/>
          <w:szCs w:val="24"/>
        </w:rPr>
      </w:pPr>
      <w:r w:rsidRPr="00B20456">
        <w:rPr>
          <w:sz w:val="24"/>
          <w:szCs w:val="24"/>
        </w:rPr>
        <w:lastRenderedPageBreak/>
        <w:t>Принят:</w:t>
      </w:r>
    </w:p>
    <w:p w:rsidR="00730C56" w:rsidRPr="00B20456" w:rsidRDefault="00730C56" w:rsidP="00730C56">
      <w:pPr>
        <w:ind w:left="4820"/>
        <w:jc w:val="both"/>
        <w:rPr>
          <w:sz w:val="24"/>
          <w:szCs w:val="24"/>
        </w:rPr>
      </w:pPr>
      <w:r w:rsidRPr="00B20456">
        <w:rPr>
          <w:sz w:val="24"/>
          <w:szCs w:val="24"/>
        </w:rPr>
        <w:t>Решением 53 сессии Совета депутатов Верх-Красноярского сельсовета  Северного района</w:t>
      </w:r>
    </w:p>
    <w:p w:rsidR="00730C56" w:rsidRPr="00B20456" w:rsidRDefault="00730C56" w:rsidP="00730C56">
      <w:pPr>
        <w:ind w:left="4820"/>
        <w:jc w:val="both"/>
        <w:rPr>
          <w:sz w:val="24"/>
          <w:szCs w:val="24"/>
        </w:rPr>
      </w:pPr>
      <w:r w:rsidRPr="00B20456">
        <w:rPr>
          <w:sz w:val="24"/>
          <w:szCs w:val="24"/>
        </w:rPr>
        <w:t>Новосибирской области 4  созыва</w:t>
      </w:r>
    </w:p>
    <w:p w:rsidR="00730C56" w:rsidRPr="00B20456" w:rsidRDefault="00730C56" w:rsidP="00730C56">
      <w:pPr>
        <w:ind w:left="4820"/>
        <w:jc w:val="both"/>
        <w:rPr>
          <w:sz w:val="24"/>
          <w:szCs w:val="24"/>
        </w:rPr>
      </w:pPr>
      <w:r w:rsidRPr="00B20456">
        <w:rPr>
          <w:sz w:val="24"/>
          <w:szCs w:val="24"/>
        </w:rPr>
        <w:t xml:space="preserve">от 30.04.2014г. № 1 </w:t>
      </w:r>
    </w:p>
    <w:p w:rsidR="00730C56" w:rsidRPr="00F129BC" w:rsidRDefault="00730C56" w:rsidP="00730C56">
      <w:pPr>
        <w:ind w:firstLine="567"/>
        <w:jc w:val="right"/>
        <w:rPr>
          <w:sz w:val="28"/>
          <w:szCs w:val="28"/>
        </w:rPr>
      </w:pPr>
    </w:p>
    <w:p w:rsidR="00730C56" w:rsidRPr="00F129BC"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jc w:val="center"/>
        <w:rPr>
          <w:b/>
          <w:sz w:val="28"/>
          <w:szCs w:val="28"/>
        </w:rPr>
      </w:pPr>
      <w:r w:rsidRPr="00F129BC">
        <w:rPr>
          <w:b/>
          <w:sz w:val="28"/>
          <w:szCs w:val="28"/>
        </w:rPr>
        <w:t>УСТАВ</w:t>
      </w:r>
    </w:p>
    <w:p w:rsidR="00730C56" w:rsidRPr="00F129BC" w:rsidRDefault="00730C56" w:rsidP="00730C56">
      <w:pPr>
        <w:ind w:hanging="142"/>
        <w:jc w:val="center"/>
        <w:rPr>
          <w:b/>
          <w:sz w:val="28"/>
          <w:szCs w:val="28"/>
        </w:rPr>
      </w:pPr>
      <w:r>
        <w:rPr>
          <w:b/>
          <w:sz w:val="28"/>
          <w:szCs w:val="28"/>
        </w:rPr>
        <w:t>ВЕРХ-КРАСНОЯРСКОГО</w:t>
      </w:r>
      <w:r w:rsidRPr="00F129BC">
        <w:rPr>
          <w:b/>
          <w:sz w:val="28"/>
          <w:szCs w:val="28"/>
        </w:rPr>
        <w:t xml:space="preserve"> СЕЛЬСОВЕТА</w:t>
      </w:r>
    </w:p>
    <w:p w:rsidR="00730C56" w:rsidRPr="00F129BC" w:rsidRDefault="00730C56" w:rsidP="00730C56">
      <w:pPr>
        <w:jc w:val="center"/>
        <w:rPr>
          <w:b/>
          <w:sz w:val="28"/>
          <w:szCs w:val="28"/>
        </w:rPr>
      </w:pPr>
      <w:r>
        <w:rPr>
          <w:b/>
          <w:sz w:val="28"/>
          <w:szCs w:val="28"/>
        </w:rPr>
        <w:t xml:space="preserve">СЕВЕРНОГО </w:t>
      </w:r>
      <w:r w:rsidRPr="00F129BC">
        <w:rPr>
          <w:b/>
          <w:sz w:val="28"/>
          <w:szCs w:val="28"/>
        </w:rPr>
        <w:t>РАЙОНА</w:t>
      </w:r>
    </w:p>
    <w:p w:rsidR="00730C56" w:rsidRPr="00F129BC" w:rsidRDefault="00730C56" w:rsidP="00730C56">
      <w:pPr>
        <w:jc w:val="center"/>
        <w:rPr>
          <w:b/>
          <w:sz w:val="28"/>
          <w:szCs w:val="28"/>
        </w:rPr>
      </w:pPr>
      <w:r w:rsidRPr="00F129BC">
        <w:rPr>
          <w:b/>
          <w:sz w:val="28"/>
          <w:szCs w:val="28"/>
        </w:rPr>
        <w:t>НОВОСИБИРСКОЙ ОБЛАСТИ</w:t>
      </w:r>
    </w:p>
    <w:p w:rsidR="00730C56" w:rsidRPr="00F129BC" w:rsidRDefault="00730C56" w:rsidP="00730C56">
      <w:pPr>
        <w:ind w:firstLine="567"/>
        <w:jc w:val="center"/>
        <w:rPr>
          <w:b/>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F14AB0" w:rsidRDefault="00F14AB0" w:rsidP="00730C56">
      <w:pPr>
        <w:ind w:firstLine="567"/>
        <w:jc w:val="both"/>
        <w:rPr>
          <w:sz w:val="28"/>
          <w:szCs w:val="28"/>
        </w:rPr>
      </w:pPr>
    </w:p>
    <w:p w:rsidR="00730C56" w:rsidRDefault="00730C56" w:rsidP="00730C56">
      <w:pPr>
        <w:ind w:firstLine="567"/>
        <w:jc w:val="both"/>
        <w:rPr>
          <w:sz w:val="28"/>
          <w:szCs w:val="28"/>
        </w:rPr>
      </w:pPr>
    </w:p>
    <w:p w:rsidR="00730C56" w:rsidRDefault="00730C56" w:rsidP="00730C56">
      <w:pPr>
        <w:ind w:firstLine="567"/>
        <w:jc w:val="center"/>
        <w:rPr>
          <w:b/>
          <w:sz w:val="28"/>
          <w:szCs w:val="28"/>
        </w:rPr>
      </w:pPr>
    </w:p>
    <w:p w:rsidR="00B20456" w:rsidRDefault="00B20456" w:rsidP="00730C56">
      <w:pPr>
        <w:ind w:firstLine="567"/>
        <w:jc w:val="center"/>
        <w:rPr>
          <w:b/>
          <w:sz w:val="28"/>
          <w:szCs w:val="28"/>
        </w:rPr>
      </w:pPr>
    </w:p>
    <w:p w:rsidR="00730C56" w:rsidRDefault="00730C56" w:rsidP="00730C56">
      <w:pPr>
        <w:ind w:firstLine="567"/>
        <w:jc w:val="center"/>
        <w:rPr>
          <w:b/>
          <w:sz w:val="28"/>
          <w:szCs w:val="28"/>
        </w:rPr>
      </w:pPr>
    </w:p>
    <w:p w:rsidR="00730C56" w:rsidRPr="00F129BC" w:rsidRDefault="00730C56" w:rsidP="00730C56">
      <w:pPr>
        <w:ind w:firstLine="567"/>
        <w:jc w:val="center"/>
        <w:rPr>
          <w:b/>
          <w:sz w:val="28"/>
          <w:szCs w:val="28"/>
        </w:rPr>
      </w:pPr>
      <w:r w:rsidRPr="00F129BC">
        <w:rPr>
          <w:b/>
          <w:sz w:val="28"/>
          <w:szCs w:val="28"/>
        </w:rPr>
        <w:lastRenderedPageBreak/>
        <w:t>ГЛАВА 1. ОБЩИЕ ПОЛОЖЕНИЯ</w:t>
      </w:r>
    </w:p>
    <w:p w:rsidR="00730C56" w:rsidRPr="00F129BC"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t>Статья 1. Наименование, статус и территория муниципального образования</w:t>
      </w:r>
    </w:p>
    <w:p w:rsidR="00730C56" w:rsidRPr="00F129BC" w:rsidRDefault="00730C56" w:rsidP="00730C56">
      <w:pPr>
        <w:ind w:firstLine="567"/>
        <w:jc w:val="both"/>
        <w:rPr>
          <w:sz w:val="28"/>
          <w:szCs w:val="28"/>
        </w:rPr>
      </w:pPr>
      <w:r w:rsidRPr="00F129BC">
        <w:rPr>
          <w:sz w:val="28"/>
          <w:szCs w:val="28"/>
        </w:rPr>
        <w:t xml:space="preserve">1. Наименование муниципального образования </w:t>
      </w:r>
      <w:r>
        <w:rPr>
          <w:sz w:val="28"/>
          <w:szCs w:val="28"/>
        </w:rPr>
        <w:t>–</w:t>
      </w:r>
      <w:r w:rsidRPr="00F129BC">
        <w:rPr>
          <w:sz w:val="28"/>
          <w:szCs w:val="28"/>
        </w:rPr>
        <w:t xml:space="preserve"> </w:t>
      </w:r>
      <w:r>
        <w:rPr>
          <w:sz w:val="28"/>
          <w:szCs w:val="28"/>
        </w:rPr>
        <w:t>Верх-Красноярский</w:t>
      </w:r>
      <w:r w:rsidRPr="00F129BC">
        <w:rPr>
          <w:sz w:val="28"/>
          <w:szCs w:val="28"/>
        </w:rPr>
        <w:t xml:space="preserve"> сельсовет </w:t>
      </w:r>
      <w:r>
        <w:rPr>
          <w:sz w:val="28"/>
          <w:szCs w:val="28"/>
        </w:rPr>
        <w:t>Северного</w:t>
      </w:r>
      <w:r w:rsidRPr="00F129BC">
        <w:rPr>
          <w:sz w:val="28"/>
          <w:szCs w:val="28"/>
        </w:rPr>
        <w:t xml:space="preserve"> района Новосибирской области (далее по тексту – </w:t>
      </w:r>
      <w:r>
        <w:rPr>
          <w:sz w:val="28"/>
          <w:szCs w:val="28"/>
        </w:rPr>
        <w:t>Верх-Красноярский</w:t>
      </w:r>
      <w:r w:rsidRPr="00F129BC">
        <w:rPr>
          <w:sz w:val="28"/>
          <w:szCs w:val="28"/>
        </w:rPr>
        <w:t xml:space="preserve"> сельсовет или поселение или муниципальное образование).</w:t>
      </w:r>
    </w:p>
    <w:p w:rsidR="00730C56" w:rsidRPr="00F129BC" w:rsidRDefault="00730C56" w:rsidP="00730C56">
      <w:pPr>
        <w:ind w:firstLine="567"/>
        <w:jc w:val="both"/>
        <w:rPr>
          <w:sz w:val="28"/>
          <w:szCs w:val="28"/>
        </w:rPr>
      </w:pPr>
      <w:r w:rsidRPr="00F129BC">
        <w:rPr>
          <w:sz w:val="28"/>
          <w:szCs w:val="28"/>
        </w:rPr>
        <w:t xml:space="preserve">Границы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и статус его как сельского поселения установлены Законом Новосибирской области от 02.06.2004 г. № 200-ОЗ </w:t>
      </w:r>
      <w:r>
        <w:rPr>
          <w:sz w:val="28"/>
          <w:szCs w:val="28"/>
        </w:rPr>
        <w:t>«</w:t>
      </w:r>
      <w:r w:rsidRPr="00F129BC">
        <w:rPr>
          <w:sz w:val="28"/>
          <w:szCs w:val="28"/>
        </w:rPr>
        <w:t>О статусе и границах муниципальных образований Новосибирской области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2. </w:t>
      </w:r>
      <w:r>
        <w:rPr>
          <w:sz w:val="28"/>
          <w:szCs w:val="28"/>
        </w:rPr>
        <w:t>Верх-Красноярский</w:t>
      </w:r>
      <w:r w:rsidRPr="00F129BC">
        <w:rPr>
          <w:sz w:val="28"/>
          <w:szCs w:val="28"/>
        </w:rPr>
        <w:t xml:space="preserve"> сельсовет состоит из объединенных общей территорией следующих населенных пунктов: </w:t>
      </w:r>
      <w:r>
        <w:rPr>
          <w:sz w:val="28"/>
          <w:szCs w:val="28"/>
        </w:rPr>
        <w:t>село Верх-Красноярка, деревня Забоевка, деревня Усть-Ургулька, деревня Алексеевка, деревня Большие Кулики, деревня Ново-Никольск</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3. Административным центром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является </w:t>
      </w:r>
      <w:r>
        <w:rPr>
          <w:sz w:val="28"/>
          <w:szCs w:val="28"/>
        </w:rPr>
        <w:t>село Верх-Красноярка</w:t>
      </w:r>
      <w:r w:rsidRPr="00F129BC">
        <w:rPr>
          <w:sz w:val="28"/>
          <w:szCs w:val="28"/>
        </w:rPr>
        <w:t>.</w:t>
      </w:r>
    </w:p>
    <w:p w:rsidR="00730C56" w:rsidRPr="00F129BC" w:rsidRDefault="00730C56" w:rsidP="00730C56">
      <w:pPr>
        <w:ind w:firstLine="567"/>
        <w:jc w:val="both"/>
        <w:rPr>
          <w:sz w:val="28"/>
          <w:szCs w:val="28"/>
        </w:rPr>
      </w:pPr>
    </w:p>
    <w:p w:rsidR="00730C56" w:rsidRPr="005277D5" w:rsidRDefault="00730C56" w:rsidP="00B20456">
      <w:pPr>
        <w:ind w:firstLine="567"/>
        <w:jc w:val="center"/>
        <w:rPr>
          <w:b/>
          <w:sz w:val="28"/>
          <w:szCs w:val="28"/>
        </w:rPr>
      </w:pPr>
      <w:r w:rsidRPr="005277D5">
        <w:rPr>
          <w:b/>
          <w:sz w:val="28"/>
          <w:szCs w:val="28"/>
        </w:rPr>
        <w:t>Статья 2. Структура органов местного самоуправления</w:t>
      </w:r>
    </w:p>
    <w:p w:rsidR="00730C56" w:rsidRPr="00F129BC" w:rsidRDefault="00730C56" w:rsidP="00730C56">
      <w:pPr>
        <w:ind w:firstLine="567"/>
        <w:jc w:val="both"/>
        <w:rPr>
          <w:sz w:val="28"/>
          <w:szCs w:val="28"/>
        </w:rPr>
      </w:pPr>
      <w:r w:rsidRPr="00F129BC">
        <w:rPr>
          <w:sz w:val="28"/>
          <w:szCs w:val="28"/>
        </w:rPr>
        <w:t xml:space="preserve">1. Структуру органов местного самоуправления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составляют:</w:t>
      </w:r>
    </w:p>
    <w:p w:rsidR="00730C56" w:rsidRPr="00F129BC" w:rsidRDefault="00730C56" w:rsidP="00730C56">
      <w:pPr>
        <w:ind w:firstLine="567"/>
        <w:jc w:val="both"/>
        <w:rPr>
          <w:sz w:val="28"/>
          <w:szCs w:val="28"/>
        </w:rPr>
      </w:pPr>
      <w:r w:rsidRPr="00F129BC">
        <w:rPr>
          <w:sz w:val="28"/>
          <w:szCs w:val="28"/>
        </w:rPr>
        <w:t xml:space="preserve">1) представительный орган поселения - Совет депутатов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w:t>
      </w:r>
      <w:r>
        <w:rPr>
          <w:sz w:val="28"/>
          <w:szCs w:val="28"/>
        </w:rPr>
        <w:t>Северного</w:t>
      </w:r>
      <w:r w:rsidRPr="00F129BC">
        <w:rPr>
          <w:sz w:val="28"/>
          <w:szCs w:val="28"/>
        </w:rPr>
        <w:t xml:space="preserve"> района Новосибирской области (далее - Совет депутатов);</w:t>
      </w:r>
    </w:p>
    <w:p w:rsidR="00730C56" w:rsidRPr="00F129BC" w:rsidRDefault="00730C56" w:rsidP="00730C56">
      <w:pPr>
        <w:ind w:firstLine="567"/>
        <w:jc w:val="both"/>
        <w:rPr>
          <w:sz w:val="28"/>
          <w:szCs w:val="28"/>
        </w:rPr>
      </w:pPr>
      <w:r w:rsidRPr="00F129BC">
        <w:rPr>
          <w:sz w:val="28"/>
          <w:szCs w:val="28"/>
        </w:rPr>
        <w:t xml:space="preserve">2) </w:t>
      </w:r>
      <w:r>
        <w:rPr>
          <w:sz w:val="28"/>
          <w:szCs w:val="28"/>
        </w:rPr>
        <w:t>г</w:t>
      </w:r>
      <w:r w:rsidRPr="00F129BC">
        <w:rPr>
          <w:sz w:val="28"/>
          <w:szCs w:val="28"/>
        </w:rPr>
        <w:t xml:space="preserve">лава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w:t>
      </w:r>
      <w:r>
        <w:rPr>
          <w:sz w:val="28"/>
          <w:szCs w:val="28"/>
        </w:rPr>
        <w:t>Северного</w:t>
      </w:r>
      <w:r w:rsidRPr="00F129BC">
        <w:rPr>
          <w:sz w:val="28"/>
          <w:szCs w:val="28"/>
        </w:rPr>
        <w:t xml:space="preserve"> района Новосибирской области (далее – Глава </w:t>
      </w:r>
      <w:r>
        <w:rPr>
          <w:sz w:val="28"/>
          <w:szCs w:val="28"/>
        </w:rPr>
        <w:t>Верх-Красноярского сельсовета или  Глава муниципального образования или Глава поселения</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3) исполнительно-распорядительный орган поселения – администрация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w:t>
      </w:r>
      <w:r>
        <w:rPr>
          <w:sz w:val="28"/>
          <w:szCs w:val="28"/>
        </w:rPr>
        <w:t>Северного</w:t>
      </w:r>
      <w:r w:rsidRPr="00F129BC">
        <w:rPr>
          <w:sz w:val="28"/>
          <w:szCs w:val="28"/>
        </w:rPr>
        <w:t xml:space="preserve"> района Новосибирской области (далее – администрация </w:t>
      </w:r>
      <w:r>
        <w:rPr>
          <w:sz w:val="28"/>
          <w:szCs w:val="28"/>
        </w:rPr>
        <w:t>Верх-Красноярского сельсовета, местная администрация</w:t>
      </w:r>
      <w:r w:rsidRPr="00F129BC">
        <w:rPr>
          <w:sz w:val="28"/>
          <w:szCs w:val="28"/>
        </w:rPr>
        <w:t>);</w:t>
      </w:r>
    </w:p>
    <w:p w:rsidR="00730C56" w:rsidRDefault="00730C56" w:rsidP="00730C56">
      <w:pPr>
        <w:ind w:firstLine="567"/>
        <w:jc w:val="both"/>
        <w:rPr>
          <w:sz w:val="28"/>
          <w:szCs w:val="28"/>
        </w:rPr>
      </w:pPr>
      <w:r w:rsidRPr="00F129BC">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30C56" w:rsidRPr="00F129BC" w:rsidRDefault="00730C56" w:rsidP="00730C56">
      <w:pPr>
        <w:ind w:firstLine="567"/>
        <w:jc w:val="both"/>
        <w:rPr>
          <w:sz w:val="28"/>
          <w:szCs w:val="28"/>
        </w:rPr>
      </w:pPr>
      <w:r>
        <w:rPr>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Северного района Новосибирской области на основании соглашения, заключенного Советом депутатов Верх-Красноярского сельсовета Северного района Новосибирской области с Советом депутатов Северного района Новосибирской области и ревизионной комиссии Северного района Новосибирской области.</w:t>
      </w:r>
    </w:p>
    <w:p w:rsidR="00730C56" w:rsidRDefault="00730C56" w:rsidP="00730C56">
      <w:pPr>
        <w:ind w:firstLine="567"/>
        <w:jc w:val="both"/>
        <w:rPr>
          <w:b/>
          <w:sz w:val="28"/>
          <w:szCs w:val="28"/>
        </w:rPr>
      </w:pPr>
    </w:p>
    <w:p w:rsidR="00730C56" w:rsidRPr="005277D5" w:rsidRDefault="00730C56" w:rsidP="00B20456">
      <w:pPr>
        <w:ind w:firstLine="567"/>
        <w:jc w:val="center"/>
        <w:rPr>
          <w:b/>
          <w:sz w:val="28"/>
          <w:szCs w:val="28"/>
        </w:rPr>
      </w:pPr>
      <w:r w:rsidRPr="005277D5">
        <w:rPr>
          <w:b/>
          <w:sz w:val="28"/>
          <w:szCs w:val="28"/>
        </w:rPr>
        <w:t>Статья 3. Муниципальные правовые акты</w:t>
      </w:r>
    </w:p>
    <w:p w:rsidR="00730C56" w:rsidRPr="00F129BC" w:rsidRDefault="00730C56" w:rsidP="00730C56">
      <w:pPr>
        <w:ind w:firstLine="567"/>
        <w:jc w:val="both"/>
        <w:rPr>
          <w:sz w:val="28"/>
          <w:szCs w:val="28"/>
        </w:rPr>
      </w:pPr>
      <w:r w:rsidRPr="00F129BC">
        <w:rPr>
          <w:sz w:val="28"/>
          <w:szCs w:val="28"/>
        </w:rPr>
        <w:t>1. Муниципальными правовыми актами являются:</w:t>
      </w:r>
    </w:p>
    <w:p w:rsidR="00730C56" w:rsidRPr="00F129BC" w:rsidRDefault="00730C56" w:rsidP="00730C56">
      <w:pPr>
        <w:ind w:firstLine="567"/>
        <w:jc w:val="both"/>
        <w:rPr>
          <w:sz w:val="28"/>
          <w:szCs w:val="28"/>
        </w:rPr>
      </w:pPr>
      <w:r w:rsidRPr="00F129BC">
        <w:rPr>
          <w:sz w:val="28"/>
          <w:szCs w:val="28"/>
        </w:rPr>
        <w:t xml:space="preserve">1) </w:t>
      </w:r>
      <w:r>
        <w:rPr>
          <w:sz w:val="28"/>
          <w:szCs w:val="28"/>
        </w:rPr>
        <w:t>У</w:t>
      </w:r>
      <w:r w:rsidRPr="00F129BC">
        <w:rPr>
          <w:sz w:val="28"/>
          <w:szCs w:val="28"/>
        </w:rPr>
        <w:t>став муниципального образования, правовые акты, принятые на местном референдуме;</w:t>
      </w:r>
    </w:p>
    <w:p w:rsidR="00730C56" w:rsidRPr="00F129BC" w:rsidRDefault="00730C56" w:rsidP="00730C56">
      <w:pPr>
        <w:ind w:firstLine="567"/>
        <w:jc w:val="both"/>
        <w:rPr>
          <w:sz w:val="28"/>
          <w:szCs w:val="28"/>
        </w:rPr>
      </w:pPr>
      <w:r w:rsidRPr="00F129BC">
        <w:rPr>
          <w:sz w:val="28"/>
          <w:szCs w:val="28"/>
        </w:rPr>
        <w:t>2) но</w:t>
      </w:r>
      <w:r>
        <w:rPr>
          <w:sz w:val="28"/>
          <w:szCs w:val="28"/>
        </w:rPr>
        <w:t>рмативные и иные правовые акты С</w:t>
      </w:r>
      <w:r w:rsidRPr="00F129BC">
        <w:rPr>
          <w:sz w:val="28"/>
          <w:szCs w:val="28"/>
        </w:rPr>
        <w:t>овета депутатов;</w:t>
      </w:r>
    </w:p>
    <w:p w:rsidR="00730C56" w:rsidRDefault="00730C56" w:rsidP="00730C56">
      <w:pPr>
        <w:ind w:firstLine="567"/>
        <w:jc w:val="both"/>
        <w:rPr>
          <w:sz w:val="28"/>
          <w:szCs w:val="28"/>
        </w:rPr>
      </w:pPr>
      <w:r w:rsidRPr="00F129BC">
        <w:rPr>
          <w:sz w:val="28"/>
          <w:szCs w:val="28"/>
        </w:rPr>
        <w:t xml:space="preserve">3) правовые акты Главы </w:t>
      </w:r>
      <w:r>
        <w:rPr>
          <w:sz w:val="28"/>
          <w:szCs w:val="28"/>
        </w:rPr>
        <w:t>Верх-Красноярского сельсовета</w:t>
      </w:r>
      <w:r w:rsidRPr="00F129BC">
        <w:rPr>
          <w:sz w:val="28"/>
          <w:szCs w:val="28"/>
        </w:rPr>
        <w:t xml:space="preserve">, администрации </w:t>
      </w:r>
      <w:r>
        <w:rPr>
          <w:sz w:val="28"/>
          <w:szCs w:val="28"/>
        </w:rPr>
        <w:t>Верх-Красноярского сельсовета.</w:t>
      </w:r>
    </w:p>
    <w:p w:rsidR="00730C56" w:rsidRPr="00F129BC" w:rsidRDefault="00730C56" w:rsidP="00730C56">
      <w:pPr>
        <w:ind w:firstLine="567"/>
        <w:jc w:val="both"/>
        <w:rPr>
          <w:sz w:val="28"/>
          <w:szCs w:val="28"/>
        </w:rPr>
      </w:pPr>
      <w:r w:rsidRPr="00F129BC">
        <w:rPr>
          <w:sz w:val="28"/>
          <w:szCs w:val="28"/>
        </w:rPr>
        <w:lastRenderedPageBreak/>
        <w:t xml:space="preserve">2. Устав </w:t>
      </w:r>
      <w:r>
        <w:rPr>
          <w:sz w:val="28"/>
          <w:szCs w:val="28"/>
        </w:rPr>
        <w:t>Верх-Красноярского</w:t>
      </w:r>
      <w:r w:rsidRPr="00F129BC">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30C56" w:rsidRDefault="00730C56" w:rsidP="00730C56">
      <w:pPr>
        <w:ind w:firstLine="567"/>
        <w:jc w:val="both"/>
        <w:rPr>
          <w:sz w:val="28"/>
          <w:szCs w:val="28"/>
        </w:rPr>
      </w:pPr>
      <w:r w:rsidRPr="00F129BC">
        <w:rPr>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w:t>
      </w:r>
      <w:r>
        <w:rPr>
          <w:sz w:val="28"/>
          <w:szCs w:val="28"/>
        </w:rPr>
        <w:t xml:space="preserve">ликования в периодическом печатном издании «Вестник Верх-Красноярского сельсовета» </w:t>
      </w:r>
      <w:r w:rsidRPr="00F129BC">
        <w:rPr>
          <w:sz w:val="28"/>
          <w:szCs w:val="28"/>
        </w:rPr>
        <w:t>или обнародования путем размещение полного текста на срок не менее 30 дней на информационном стенде в администрации</w:t>
      </w:r>
      <w:r>
        <w:rPr>
          <w:sz w:val="28"/>
          <w:szCs w:val="28"/>
        </w:rPr>
        <w:t xml:space="preserve"> Верх-Красноярского сельсовета. </w:t>
      </w:r>
      <w:r w:rsidRPr="00F129BC">
        <w:rPr>
          <w:sz w:val="28"/>
          <w:szCs w:val="28"/>
        </w:rPr>
        <w:t xml:space="preserve"> </w:t>
      </w:r>
    </w:p>
    <w:p w:rsidR="00730C56" w:rsidRPr="00F129BC" w:rsidRDefault="00730C56" w:rsidP="00730C56">
      <w:pPr>
        <w:ind w:firstLine="567"/>
        <w:jc w:val="both"/>
        <w:rPr>
          <w:sz w:val="28"/>
          <w:szCs w:val="28"/>
        </w:rPr>
      </w:pPr>
      <w:r w:rsidRPr="00F129BC">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30C56" w:rsidRPr="00F129BC" w:rsidRDefault="00730C56" w:rsidP="00730C56">
      <w:pPr>
        <w:ind w:firstLine="567"/>
        <w:jc w:val="both"/>
        <w:rPr>
          <w:sz w:val="28"/>
          <w:szCs w:val="28"/>
        </w:rPr>
      </w:pPr>
      <w:r w:rsidRPr="00F129BC">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30C56" w:rsidRPr="00F129BC" w:rsidRDefault="00730C56" w:rsidP="00730C56">
      <w:pPr>
        <w:ind w:firstLine="567"/>
        <w:jc w:val="both"/>
        <w:rPr>
          <w:sz w:val="28"/>
          <w:szCs w:val="28"/>
        </w:rPr>
      </w:pPr>
      <w:r w:rsidRPr="00F129BC">
        <w:rPr>
          <w:sz w:val="28"/>
          <w:szCs w:val="28"/>
        </w:rPr>
        <w:t xml:space="preserve">4. Проекты муниципальных правовых актов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могут вноситься депутатами Совета</w:t>
      </w:r>
      <w:r>
        <w:rPr>
          <w:sz w:val="28"/>
          <w:szCs w:val="28"/>
        </w:rPr>
        <w:t xml:space="preserve"> депутатов</w:t>
      </w:r>
      <w:r w:rsidRPr="00F129BC">
        <w:rPr>
          <w:sz w:val="28"/>
          <w:szCs w:val="28"/>
        </w:rPr>
        <w:t xml:space="preserve">, Главой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w:t>
      </w:r>
      <w:r>
        <w:rPr>
          <w:sz w:val="28"/>
          <w:szCs w:val="28"/>
        </w:rPr>
        <w:t>и</w:t>
      </w:r>
      <w:r w:rsidRPr="00F129BC">
        <w:rPr>
          <w:sz w:val="28"/>
          <w:szCs w:val="28"/>
        </w:rPr>
        <w:t xml:space="preserve">збирательной комиссией, органами территориального общественного самоуправления, инициативными группами граждан, прокурором </w:t>
      </w:r>
      <w:r>
        <w:rPr>
          <w:sz w:val="28"/>
          <w:szCs w:val="28"/>
        </w:rPr>
        <w:t>Северного</w:t>
      </w:r>
      <w:r w:rsidRPr="00F129BC">
        <w:rPr>
          <w:sz w:val="28"/>
          <w:szCs w:val="28"/>
        </w:rPr>
        <w:t xml:space="preserve"> района Новосибирской области.</w:t>
      </w:r>
    </w:p>
    <w:p w:rsidR="00730C56" w:rsidRDefault="00730C56" w:rsidP="00730C56">
      <w:pPr>
        <w:ind w:firstLine="567"/>
        <w:jc w:val="both"/>
        <w:rPr>
          <w:sz w:val="28"/>
          <w:szCs w:val="28"/>
        </w:rPr>
      </w:pPr>
      <w:r w:rsidRPr="00F129BC">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0C56" w:rsidRDefault="00730C56" w:rsidP="00730C56">
      <w:pPr>
        <w:ind w:firstLine="567"/>
        <w:jc w:val="both"/>
        <w:rPr>
          <w:sz w:val="28"/>
          <w:szCs w:val="28"/>
        </w:rPr>
      </w:pPr>
      <w:r w:rsidRPr="00CE78A9">
        <w:rPr>
          <w:sz w:val="28"/>
          <w:szCs w:val="28"/>
        </w:rPr>
        <w:t>5.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30C56" w:rsidRPr="00CE78A9" w:rsidRDefault="00730C56" w:rsidP="00730C56">
      <w:pPr>
        <w:ind w:firstLine="567"/>
        <w:jc w:val="both"/>
        <w:rPr>
          <w:sz w:val="28"/>
          <w:szCs w:val="28"/>
        </w:rPr>
      </w:pPr>
      <w:r w:rsidRPr="00CE78A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30C56"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t>Статья 4. Официальные символы</w:t>
      </w:r>
    </w:p>
    <w:p w:rsidR="00730C56" w:rsidRPr="00F129BC" w:rsidRDefault="00730C56" w:rsidP="00730C56">
      <w:pPr>
        <w:ind w:firstLine="567"/>
        <w:jc w:val="both"/>
        <w:rPr>
          <w:sz w:val="28"/>
          <w:szCs w:val="28"/>
        </w:rPr>
      </w:pPr>
      <w:r>
        <w:rPr>
          <w:sz w:val="28"/>
          <w:szCs w:val="28"/>
        </w:rPr>
        <w:t>Верх-Красноярский сельсовет о</w:t>
      </w:r>
      <w:r w:rsidRPr="00F129BC">
        <w:rPr>
          <w:sz w:val="28"/>
          <w:szCs w:val="28"/>
        </w:rPr>
        <w:t>фициальны</w:t>
      </w:r>
      <w:r>
        <w:rPr>
          <w:sz w:val="28"/>
          <w:szCs w:val="28"/>
        </w:rPr>
        <w:t>х</w:t>
      </w:r>
      <w:r w:rsidRPr="00F129BC">
        <w:rPr>
          <w:sz w:val="28"/>
          <w:szCs w:val="28"/>
        </w:rPr>
        <w:t xml:space="preserve"> символ</w:t>
      </w:r>
      <w:r>
        <w:rPr>
          <w:sz w:val="28"/>
          <w:szCs w:val="28"/>
        </w:rPr>
        <w:t>ов не имеет.</w:t>
      </w:r>
    </w:p>
    <w:p w:rsidR="00730C56"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t xml:space="preserve">Статья 5. Вопросы местного значения </w:t>
      </w:r>
      <w:r w:rsidRPr="003D7676">
        <w:rPr>
          <w:b/>
          <w:sz w:val="28"/>
          <w:szCs w:val="28"/>
        </w:rPr>
        <w:t>Верх-Красноярского сельсовета.</w:t>
      </w:r>
    </w:p>
    <w:p w:rsidR="00730C56" w:rsidRPr="00F129BC" w:rsidRDefault="00730C56" w:rsidP="00730C56">
      <w:pPr>
        <w:ind w:firstLine="567"/>
        <w:jc w:val="both"/>
        <w:rPr>
          <w:sz w:val="28"/>
          <w:szCs w:val="28"/>
        </w:rPr>
      </w:pPr>
      <w:r w:rsidRPr="00F129BC">
        <w:rPr>
          <w:sz w:val="28"/>
          <w:szCs w:val="28"/>
        </w:rPr>
        <w:t xml:space="preserve">1. К вопросам местного значения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относятся:</w:t>
      </w:r>
    </w:p>
    <w:p w:rsidR="00730C56" w:rsidRPr="00F129BC" w:rsidRDefault="00730C56" w:rsidP="00730C56">
      <w:pPr>
        <w:ind w:firstLine="567"/>
        <w:jc w:val="both"/>
        <w:rPr>
          <w:sz w:val="28"/>
          <w:szCs w:val="28"/>
        </w:rPr>
      </w:pPr>
      <w:r w:rsidRPr="00F129BC">
        <w:rPr>
          <w:sz w:val="28"/>
          <w:szCs w:val="28"/>
        </w:rPr>
        <w:t>1) формирование, утверждение, исполнение бюджета поселения и контроль за исполнением данного бюджета;</w:t>
      </w:r>
    </w:p>
    <w:p w:rsidR="00730C56" w:rsidRPr="00F129BC" w:rsidRDefault="00730C56" w:rsidP="00730C56">
      <w:pPr>
        <w:ind w:firstLine="567"/>
        <w:jc w:val="both"/>
        <w:rPr>
          <w:sz w:val="28"/>
          <w:szCs w:val="28"/>
        </w:rPr>
      </w:pPr>
      <w:r w:rsidRPr="00F129BC">
        <w:rPr>
          <w:sz w:val="28"/>
          <w:szCs w:val="28"/>
        </w:rPr>
        <w:lastRenderedPageBreak/>
        <w:t>2) установление, изменение и отмена местных налогов и сборов поселения;</w:t>
      </w:r>
    </w:p>
    <w:p w:rsidR="00730C56" w:rsidRPr="00F129BC" w:rsidRDefault="00730C56" w:rsidP="00730C56">
      <w:pPr>
        <w:ind w:firstLine="567"/>
        <w:jc w:val="both"/>
        <w:rPr>
          <w:sz w:val="28"/>
          <w:szCs w:val="28"/>
        </w:rPr>
      </w:pPr>
      <w:r w:rsidRPr="00F129BC">
        <w:rPr>
          <w:sz w:val="28"/>
          <w:szCs w:val="28"/>
        </w:rPr>
        <w:t>3) владение, пользование и распоряжение имуществом, находящимся в муниципальной собственности поселения;</w:t>
      </w:r>
    </w:p>
    <w:p w:rsidR="00730C56" w:rsidRPr="00F129BC" w:rsidRDefault="00730C56" w:rsidP="00730C56">
      <w:pPr>
        <w:ind w:firstLine="567"/>
        <w:jc w:val="both"/>
        <w:rPr>
          <w:sz w:val="28"/>
          <w:szCs w:val="28"/>
        </w:rPr>
      </w:pPr>
      <w:r w:rsidRPr="00F129BC">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0C56" w:rsidRPr="00F129BC" w:rsidRDefault="00730C56" w:rsidP="00730C56">
      <w:pPr>
        <w:ind w:firstLine="567"/>
        <w:jc w:val="both"/>
        <w:rPr>
          <w:sz w:val="28"/>
          <w:szCs w:val="28"/>
        </w:rPr>
      </w:pPr>
      <w:r w:rsidRPr="00F129BC">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0C56" w:rsidRPr="00F129BC" w:rsidRDefault="00730C56" w:rsidP="00730C56">
      <w:pPr>
        <w:ind w:firstLine="567"/>
        <w:jc w:val="both"/>
        <w:rPr>
          <w:sz w:val="28"/>
          <w:szCs w:val="28"/>
        </w:rPr>
      </w:pPr>
      <w:r w:rsidRPr="00F129BC">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0C56" w:rsidRPr="00F129BC" w:rsidRDefault="00730C56" w:rsidP="00730C56">
      <w:pPr>
        <w:ind w:firstLine="567"/>
        <w:jc w:val="both"/>
        <w:rPr>
          <w:sz w:val="28"/>
          <w:szCs w:val="28"/>
        </w:rPr>
      </w:pPr>
      <w:r w:rsidRPr="00F129BC">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30C56" w:rsidRDefault="00730C56" w:rsidP="00730C56">
      <w:pPr>
        <w:ind w:firstLine="567"/>
        <w:jc w:val="both"/>
        <w:rPr>
          <w:sz w:val="28"/>
          <w:szCs w:val="28"/>
        </w:rPr>
      </w:pPr>
      <w:r w:rsidRPr="00F129BC">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30C56" w:rsidRDefault="00730C56" w:rsidP="00730C56">
      <w:pPr>
        <w:ind w:firstLine="567"/>
        <w:jc w:val="both"/>
        <w:rPr>
          <w:sz w:val="28"/>
          <w:szCs w:val="28"/>
        </w:rPr>
      </w:pPr>
      <w:r>
        <w:rPr>
          <w:sz w:val="28"/>
          <w:szCs w:val="28"/>
        </w:rPr>
        <w:t xml:space="preserve">9) </w:t>
      </w:r>
      <w:r w:rsidRPr="00893F47">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sz w:val="28"/>
          <w:szCs w:val="28"/>
        </w:rPr>
        <w:t>;</w:t>
      </w:r>
    </w:p>
    <w:p w:rsidR="00730C56" w:rsidRPr="00F129BC" w:rsidRDefault="00730C56" w:rsidP="00730C56">
      <w:pPr>
        <w:ind w:firstLine="567"/>
        <w:jc w:val="both"/>
        <w:rPr>
          <w:sz w:val="28"/>
          <w:szCs w:val="28"/>
        </w:rPr>
      </w:pPr>
      <w:r>
        <w:rPr>
          <w:sz w:val="28"/>
          <w:szCs w:val="28"/>
        </w:rPr>
        <w:t>10</w:t>
      </w:r>
      <w:r w:rsidRPr="00F129BC">
        <w:rPr>
          <w:sz w:val="28"/>
          <w:szCs w:val="28"/>
        </w:rPr>
        <w:t>) участие в предупреждении и ликвидации последствий чрезвычайных ситуаций в границах поселения;</w:t>
      </w:r>
    </w:p>
    <w:p w:rsidR="00730C56" w:rsidRPr="00F129BC" w:rsidRDefault="00730C56" w:rsidP="00730C56">
      <w:pPr>
        <w:ind w:firstLine="567"/>
        <w:jc w:val="both"/>
        <w:rPr>
          <w:sz w:val="28"/>
          <w:szCs w:val="28"/>
        </w:rPr>
      </w:pPr>
      <w:r w:rsidRPr="00F129BC">
        <w:rPr>
          <w:sz w:val="28"/>
          <w:szCs w:val="28"/>
        </w:rPr>
        <w:t>1</w:t>
      </w:r>
      <w:r>
        <w:rPr>
          <w:sz w:val="28"/>
          <w:szCs w:val="28"/>
        </w:rPr>
        <w:t>1</w:t>
      </w:r>
      <w:r w:rsidRPr="00F129BC">
        <w:rPr>
          <w:sz w:val="28"/>
          <w:szCs w:val="28"/>
        </w:rPr>
        <w:t>) обеспечение первичных мер пожарной безопасности в границах населенных пунктов поселения;</w:t>
      </w:r>
    </w:p>
    <w:p w:rsidR="00730C56" w:rsidRPr="00F129BC" w:rsidRDefault="00730C56" w:rsidP="00730C56">
      <w:pPr>
        <w:ind w:firstLine="567"/>
        <w:jc w:val="both"/>
        <w:rPr>
          <w:sz w:val="28"/>
          <w:szCs w:val="28"/>
        </w:rPr>
      </w:pPr>
      <w:r w:rsidRPr="00F129BC">
        <w:rPr>
          <w:sz w:val="28"/>
          <w:szCs w:val="28"/>
        </w:rPr>
        <w:t>1</w:t>
      </w:r>
      <w:r>
        <w:rPr>
          <w:sz w:val="28"/>
          <w:szCs w:val="28"/>
        </w:rPr>
        <w:t>2</w:t>
      </w:r>
      <w:r w:rsidRPr="00F129B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730C56" w:rsidRPr="00F129BC" w:rsidRDefault="00730C56" w:rsidP="00730C56">
      <w:pPr>
        <w:ind w:firstLine="567"/>
        <w:jc w:val="both"/>
        <w:rPr>
          <w:sz w:val="28"/>
          <w:szCs w:val="28"/>
        </w:rPr>
      </w:pPr>
      <w:r w:rsidRPr="00F129BC">
        <w:rPr>
          <w:sz w:val="28"/>
          <w:szCs w:val="28"/>
        </w:rPr>
        <w:t>1</w:t>
      </w:r>
      <w:r>
        <w:rPr>
          <w:sz w:val="28"/>
          <w:szCs w:val="28"/>
        </w:rPr>
        <w:t>3</w:t>
      </w:r>
      <w:r w:rsidRPr="00F129BC">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730C56" w:rsidRPr="00F129BC" w:rsidRDefault="00730C56" w:rsidP="00730C56">
      <w:pPr>
        <w:ind w:firstLine="567"/>
        <w:jc w:val="both"/>
        <w:rPr>
          <w:sz w:val="28"/>
          <w:szCs w:val="28"/>
        </w:rPr>
      </w:pPr>
      <w:r w:rsidRPr="00F129BC">
        <w:rPr>
          <w:sz w:val="28"/>
          <w:szCs w:val="28"/>
        </w:rPr>
        <w:t>1</w:t>
      </w:r>
      <w:r>
        <w:rPr>
          <w:sz w:val="28"/>
          <w:szCs w:val="28"/>
        </w:rPr>
        <w:t>4</w:t>
      </w:r>
      <w:r w:rsidRPr="00F129BC">
        <w:rPr>
          <w:sz w:val="28"/>
          <w:szCs w:val="28"/>
        </w:rPr>
        <w:t>) создание условий для организации досуга и обеспечения жителей поселения услугами организаций культуры;</w:t>
      </w:r>
    </w:p>
    <w:p w:rsidR="00730C56" w:rsidRPr="00F129BC" w:rsidRDefault="00730C56" w:rsidP="00730C56">
      <w:pPr>
        <w:ind w:firstLine="567"/>
        <w:jc w:val="both"/>
        <w:rPr>
          <w:sz w:val="28"/>
          <w:szCs w:val="28"/>
        </w:rPr>
      </w:pPr>
      <w:r w:rsidRPr="00F129BC">
        <w:rPr>
          <w:sz w:val="28"/>
          <w:szCs w:val="28"/>
        </w:rPr>
        <w:t>1</w:t>
      </w:r>
      <w:r>
        <w:rPr>
          <w:sz w:val="28"/>
          <w:szCs w:val="28"/>
        </w:rPr>
        <w:t>5</w:t>
      </w:r>
      <w:r w:rsidRPr="00F129B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0C56" w:rsidRPr="00F129BC" w:rsidRDefault="00730C56" w:rsidP="00730C56">
      <w:pPr>
        <w:ind w:firstLine="567"/>
        <w:jc w:val="both"/>
        <w:rPr>
          <w:sz w:val="28"/>
          <w:szCs w:val="28"/>
        </w:rPr>
      </w:pPr>
      <w:r w:rsidRPr="00F129BC">
        <w:rPr>
          <w:sz w:val="28"/>
          <w:szCs w:val="28"/>
        </w:rPr>
        <w:lastRenderedPageBreak/>
        <w:t>1</w:t>
      </w:r>
      <w:r>
        <w:rPr>
          <w:sz w:val="28"/>
          <w:szCs w:val="28"/>
        </w:rPr>
        <w:t>6</w:t>
      </w:r>
      <w:r w:rsidRPr="00F129B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0C56" w:rsidRPr="00F129BC" w:rsidRDefault="00730C56" w:rsidP="00730C56">
      <w:pPr>
        <w:ind w:firstLine="567"/>
        <w:jc w:val="both"/>
        <w:rPr>
          <w:sz w:val="28"/>
          <w:szCs w:val="28"/>
        </w:rPr>
      </w:pPr>
      <w:r w:rsidRPr="00F129BC">
        <w:rPr>
          <w:sz w:val="28"/>
          <w:szCs w:val="28"/>
        </w:rPr>
        <w:t>1</w:t>
      </w:r>
      <w:r>
        <w:rPr>
          <w:sz w:val="28"/>
          <w:szCs w:val="28"/>
        </w:rPr>
        <w:t>7</w:t>
      </w:r>
      <w:r w:rsidRPr="00F129BC">
        <w:rPr>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30C56" w:rsidRPr="00F129BC" w:rsidRDefault="00730C56" w:rsidP="00730C56">
      <w:pPr>
        <w:ind w:firstLine="567"/>
        <w:jc w:val="both"/>
        <w:rPr>
          <w:sz w:val="28"/>
          <w:szCs w:val="28"/>
        </w:rPr>
      </w:pPr>
      <w:r>
        <w:rPr>
          <w:sz w:val="28"/>
          <w:szCs w:val="28"/>
        </w:rPr>
        <w:t>18)</w:t>
      </w:r>
      <w:r w:rsidRPr="00F129BC">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0C56" w:rsidRPr="00F129BC" w:rsidRDefault="00730C56" w:rsidP="00730C56">
      <w:pPr>
        <w:ind w:firstLine="567"/>
        <w:jc w:val="both"/>
        <w:rPr>
          <w:sz w:val="28"/>
          <w:szCs w:val="28"/>
        </w:rPr>
      </w:pPr>
      <w:r w:rsidRPr="00F129BC">
        <w:rPr>
          <w:sz w:val="28"/>
          <w:szCs w:val="28"/>
        </w:rPr>
        <w:t>1</w:t>
      </w:r>
      <w:r>
        <w:rPr>
          <w:sz w:val="28"/>
          <w:szCs w:val="28"/>
        </w:rPr>
        <w:t>9</w:t>
      </w:r>
      <w:r w:rsidRPr="00F129BC">
        <w:rPr>
          <w:sz w:val="28"/>
          <w:szCs w:val="28"/>
        </w:rPr>
        <w:t>) формирование архивных фондов поселения;</w:t>
      </w:r>
    </w:p>
    <w:p w:rsidR="00730C56" w:rsidRPr="00F129BC" w:rsidRDefault="00730C56" w:rsidP="00730C56">
      <w:pPr>
        <w:ind w:firstLine="567"/>
        <w:jc w:val="both"/>
        <w:rPr>
          <w:sz w:val="28"/>
          <w:szCs w:val="28"/>
        </w:rPr>
      </w:pPr>
      <w:r>
        <w:rPr>
          <w:sz w:val="28"/>
          <w:szCs w:val="28"/>
        </w:rPr>
        <w:t>20</w:t>
      </w:r>
      <w:r w:rsidRPr="00F129BC">
        <w:rPr>
          <w:sz w:val="28"/>
          <w:szCs w:val="28"/>
        </w:rPr>
        <w:t>) организация сбора и вывоза бытовых отходов и мусора;</w:t>
      </w:r>
    </w:p>
    <w:p w:rsidR="00730C56" w:rsidRDefault="00730C56" w:rsidP="00730C56">
      <w:pPr>
        <w:ind w:firstLine="567"/>
        <w:jc w:val="both"/>
        <w:rPr>
          <w:sz w:val="28"/>
          <w:szCs w:val="28"/>
        </w:rPr>
      </w:pPr>
      <w:r w:rsidRPr="00F129BC">
        <w:rPr>
          <w:sz w:val="28"/>
          <w:szCs w:val="28"/>
        </w:rPr>
        <w:t>2</w:t>
      </w:r>
      <w:r>
        <w:rPr>
          <w:sz w:val="28"/>
          <w:szCs w:val="28"/>
        </w:rPr>
        <w:t>1</w:t>
      </w:r>
      <w:r w:rsidRPr="00F129BC">
        <w:rPr>
          <w:sz w:val="28"/>
          <w:szCs w:val="28"/>
        </w:rPr>
        <w:t xml:space="preserve">) </w:t>
      </w:r>
      <w:r w:rsidRPr="00893F47">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0C56" w:rsidRDefault="00730C56" w:rsidP="00730C56">
      <w:pPr>
        <w:ind w:firstLine="567"/>
        <w:jc w:val="both"/>
        <w:rPr>
          <w:sz w:val="28"/>
          <w:szCs w:val="28"/>
        </w:rPr>
      </w:pPr>
      <w:r w:rsidRPr="00F129BC">
        <w:rPr>
          <w:sz w:val="28"/>
          <w:szCs w:val="28"/>
        </w:rPr>
        <w:t>2</w:t>
      </w:r>
      <w:r>
        <w:rPr>
          <w:sz w:val="28"/>
          <w:szCs w:val="28"/>
        </w:rPr>
        <w:t>2</w:t>
      </w:r>
      <w:r w:rsidRPr="00F129BC">
        <w:rPr>
          <w:sz w:val="28"/>
          <w:szCs w:val="28"/>
        </w:rPr>
        <w:t xml:space="preserve">) </w:t>
      </w:r>
      <w:r w:rsidRPr="00893F47">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893F47">
          <w:rPr>
            <w:rStyle w:val="afc"/>
            <w:sz w:val="28"/>
            <w:szCs w:val="28"/>
          </w:rPr>
          <w:t>кодексом</w:t>
        </w:r>
      </w:hyperlink>
      <w:r w:rsidRPr="00893F47">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9" w:history="1">
        <w:r w:rsidRPr="00893F47">
          <w:rPr>
            <w:rStyle w:val="afc"/>
            <w:sz w:val="28"/>
            <w:szCs w:val="28"/>
          </w:rPr>
          <w:t>кодексом</w:t>
        </w:r>
      </w:hyperlink>
      <w:r w:rsidRPr="00893F47">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Pr>
          <w:sz w:val="28"/>
          <w:szCs w:val="28"/>
        </w:rPr>
        <w:t>;</w:t>
      </w:r>
    </w:p>
    <w:p w:rsidR="00730C56" w:rsidRDefault="00730C56" w:rsidP="00730C56">
      <w:pPr>
        <w:ind w:firstLine="567"/>
        <w:jc w:val="both"/>
        <w:rPr>
          <w:sz w:val="28"/>
          <w:szCs w:val="28"/>
        </w:rPr>
      </w:pPr>
      <w:r w:rsidRPr="00F129BC">
        <w:rPr>
          <w:sz w:val="28"/>
          <w:szCs w:val="28"/>
        </w:rPr>
        <w:t>2</w:t>
      </w:r>
      <w:r>
        <w:rPr>
          <w:sz w:val="28"/>
          <w:szCs w:val="28"/>
        </w:rPr>
        <w:t>3</w:t>
      </w:r>
      <w:r w:rsidRPr="00F129BC">
        <w:rPr>
          <w:sz w:val="28"/>
          <w:szCs w:val="28"/>
        </w:rPr>
        <w:t>)</w:t>
      </w:r>
      <w:r w:rsidRPr="003D1AD4">
        <w:rPr>
          <w:sz w:val="28"/>
          <w:szCs w:val="28"/>
        </w:rPr>
        <w:t xml:space="preserve"> </w:t>
      </w:r>
      <w:r w:rsidRPr="003A2D49">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r>
        <w:rPr>
          <w:sz w:val="28"/>
          <w:szCs w:val="28"/>
        </w:rPr>
        <w:t>;</w:t>
      </w:r>
    </w:p>
    <w:p w:rsidR="00730C56" w:rsidRPr="00F129BC" w:rsidRDefault="00730C56" w:rsidP="00730C56">
      <w:pPr>
        <w:ind w:firstLine="567"/>
        <w:jc w:val="both"/>
        <w:rPr>
          <w:sz w:val="28"/>
          <w:szCs w:val="28"/>
        </w:rPr>
      </w:pPr>
      <w:r w:rsidRPr="00F129BC">
        <w:rPr>
          <w:sz w:val="28"/>
          <w:szCs w:val="28"/>
        </w:rPr>
        <w:t>2</w:t>
      </w:r>
      <w:r>
        <w:rPr>
          <w:sz w:val="28"/>
          <w:szCs w:val="28"/>
        </w:rPr>
        <w:t>4</w:t>
      </w:r>
      <w:r w:rsidRPr="00F129BC">
        <w:rPr>
          <w:sz w:val="28"/>
          <w:szCs w:val="28"/>
        </w:rPr>
        <w:t>) организация ритуальных услуг и содержание мест захоронения;</w:t>
      </w:r>
    </w:p>
    <w:p w:rsidR="00730C56" w:rsidRPr="00F129BC" w:rsidRDefault="00730C56" w:rsidP="00730C56">
      <w:pPr>
        <w:autoSpaceDE w:val="0"/>
        <w:autoSpaceDN w:val="0"/>
        <w:adjustRightInd w:val="0"/>
        <w:ind w:firstLine="567"/>
        <w:jc w:val="both"/>
        <w:rPr>
          <w:sz w:val="28"/>
          <w:szCs w:val="28"/>
        </w:rPr>
      </w:pPr>
      <w:r w:rsidRPr="00F129BC">
        <w:rPr>
          <w:sz w:val="28"/>
          <w:szCs w:val="28"/>
        </w:rPr>
        <w:t>2</w:t>
      </w:r>
      <w:r>
        <w:rPr>
          <w:sz w:val="28"/>
          <w:szCs w:val="28"/>
        </w:rPr>
        <w:t>5</w:t>
      </w:r>
      <w:r w:rsidRPr="00F129BC">
        <w:rPr>
          <w:sz w:val="28"/>
          <w:szCs w:val="28"/>
        </w:rPr>
        <w:t xml:space="preserve">) </w:t>
      </w:r>
      <w:r>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30C56" w:rsidRPr="00F129BC" w:rsidRDefault="00730C56" w:rsidP="00730C56">
      <w:pPr>
        <w:ind w:firstLine="567"/>
        <w:jc w:val="both"/>
        <w:rPr>
          <w:sz w:val="28"/>
          <w:szCs w:val="28"/>
        </w:rPr>
      </w:pPr>
      <w:r w:rsidRPr="00F129BC">
        <w:rPr>
          <w:sz w:val="28"/>
          <w:szCs w:val="28"/>
        </w:rPr>
        <w:lastRenderedPageBreak/>
        <w:t>2</w:t>
      </w:r>
      <w:r>
        <w:rPr>
          <w:sz w:val="28"/>
          <w:szCs w:val="28"/>
        </w:rPr>
        <w:t>6</w:t>
      </w:r>
      <w:r w:rsidRPr="00F129B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30C56" w:rsidRPr="00F129BC" w:rsidRDefault="00730C56" w:rsidP="00730C56">
      <w:pPr>
        <w:ind w:firstLine="567"/>
        <w:jc w:val="both"/>
        <w:rPr>
          <w:sz w:val="28"/>
          <w:szCs w:val="28"/>
        </w:rPr>
      </w:pPr>
      <w:r w:rsidRPr="00F129BC">
        <w:rPr>
          <w:sz w:val="28"/>
          <w:szCs w:val="28"/>
        </w:rPr>
        <w:t>2</w:t>
      </w:r>
      <w:r>
        <w:rPr>
          <w:sz w:val="28"/>
          <w:szCs w:val="28"/>
        </w:rPr>
        <w:t>7</w:t>
      </w:r>
      <w:r w:rsidRPr="00F129BC">
        <w:rPr>
          <w:sz w:val="28"/>
          <w:szCs w:val="28"/>
        </w:rPr>
        <w:t>) осуществление мероприятий по обеспечению безопасности людей на водных объектах, охране их жизни и здоровья;</w:t>
      </w:r>
    </w:p>
    <w:p w:rsidR="00730C56" w:rsidRPr="00F129BC" w:rsidRDefault="00730C56" w:rsidP="00730C56">
      <w:pPr>
        <w:ind w:firstLine="567"/>
        <w:jc w:val="both"/>
        <w:rPr>
          <w:sz w:val="28"/>
          <w:szCs w:val="28"/>
        </w:rPr>
      </w:pPr>
      <w:r w:rsidRPr="00F129BC">
        <w:rPr>
          <w:sz w:val="28"/>
          <w:szCs w:val="28"/>
        </w:rPr>
        <w:t>2</w:t>
      </w:r>
      <w:r>
        <w:rPr>
          <w:sz w:val="28"/>
          <w:szCs w:val="28"/>
        </w:rPr>
        <w:t>8</w:t>
      </w:r>
      <w:r w:rsidRPr="00F129B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30C56" w:rsidRPr="00F129BC" w:rsidRDefault="00730C56" w:rsidP="00730C56">
      <w:pPr>
        <w:ind w:firstLine="567"/>
        <w:jc w:val="both"/>
        <w:rPr>
          <w:sz w:val="28"/>
          <w:szCs w:val="28"/>
        </w:rPr>
      </w:pPr>
      <w:r w:rsidRPr="00F129BC">
        <w:rPr>
          <w:sz w:val="28"/>
          <w:szCs w:val="28"/>
        </w:rPr>
        <w:t>2</w:t>
      </w:r>
      <w:r>
        <w:rPr>
          <w:sz w:val="28"/>
          <w:szCs w:val="28"/>
        </w:rPr>
        <w:t>9</w:t>
      </w:r>
      <w:r w:rsidRPr="00F129B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30C56" w:rsidRPr="00F129BC" w:rsidRDefault="00730C56" w:rsidP="00730C56">
      <w:pPr>
        <w:ind w:firstLine="567"/>
        <w:jc w:val="both"/>
        <w:rPr>
          <w:sz w:val="28"/>
          <w:szCs w:val="28"/>
        </w:rPr>
      </w:pPr>
      <w:r>
        <w:rPr>
          <w:sz w:val="28"/>
          <w:szCs w:val="28"/>
        </w:rPr>
        <w:t>30</w:t>
      </w:r>
      <w:r w:rsidRPr="00F129BC">
        <w:rPr>
          <w:sz w:val="28"/>
          <w:szCs w:val="28"/>
        </w:rPr>
        <w:t>) организация и осуществление мероприятий по работе с детьми и молодежью в поселении;</w:t>
      </w:r>
    </w:p>
    <w:p w:rsidR="00730C56" w:rsidRPr="00F129BC" w:rsidRDefault="00730C56" w:rsidP="00730C56">
      <w:pPr>
        <w:ind w:firstLine="567"/>
        <w:jc w:val="both"/>
        <w:rPr>
          <w:sz w:val="28"/>
          <w:szCs w:val="28"/>
        </w:rPr>
      </w:pPr>
      <w:r w:rsidRPr="00F129BC">
        <w:rPr>
          <w:sz w:val="28"/>
          <w:szCs w:val="28"/>
        </w:rPr>
        <w:t>3</w:t>
      </w:r>
      <w:r>
        <w:rPr>
          <w:sz w:val="28"/>
          <w:szCs w:val="28"/>
        </w:rPr>
        <w:t>1</w:t>
      </w:r>
      <w:r w:rsidRPr="00F129B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30C56" w:rsidRPr="00F129BC" w:rsidRDefault="00730C56" w:rsidP="00730C56">
      <w:pPr>
        <w:ind w:firstLine="567"/>
        <w:jc w:val="both"/>
        <w:rPr>
          <w:sz w:val="28"/>
          <w:szCs w:val="28"/>
        </w:rPr>
      </w:pPr>
      <w:r w:rsidRPr="00F129BC">
        <w:rPr>
          <w:sz w:val="28"/>
          <w:szCs w:val="28"/>
        </w:rPr>
        <w:t>3</w:t>
      </w:r>
      <w:r>
        <w:rPr>
          <w:sz w:val="28"/>
          <w:szCs w:val="28"/>
        </w:rPr>
        <w:t>2</w:t>
      </w:r>
      <w:r w:rsidRPr="00F129BC">
        <w:rPr>
          <w:sz w:val="28"/>
          <w:szCs w:val="28"/>
        </w:rPr>
        <w:t>) осуществление муниципального лесного контроля;</w:t>
      </w:r>
    </w:p>
    <w:p w:rsidR="00730C56" w:rsidRPr="00F129BC" w:rsidRDefault="00730C56" w:rsidP="00730C56">
      <w:pPr>
        <w:ind w:firstLine="567"/>
        <w:jc w:val="both"/>
        <w:rPr>
          <w:sz w:val="28"/>
          <w:szCs w:val="28"/>
        </w:rPr>
      </w:pPr>
      <w:r w:rsidRPr="00F129BC">
        <w:rPr>
          <w:sz w:val="28"/>
          <w:szCs w:val="28"/>
        </w:rPr>
        <w:t>3</w:t>
      </w:r>
      <w:r>
        <w:rPr>
          <w:sz w:val="28"/>
          <w:szCs w:val="28"/>
        </w:rPr>
        <w:t>3</w:t>
      </w:r>
      <w:r w:rsidRPr="00F129BC">
        <w:rPr>
          <w:sz w:val="28"/>
          <w:szCs w:val="28"/>
        </w:rPr>
        <w:t>) создание условий для деятельности добровольных формирований населения по охране общественного порядка;</w:t>
      </w:r>
    </w:p>
    <w:p w:rsidR="00730C56" w:rsidRPr="00F129BC" w:rsidRDefault="00730C56" w:rsidP="00730C56">
      <w:pPr>
        <w:ind w:firstLine="567"/>
        <w:jc w:val="both"/>
        <w:rPr>
          <w:sz w:val="28"/>
          <w:szCs w:val="28"/>
        </w:rPr>
      </w:pPr>
      <w:r w:rsidRPr="00F129BC">
        <w:rPr>
          <w:sz w:val="28"/>
          <w:szCs w:val="28"/>
        </w:rPr>
        <w:t>3</w:t>
      </w:r>
      <w:r>
        <w:rPr>
          <w:sz w:val="28"/>
          <w:szCs w:val="28"/>
        </w:rPr>
        <w:t>4</w:t>
      </w:r>
      <w:r w:rsidRPr="00F129B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0C56" w:rsidRPr="00F129BC" w:rsidRDefault="00730C56" w:rsidP="00730C56">
      <w:pPr>
        <w:ind w:firstLine="567"/>
        <w:jc w:val="both"/>
        <w:rPr>
          <w:sz w:val="28"/>
          <w:szCs w:val="28"/>
        </w:rPr>
      </w:pPr>
      <w:r w:rsidRPr="00F129BC">
        <w:rPr>
          <w:sz w:val="28"/>
          <w:szCs w:val="28"/>
        </w:rPr>
        <w:t>3</w:t>
      </w:r>
      <w:r>
        <w:rPr>
          <w:sz w:val="28"/>
          <w:szCs w:val="28"/>
        </w:rPr>
        <w:t>5</w:t>
      </w:r>
      <w:r w:rsidRPr="00F129BC">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0C56" w:rsidRPr="00F129BC" w:rsidRDefault="00730C56" w:rsidP="00730C56">
      <w:pPr>
        <w:ind w:firstLine="567"/>
        <w:jc w:val="both"/>
        <w:rPr>
          <w:sz w:val="28"/>
          <w:szCs w:val="28"/>
        </w:rPr>
      </w:pPr>
      <w:r w:rsidRPr="00F129BC">
        <w:rPr>
          <w:sz w:val="28"/>
          <w:szCs w:val="28"/>
        </w:rPr>
        <w:t>3</w:t>
      </w:r>
      <w:r>
        <w:rPr>
          <w:sz w:val="28"/>
          <w:szCs w:val="28"/>
        </w:rPr>
        <w:t>6</w:t>
      </w:r>
      <w:r w:rsidRPr="00F129BC">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w:t>
      </w:r>
      <w:hyperlink r:id="rId10" w:history="1">
        <w:r w:rsidRPr="00893F47">
          <w:rPr>
            <w:rStyle w:val="afc"/>
            <w:sz w:val="28"/>
            <w:szCs w:val="28"/>
          </w:rPr>
          <w:t>31.3</w:t>
        </w:r>
      </w:hyperlink>
      <w:r w:rsidRPr="0010268A">
        <w:rPr>
          <w:sz w:val="28"/>
          <w:szCs w:val="28"/>
        </w:rPr>
        <w:t xml:space="preserve"> </w:t>
      </w:r>
      <w:r w:rsidRPr="00F129BC">
        <w:rPr>
          <w:sz w:val="28"/>
          <w:szCs w:val="28"/>
        </w:rPr>
        <w:t xml:space="preserve">Федерального закона от 12 января 1996 года </w:t>
      </w:r>
      <w:r>
        <w:rPr>
          <w:sz w:val="28"/>
          <w:szCs w:val="28"/>
        </w:rPr>
        <w:t>№</w:t>
      </w:r>
      <w:r w:rsidRPr="00F129BC">
        <w:rPr>
          <w:sz w:val="28"/>
          <w:szCs w:val="28"/>
        </w:rPr>
        <w:t xml:space="preserve"> 7-ФЗ </w:t>
      </w:r>
      <w:r>
        <w:rPr>
          <w:sz w:val="28"/>
          <w:szCs w:val="28"/>
        </w:rPr>
        <w:t>«</w:t>
      </w:r>
      <w:r w:rsidRPr="00F129BC">
        <w:rPr>
          <w:sz w:val="28"/>
          <w:szCs w:val="28"/>
        </w:rPr>
        <w:t>О некоммерческих организациях</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37) осуществление муниципального контроля на территории особой экономической зоны;</w:t>
      </w:r>
    </w:p>
    <w:p w:rsidR="00730C56" w:rsidRPr="00F129BC" w:rsidRDefault="00730C56" w:rsidP="00730C56">
      <w:pPr>
        <w:ind w:firstLine="567"/>
        <w:jc w:val="both"/>
        <w:rPr>
          <w:sz w:val="28"/>
          <w:szCs w:val="28"/>
        </w:rPr>
      </w:pPr>
      <w:r w:rsidRPr="00F129BC">
        <w:rPr>
          <w:sz w:val="28"/>
          <w:szCs w:val="2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30C56" w:rsidRDefault="00730C56" w:rsidP="00730C56">
      <w:pPr>
        <w:ind w:firstLine="567"/>
        <w:jc w:val="both"/>
        <w:rPr>
          <w:sz w:val="28"/>
          <w:szCs w:val="28"/>
        </w:rPr>
      </w:pPr>
      <w:r w:rsidRPr="00F129BC">
        <w:rPr>
          <w:sz w:val="28"/>
          <w:szCs w:val="28"/>
        </w:rPr>
        <w:t>39) осуществление мер по противодействию</w:t>
      </w:r>
      <w:r>
        <w:rPr>
          <w:sz w:val="28"/>
          <w:szCs w:val="28"/>
        </w:rPr>
        <w:t xml:space="preserve"> коррупции в границах поселения;</w:t>
      </w:r>
    </w:p>
    <w:p w:rsidR="00730C56" w:rsidRDefault="00730C56" w:rsidP="00730C56">
      <w:pPr>
        <w:ind w:firstLine="567"/>
        <w:jc w:val="both"/>
        <w:rPr>
          <w:sz w:val="28"/>
          <w:szCs w:val="28"/>
        </w:rPr>
      </w:pPr>
      <w:r>
        <w:rPr>
          <w:sz w:val="28"/>
          <w:szCs w:val="28"/>
        </w:rPr>
        <w:t xml:space="preserve">40) </w:t>
      </w:r>
      <w:r w:rsidRPr="00893F47">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8"/>
          <w:szCs w:val="28"/>
        </w:rPr>
        <w:t>;</w:t>
      </w:r>
    </w:p>
    <w:p w:rsidR="00730C56" w:rsidRDefault="00730C56" w:rsidP="00730C56">
      <w:pPr>
        <w:ind w:firstLine="567"/>
        <w:jc w:val="both"/>
        <w:rPr>
          <w:rFonts w:ascii="Tahoma" w:hAnsi="Tahoma" w:cs="Tahoma"/>
          <w:sz w:val="19"/>
          <w:szCs w:val="19"/>
        </w:rPr>
      </w:pPr>
      <w:r>
        <w:rPr>
          <w:sz w:val="28"/>
          <w:szCs w:val="28"/>
        </w:rPr>
        <w:lastRenderedPageBreak/>
        <w:t xml:space="preserve">41) </w:t>
      </w:r>
      <w:r w:rsidRPr="00361AEC">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8"/>
          <w:szCs w:val="28"/>
        </w:rPr>
        <w:t>.</w:t>
      </w: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730C56" w:rsidRPr="00F129BC" w:rsidRDefault="00730C56" w:rsidP="00730C56">
      <w:pPr>
        <w:ind w:firstLine="567"/>
        <w:jc w:val="both"/>
        <w:rPr>
          <w:sz w:val="28"/>
          <w:szCs w:val="28"/>
        </w:rPr>
      </w:pPr>
      <w:r w:rsidRPr="00F129BC">
        <w:rPr>
          <w:sz w:val="28"/>
          <w:szCs w:val="28"/>
        </w:rPr>
        <w:t>1. Органы местного самоуправления поселения имеют право на:</w:t>
      </w:r>
    </w:p>
    <w:p w:rsidR="00730C56" w:rsidRPr="00F129BC" w:rsidRDefault="00730C56" w:rsidP="00730C56">
      <w:pPr>
        <w:ind w:firstLine="567"/>
        <w:jc w:val="both"/>
        <w:rPr>
          <w:sz w:val="28"/>
          <w:szCs w:val="28"/>
        </w:rPr>
      </w:pPr>
      <w:r w:rsidRPr="00F129BC">
        <w:rPr>
          <w:sz w:val="28"/>
          <w:szCs w:val="28"/>
        </w:rPr>
        <w:t>1) создание музеев поселения;</w:t>
      </w:r>
    </w:p>
    <w:p w:rsidR="00730C56" w:rsidRPr="00F129BC" w:rsidRDefault="00730C56" w:rsidP="00730C56">
      <w:pPr>
        <w:ind w:firstLine="567"/>
        <w:jc w:val="both"/>
        <w:rPr>
          <w:sz w:val="28"/>
          <w:szCs w:val="28"/>
        </w:rPr>
      </w:pPr>
      <w:r w:rsidRPr="00F129BC">
        <w:rPr>
          <w:sz w:val="28"/>
          <w:szCs w:val="28"/>
        </w:rPr>
        <w:t>2)</w:t>
      </w:r>
      <w:r>
        <w:rPr>
          <w:sz w:val="28"/>
          <w:szCs w:val="28"/>
        </w:rPr>
        <w:t xml:space="preserve"> </w:t>
      </w:r>
      <w:r w:rsidRPr="00F129BC">
        <w:rPr>
          <w:sz w:val="28"/>
          <w:szCs w:val="28"/>
        </w:rPr>
        <w:t>совершение нотариальных действий, предусмотренных законодательством, в случае отсутствия в поселении нотариуса;</w:t>
      </w:r>
    </w:p>
    <w:p w:rsidR="00730C56" w:rsidRPr="00F129BC" w:rsidRDefault="00730C56" w:rsidP="00730C56">
      <w:pPr>
        <w:ind w:firstLine="567"/>
        <w:jc w:val="both"/>
        <w:rPr>
          <w:sz w:val="28"/>
          <w:szCs w:val="28"/>
        </w:rPr>
      </w:pPr>
      <w:r w:rsidRPr="00F129BC">
        <w:rPr>
          <w:sz w:val="28"/>
          <w:szCs w:val="28"/>
        </w:rPr>
        <w:t>3) участие в осуществлении деятельности по опеке и попечительству;</w:t>
      </w:r>
    </w:p>
    <w:p w:rsidR="00730C56" w:rsidRPr="00F129BC" w:rsidRDefault="00730C56" w:rsidP="00730C56">
      <w:pPr>
        <w:ind w:firstLine="567"/>
        <w:jc w:val="both"/>
        <w:rPr>
          <w:sz w:val="28"/>
          <w:szCs w:val="28"/>
        </w:rPr>
      </w:pPr>
      <w:r>
        <w:rPr>
          <w:sz w:val="28"/>
          <w:szCs w:val="28"/>
        </w:rPr>
        <w:t>4</w:t>
      </w:r>
      <w:r w:rsidRPr="00F129B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0C56" w:rsidRPr="00F129BC" w:rsidRDefault="00730C56" w:rsidP="00730C56">
      <w:pPr>
        <w:ind w:firstLine="567"/>
        <w:jc w:val="both"/>
        <w:rPr>
          <w:sz w:val="28"/>
          <w:szCs w:val="28"/>
        </w:rPr>
      </w:pPr>
      <w:r>
        <w:rPr>
          <w:sz w:val="28"/>
          <w:szCs w:val="28"/>
        </w:rPr>
        <w:t>5</w:t>
      </w:r>
      <w:r w:rsidRPr="00F129B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0C56" w:rsidRDefault="00730C56" w:rsidP="00730C56">
      <w:pPr>
        <w:ind w:firstLine="567"/>
        <w:jc w:val="both"/>
        <w:rPr>
          <w:sz w:val="28"/>
          <w:szCs w:val="28"/>
        </w:rPr>
      </w:pPr>
      <w:r>
        <w:rPr>
          <w:sz w:val="28"/>
          <w:szCs w:val="28"/>
        </w:rPr>
        <w:t>6</w:t>
      </w:r>
      <w:r w:rsidRPr="00F129B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30C56" w:rsidRPr="00F129BC" w:rsidRDefault="00730C56" w:rsidP="00730C56">
      <w:pPr>
        <w:ind w:firstLine="567"/>
        <w:jc w:val="both"/>
        <w:rPr>
          <w:sz w:val="28"/>
          <w:szCs w:val="28"/>
        </w:rPr>
      </w:pPr>
      <w:r>
        <w:rPr>
          <w:sz w:val="28"/>
          <w:szCs w:val="28"/>
        </w:rPr>
        <w:t>7</w:t>
      </w:r>
      <w:r w:rsidRPr="00F129BC">
        <w:rPr>
          <w:sz w:val="28"/>
          <w:szCs w:val="28"/>
        </w:rPr>
        <w:t>) создание муниципальной пожарной охраны;</w:t>
      </w:r>
    </w:p>
    <w:p w:rsidR="00730C56" w:rsidRPr="00F129BC" w:rsidRDefault="00730C56" w:rsidP="00730C56">
      <w:pPr>
        <w:ind w:firstLine="567"/>
        <w:jc w:val="both"/>
        <w:rPr>
          <w:sz w:val="28"/>
          <w:szCs w:val="28"/>
        </w:rPr>
      </w:pPr>
      <w:r>
        <w:rPr>
          <w:sz w:val="28"/>
          <w:szCs w:val="28"/>
        </w:rPr>
        <w:t>8</w:t>
      </w:r>
      <w:r w:rsidRPr="00F129BC">
        <w:rPr>
          <w:sz w:val="28"/>
          <w:szCs w:val="28"/>
        </w:rPr>
        <w:t>) создание условий для развития туризма;</w:t>
      </w:r>
    </w:p>
    <w:p w:rsidR="00730C56" w:rsidRPr="00F129BC" w:rsidRDefault="00730C56" w:rsidP="00730C56">
      <w:pPr>
        <w:ind w:firstLine="567"/>
        <w:jc w:val="both"/>
        <w:rPr>
          <w:sz w:val="28"/>
          <w:szCs w:val="28"/>
        </w:rPr>
      </w:pPr>
      <w:r>
        <w:rPr>
          <w:sz w:val="28"/>
          <w:szCs w:val="28"/>
        </w:rPr>
        <w:t>9</w:t>
      </w:r>
      <w:r w:rsidRPr="00F129BC">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C56" w:rsidRPr="00F129BC" w:rsidRDefault="00730C56" w:rsidP="00730C56">
      <w:pPr>
        <w:ind w:firstLine="567"/>
        <w:jc w:val="both"/>
        <w:rPr>
          <w:sz w:val="28"/>
          <w:szCs w:val="28"/>
        </w:rPr>
      </w:pPr>
      <w:r>
        <w:rPr>
          <w:sz w:val="28"/>
          <w:szCs w:val="28"/>
        </w:rPr>
        <w:t>10</w:t>
      </w:r>
      <w:r w:rsidRPr="00F129BC">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r>
        <w:rPr>
          <w:sz w:val="28"/>
          <w:szCs w:val="28"/>
        </w:rPr>
        <w:t>«</w:t>
      </w:r>
      <w:r w:rsidRPr="00F129BC">
        <w:rPr>
          <w:sz w:val="28"/>
          <w:szCs w:val="28"/>
        </w:rPr>
        <w:t>О социальной защите инвалидов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2.</w:t>
      </w:r>
      <w:r>
        <w:rPr>
          <w:sz w:val="28"/>
          <w:szCs w:val="28"/>
        </w:rPr>
        <w:t xml:space="preserve"> </w:t>
      </w:r>
      <w:r w:rsidRPr="00F129BC">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30C56" w:rsidRPr="005277D5" w:rsidRDefault="00730C56" w:rsidP="00730C56">
      <w:pPr>
        <w:ind w:firstLine="567"/>
        <w:jc w:val="center"/>
        <w:rPr>
          <w:b/>
          <w:sz w:val="28"/>
          <w:szCs w:val="28"/>
        </w:rPr>
      </w:pPr>
      <w:r w:rsidRPr="005277D5">
        <w:rPr>
          <w:b/>
          <w:sz w:val="28"/>
          <w:szCs w:val="28"/>
        </w:rPr>
        <w:t>ГЛАВА 2. ФОРМЫ, ПОРЯДОК И ГАРАНТИИ УЧАСТИЯ НАСЕЛЕНИЯ В РЕШЕНИИ ВОПРОСОВ МЕСТНОГО ЗНАЧЕНИЯ</w:t>
      </w:r>
    </w:p>
    <w:p w:rsidR="00730C56" w:rsidRPr="005277D5"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lastRenderedPageBreak/>
        <w:t>Статья 7. Местный референдум</w:t>
      </w:r>
    </w:p>
    <w:p w:rsidR="00730C56" w:rsidRPr="00F129BC" w:rsidRDefault="00730C56" w:rsidP="00730C56">
      <w:pPr>
        <w:ind w:firstLine="567"/>
        <w:jc w:val="both"/>
        <w:rPr>
          <w:sz w:val="28"/>
          <w:szCs w:val="28"/>
        </w:rPr>
      </w:pPr>
      <w:r w:rsidRPr="00F129BC">
        <w:rPr>
          <w:sz w:val="28"/>
          <w:szCs w:val="28"/>
        </w:rPr>
        <w:t xml:space="preserve">1. Местный референдум проводится на территории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в целях решения непосредственно населением вопросов местного значения.</w:t>
      </w:r>
    </w:p>
    <w:p w:rsidR="00730C56" w:rsidRPr="00F129BC" w:rsidRDefault="00730C56" w:rsidP="00730C56">
      <w:pPr>
        <w:ind w:firstLine="567"/>
        <w:jc w:val="both"/>
        <w:rPr>
          <w:sz w:val="28"/>
          <w:szCs w:val="28"/>
        </w:rPr>
      </w:pPr>
      <w:r w:rsidRPr="00F129BC">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8"/>
          <w:szCs w:val="28"/>
        </w:rPr>
        <w:t xml:space="preserve">Верх-Красноярского </w:t>
      </w:r>
      <w:r w:rsidRPr="00F129BC">
        <w:rPr>
          <w:sz w:val="28"/>
          <w:szCs w:val="28"/>
        </w:rPr>
        <w:t xml:space="preserve"> сельсовет</w:t>
      </w:r>
      <w:r>
        <w:rPr>
          <w:sz w:val="28"/>
          <w:szCs w:val="28"/>
        </w:rPr>
        <w:t>а</w:t>
      </w:r>
      <w:r w:rsidRPr="00F129BC">
        <w:rPr>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0C56" w:rsidRPr="00F129BC" w:rsidRDefault="00730C56" w:rsidP="00730C56">
      <w:pPr>
        <w:ind w:firstLine="567"/>
        <w:jc w:val="both"/>
        <w:rPr>
          <w:sz w:val="28"/>
          <w:szCs w:val="28"/>
        </w:rPr>
      </w:pPr>
      <w:r w:rsidRPr="00F129BC">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30C56" w:rsidRPr="00F129BC" w:rsidRDefault="00730C56" w:rsidP="00730C56">
      <w:pPr>
        <w:ind w:firstLine="567"/>
        <w:jc w:val="both"/>
        <w:rPr>
          <w:sz w:val="28"/>
          <w:szCs w:val="28"/>
        </w:rPr>
      </w:pPr>
      <w:r w:rsidRPr="00F129BC">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w:t>
      </w:r>
      <w:r>
        <w:rPr>
          <w:sz w:val="28"/>
          <w:szCs w:val="28"/>
        </w:rPr>
        <w:t>Г</w:t>
      </w:r>
      <w:r w:rsidRPr="00F129BC">
        <w:rPr>
          <w:sz w:val="28"/>
          <w:szCs w:val="28"/>
        </w:rPr>
        <w:t xml:space="preserve">лавы </w:t>
      </w:r>
      <w:r>
        <w:rPr>
          <w:sz w:val="28"/>
          <w:szCs w:val="28"/>
        </w:rPr>
        <w:t>Верх-Красноярского сельсовета</w:t>
      </w:r>
      <w:r w:rsidRPr="00F129BC">
        <w:rPr>
          <w:sz w:val="28"/>
          <w:szCs w:val="28"/>
        </w:rPr>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30C56" w:rsidRPr="00F129BC" w:rsidRDefault="00730C56" w:rsidP="00730C56">
      <w:pPr>
        <w:ind w:firstLine="567"/>
        <w:jc w:val="both"/>
        <w:rPr>
          <w:sz w:val="28"/>
          <w:szCs w:val="28"/>
        </w:rPr>
      </w:pPr>
      <w:r w:rsidRPr="00F129BC">
        <w:rPr>
          <w:sz w:val="28"/>
          <w:szCs w:val="28"/>
        </w:rPr>
        <w:t>3. Инициативу проведения местного референдума могут выдвинуть:</w:t>
      </w:r>
    </w:p>
    <w:p w:rsidR="00730C56" w:rsidRPr="00F129BC" w:rsidRDefault="00730C56" w:rsidP="00730C56">
      <w:pPr>
        <w:ind w:firstLine="567"/>
        <w:jc w:val="both"/>
        <w:rPr>
          <w:sz w:val="28"/>
          <w:szCs w:val="28"/>
        </w:rPr>
      </w:pPr>
      <w:r w:rsidRPr="00F129BC">
        <w:rPr>
          <w:sz w:val="28"/>
          <w:szCs w:val="28"/>
        </w:rPr>
        <w:t>1) граждане Российской Федерации, имеющие право на участие в местном референдуме;</w:t>
      </w:r>
    </w:p>
    <w:p w:rsidR="00730C56" w:rsidRPr="007331D2" w:rsidRDefault="00730C56" w:rsidP="00730C56">
      <w:pPr>
        <w:ind w:firstLine="567"/>
        <w:jc w:val="both"/>
        <w:rPr>
          <w:sz w:val="28"/>
          <w:szCs w:val="28"/>
        </w:rPr>
      </w:pPr>
      <w:r w:rsidRPr="00F129BC">
        <w:rPr>
          <w:sz w:val="28"/>
          <w:szCs w:val="28"/>
        </w:rPr>
        <w:t xml:space="preserve">2) избирательные объединения, иные общественные объединения, уставы которых предусматривают участие в выборах и (или) референдумах и которые </w:t>
      </w:r>
      <w:r w:rsidRPr="007331D2">
        <w:rPr>
          <w:sz w:val="28"/>
          <w:szCs w:val="28"/>
        </w:rPr>
        <w:t>зарегистрированы в порядке и сроки, установленные федеральным законом;</w:t>
      </w:r>
    </w:p>
    <w:p w:rsidR="00730C56" w:rsidRPr="00F129BC" w:rsidRDefault="00730C56" w:rsidP="00730C56">
      <w:pPr>
        <w:ind w:firstLine="567"/>
        <w:jc w:val="both"/>
        <w:rPr>
          <w:sz w:val="28"/>
          <w:szCs w:val="28"/>
        </w:rPr>
      </w:pPr>
      <w:r w:rsidRPr="001A5170">
        <w:rPr>
          <w:sz w:val="28"/>
          <w:szCs w:val="28"/>
        </w:rPr>
        <w:t>3) Совет депутатов и Глава Верх-Красноярского сельсовета совместно.</w:t>
      </w:r>
    </w:p>
    <w:p w:rsidR="00730C56" w:rsidRPr="00F129BC" w:rsidRDefault="00730C56" w:rsidP="00730C56">
      <w:pPr>
        <w:ind w:firstLine="567"/>
        <w:jc w:val="both"/>
        <w:rPr>
          <w:sz w:val="28"/>
          <w:szCs w:val="28"/>
        </w:rPr>
      </w:pPr>
      <w:r w:rsidRPr="007331D2">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Верх-Красноярского сельсовета в соответствии с федеральным законом, но не менее 25 подписей.</w:t>
      </w:r>
    </w:p>
    <w:p w:rsidR="00730C56" w:rsidRPr="00F129BC" w:rsidRDefault="00730C56" w:rsidP="00730C56">
      <w:pPr>
        <w:ind w:firstLine="567"/>
        <w:jc w:val="both"/>
        <w:rPr>
          <w:sz w:val="28"/>
          <w:szCs w:val="28"/>
        </w:rPr>
      </w:pPr>
      <w:r w:rsidRPr="00F129BC">
        <w:rPr>
          <w:sz w:val="28"/>
          <w:szCs w:val="28"/>
        </w:rPr>
        <w:t xml:space="preserve">5. Принятое на местном референдуме решение подлежит обязательному исполнению на территории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xml:space="preserve">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30C56" w:rsidRPr="00F129BC" w:rsidRDefault="00730C56" w:rsidP="00730C56">
      <w:pPr>
        <w:ind w:firstLine="567"/>
        <w:jc w:val="both"/>
        <w:rPr>
          <w:sz w:val="28"/>
          <w:szCs w:val="28"/>
        </w:rPr>
      </w:pPr>
      <w:r w:rsidRPr="00F129BC">
        <w:rPr>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30C56" w:rsidRPr="00F129BC" w:rsidRDefault="00730C56" w:rsidP="00730C56">
      <w:pPr>
        <w:ind w:firstLine="567"/>
        <w:jc w:val="both"/>
        <w:rPr>
          <w:sz w:val="28"/>
          <w:szCs w:val="28"/>
        </w:rPr>
      </w:pPr>
      <w:r w:rsidRPr="00F129BC">
        <w:rPr>
          <w:sz w:val="28"/>
          <w:szCs w:val="28"/>
        </w:rPr>
        <w:t>7. Итоги голосования и принятое на местном референдуме решение подлежат официальному опубликованию или обнародованию.</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8. Муниципальные выборы</w:t>
      </w:r>
    </w:p>
    <w:p w:rsidR="00730C56" w:rsidRPr="00F129BC" w:rsidRDefault="00730C56" w:rsidP="00730C56">
      <w:pPr>
        <w:ind w:firstLine="567"/>
        <w:jc w:val="both"/>
        <w:rPr>
          <w:sz w:val="28"/>
          <w:szCs w:val="28"/>
        </w:rPr>
      </w:pPr>
      <w:r w:rsidRPr="00F129BC">
        <w:rPr>
          <w:sz w:val="28"/>
          <w:szCs w:val="28"/>
        </w:rPr>
        <w:t xml:space="preserve">1. Муниципальные выборы проводятся в целях избрания депутатов Совета депутатов, Главы </w:t>
      </w:r>
      <w:r>
        <w:rPr>
          <w:sz w:val="28"/>
          <w:szCs w:val="28"/>
        </w:rPr>
        <w:t>Верх-Красноярского сельсовета</w:t>
      </w:r>
      <w:r w:rsidRPr="00F129BC">
        <w:rPr>
          <w:sz w:val="28"/>
          <w:szCs w:val="28"/>
        </w:rPr>
        <w:t xml:space="preserve"> на основе всеобщего, равного и прямого избирательного права при тайном голосовании.</w:t>
      </w:r>
    </w:p>
    <w:p w:rsidR="00730C56" w:rsidRPr="00F129BC" w:rsidRDefault="00730C56" w:rsidP="00730C56">
      <w:pPr>
        <w:ind w:firstLine="567"/>
        <w:jc w:val="both"/>
        <w:rPr>
          <w:sz w:val="28"/>
          <w:szCs w:val="28"/>
        </w:rPr>
      </w:pPr>
      <w:r w:rsidRPr="00F129BC">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30C56" w:rsidRPr="00F129BC" w:rsidRDefault="00730C56" w:rsidP="00730C56">
      <w:pPr>
        <w:ind w:firstLine="567"/>
        <w:jc w:val="both"/>
        <w:rPr>
          <w:sz w:val="28"/>
          <w:szCs w:val="28"/>
        </w:rPr>
      </w:pPr>
      <w:r w:rsidRPr="00F129BC">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30C56" w:rsidRPr="00F129BC" w:rsidRDefault="00730C56" w:rsidP="00730C56">
      <w:pPr>
        <w:ind w:firstLine="567"/>
        <w:jc w:val="both"/>
        <w:rPr>
          <w:sz w:val="28"/>
          <w:szCs w:val="28"/>
        </w:rPr>
      </w:pPr>
      <w:r w:rsidRPr="00F129BC">
        <w:rPr>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w:t>
      </w:r>
      <w:r>
        <w:rPr>
          <w:sz w:val="28"/>
          <w:szCs w:val="28"/>
        </w:rPr>
        <w:t>«</w:t>
      </w:r>
      <w:r w:rsidRPr="00F129BC">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30C56" w:rsidRPr="00F129BC" w:rsidRDefault="00730C56" w:rsidP="00730C56">
      <w:pPr>
        <w:autoSpaceDE w:val="0"/>
        <w:autoSpaceDN w:val="0"/>
        <w:adjustRightInd w:val="0"/>
        <w:ind w:firstLine="567"/>
        <w:jc w:val="both"/>
        <w:rPr>
          <w:sz w:val="28"/>
          <w:szCs w:val="28"/>
        </w:rPr>
      </w:pPr>
      <w:r w:rsidRPr="00F129BC">
        <w:rPr>
          <w:sz w:val="28"/>
          <w:szCs w:val="28"/>
        </w:rPr>
        <w:t>5.</w:t>
      </w:r>
      <w:r w:rsidRPr="002208BC">
        <w:rPr>
          <w:sz w:val="28"/>
          <w:szCs w:val="28"/>
        </w:rPr>
        <w:t xml:space="preserve"> </w:t>
      </w:r>
      <w:r w:rsidRPr="00F129BC">
        <w:rPr>
          <w:sz w:val="28"/>
          <w:szCs w:val="28"/>
        </w:rPr>
        <w:t>Выборы депутатов Совета депутатов проводятся по</w:t>
      </w:r>
      <w:r>
        <w:rPr>
          <w:sz w:val="28"/>
          <w:szCs w:val="28"/>
        </w:rPr>
        <w:t xml:space="preserve"> одному многомандатному избирательному округу, включающему в себя всю территорию Верх-Красноярского сельсовета с применением мажоритарной избирательной системы относительного большинства</w:t>
      </w:r>
      <w:r w:rsidRPr="00F129BC">
        <w:rPr>
          <w:sz w:val="28"/>
          <w:szCs w:val="28"/>
        </w:rPr>
        <w:t xml:space="preserve">. </w:t>
      </w:r>
      <w:r>
        <w:rPr>
          <w:sz w:val="28"/>
          <w:szCs w:val="28"/>
        </w:rPr>
        <w:t>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730C56" w:rsidRPr="00F129BC" w:rsidRDefault="00730C56" w:rsidP="00730C56">
      <w:pPr>
        <w:ind w:firstLine="567"/>
        <w:jc w:val="both"/>
        <w:rPr>
          <w:sz w:val="28"/>
          <w:szCs w:val="28"/>
        </w:rPr>
      </w:pPr>
      <w:r w:rsidRPr="00F129BC">
        <w:rPr>
          <w:sz w:val="28"/>
          <w:szCs w:val="28"/>
        </w:rPr>
        <w:t xml:space="preserve">Выборы </w:t>
      </w:r>
      <w:r>
        <w:rPr>
          <w:sz w:val="28"/>
          <w:szCs w:val="28"/>
        </w:rPr>
        <w:t>Г</w:t>
      </w:r>
      <w:r w:rsidRPr="00F129BC">
        <w:rPr>
          <w:sz w:val="28"/>
          <w:szCs w:val="28"/>
        </w:rPr>
        <w:t xml:space="preserve">лавы </w:t>
      </w:r>
      <w:r>
        <w:rPr>
          <w:sz w:val="28"/>
          <w:szCs w:val="28"/>
        </w:rPr>
        <w:t>Верх-Красноярского сельсовета</w:t>
      </w:r>
      <w:r w:rsidRPr="00F129BC">
        <w:rPr>
          <w:sz w:val="28"/>
          <w:szCs w:val="28"/>
        </w:rPr>
        <w:t xml:space="preserve"> проводятся по единому </w:t>
      </w:r>
      <w:r>
        <w:rPr>
          <w:sz w:val="28"/>
          <w:szCs w:val="28"/>
        </w:rPr>
        <w:t>избирательному</w:t>
      </w:r>
      <w:r w:rsidRPr="00F129BC">
        <w:rPr>
          <w:sz w:val="28"/>
          <w:szCs w:val="28"/>
        </w:rPr>
        <w:t xml:space="preserve"> округу, включающему в себя всю территорию </w:t>
      </w:r>
      <w:r>
        <w:rPr>
          <w:sz w:val="28"/>
          <w:szCs w:val="28"/>
        </w:rPr>
        <w:t>Верх-Красноярского</w:t>
      </w:r>
      <w:r w:rsidRPr="00F129BC">
        <w:rPr>
          <w:sz w:val="28"/>
          <w:szCs w:val="28"/>
        </w:rPr>
        <w:t xml:space="preserve"> сельсовет</w:t>
      </w:r>
      <w:r>
        <w:rPr>
          <w:sz w:val="28"/>
          <w:szCs w:val="28"/>
        </w:rPr>
        <w:t>а</w:t>
      </w:r>
      <w:r w:rsidRPr="00F129BC">
        <w:rPr>
          <w:sz w:val="28"/>
          <w:szCs w:val="28"/>
        </w:rPr>
        <w:t>, с применением мажоритарной избирательной системы</w:t>
      </w:r>
      <w:r>
        <w:rPr>
          <w:sz w:val="28"/>
          <w:szCs w:val="28"/>
        </w:rPr>
        <w:t xml:space="preserve"> относительного большинства</w:t>
      </w:r>
      <w:r w:rsidRPr="00F129BC">
        <w:rPr>
          <w:sz w:val="28"/>
          <w:szCs w:val="28"/>
        </w:rPr>
        <w:t>.</w:t>
      </w:r>
    </w:p>
    <w:p w:rsidR="00730C56" w:rsidRPr="00F129BC" w:rsidRDefault="00730C56" w:rsidP="00730C56">
      <w:pPr>
        <w:ind w:firstLine="567"/>
        <w:jc w:val="both"/>
        <w:rPr>
          <w:sz w:val="28"/>
          <w:szCs w:val="28"/>
        </w:rPr>
      </w:pPr>
      <w:r w:rsidRPr="00F129BC">
        <w:rPr>
          <w:sz w:val="28"/>
          <w:szCs w:val="28"/>
        </w:rPr>
        <w:t>6. Итоги муниципальных выборов подлежат официальному опубликованию или обнародованию.</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9. Голосование по вопросам изменения границ поселения, преобразования поселения</w:t>
      </w:r>
    </w:p>
    <w:p w:rsidR="00730C56" w:rsidRPr="00F129BC" w:rsidRDefault="00730C56" w:rsidP="00730C56">
      <w:pPr>
        <w:ind w:firstLine="567"/>
        <w:jc w:val="both"/>
        <w:rPr>
          <w:sz w:val="28"/>
          <w:szCs w:val="28"/>
        </w:rPr>
      </w:pPr>
      <w:r w:rsidRPr="00F129BC">
        <w:rPr>
          <w:sz w:val="28"/>
          <w:szCs w:val="28"/>
        </w:rPr>
        <w:lastRenderedPageBreak/>
        <w:t xml:space="preserve">1. В случаях, предусмотренных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30C56" w:rsidRPr="00F129BC" w:rsidRDefault="00730C56" w:rsidP="00730C56">
      <w:pPr>
        <w:ind w:firstLine="567"/>
        <w:jc w:val="both"/>
        <w:rPr>
          <w:sz w:val="28"/>
          <w:szCs w:val="28"/>
        </w:rPr>
      </w:pPr>
      <w:r w:rsidRPr="00F129BC">
        <w:rPr>
          <w:sz w:val="28"/>
          <w:szCs w:val="28"/>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w:t>
      </w:r>
      <w:r>
        <w:rPr>
          <w:sz w:val="28"/>
          <w:szCs w:val="28"/>
        </w:rPr>
        <w:t>«</w:t>
      </w:r>
      <w:r w:rsidRPr="00F129BC">
        <w:rPr>
          <w:sz w:val="28"/>
          <w:szCs w:val="28"/>
        </w:rPr>
        <w:t>О местном референдуме в Новосибирской области</w:t>
      </w:r>
      <w:r>
        <w:rPr>
          <w:sz w:val="28"/>
          <w:szCs w:val="28"/>
        </w:rPr>
        <w:t>»</w:t>
      </w:r>
      <w:r w:rsidRPr="00F129BC">
        <w:rPr>
          <w:sz w:val="28"/>
          <w:szCs w:val="28"/>
        </w:rPr>
        <w:t xml:space="preserve">, с учетом особенностей, предусмотренных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w:t>
      </w:r>
      <w:r>
        <w:rPr>
          <w:sz w:val="28"/>
          <w:szCs w:val="28"/>
        </w:rPr>
        <w:t>«</w:t>
      </w:r>
      <w:r w:rsidRPr="00F129BC">
        <w:rPr>
          <w:sz w:val="28"/>
          <w:szCs w:val="28"/>
        </w:rPr>
        <w:t>О местном референдуме в Новосибирской области</w:t>
      </w:r>
      <w:r>
        <w:rPr>
          <w:sz w:val="28"/>
          <w:szCs w:val="28"/>
        </w:rPr>
        <w:t>»</w:t>
      </w:r>
      <w:r w:rsidRPr="00F129BC">
        <w:rPr>
          <w:sz w:val="28"/>
          <w:szCs w:val="28"/>
        </w:rPr>
        <w:t>, должна представить в избирательную комиссию поселения подписи избирателей.</w:t>
      </w:r>
    </w:p>
    <w:p w:rsidR="00730C56" w:rsidRPr="00F129BC" w:rsidRDefault="00730C56" w:rsidP="00730C56">
      <w:pPr>
        <w:ind w:firstLine="567"/>
        <w:jc w:val="both"/>
        <w:rPr>
          <w:sz w:val="28"/>
          <w:szCs w:val="28"/>
        </w:rPr>
      </w:pPr>
      <w:r w:rsidRPr="00F129BC">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w:t>
      </w:r>
      <w:r>
        <w:rPr>
          <w:sz w:val="28"/>
          <w:szCs w:val="28"/>
        </w:rPr>
        <w:t>«</w:t>
      </w:r>
      <w:r w:rsidRPr="00F129BC">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129BC">
        <w:rPr>
          <w:sz w:val="28"/>
          <w:szCs w:val="28"/>
        </w:rPr>
        <w:t xml:space="preserve">, Законом Новосибирской области от 12 апреля 2004 года № 175-ОЗ </w:t>
      </w:r>
      <w:r>
        <w:rPr>
          <w:sz w:val="28"/>
          <w:szCs w:val="28"/>
        </w:rPr>
        <w:t>«</w:t>
      </w:r>
      <w:r w:rsidRPr="00F129BC">
        <w:rPr>
          <w:sz w:val="28"/>
          <w:szCs w:val="28"/>
        </w:rPr>
        <w:t>О местном референдуме в Новосибирской области</w:t>
      </w:r>
      <w:r>
        <w:rPr>
          <w:sz w:val="28"/>
          <w:szCs w:val="28"/>
        </w:rPr>
        <w:t>»</w:t>
      </w:r>
      <w:r w:rsidRPr="00F129BC">
        <w:rPr>
          <w:sz w:val="28"/>
          <w:szCs w:val="28"/>
        </w:rPr>
        <w:t xml:space="preserve"> на территории соответствующего избирательного округа, расположенного в границах поселения.</w:t>
      </w:r>
    </w:p>
    <w:p w:rsidR="00730C56" w:rsidRPr="00F129BC" w:rsidRDefault="00730C56" w:rsidP="00730C56">
      <w:pPr>
        <w:ind w:firstLine="567"/>
        <w:jc w:val="both"/>
        <w:rPr>
          <w:sz w:val="28"/>
          <w:szCs w:val="28"/>
        </w:rPr>
      </w:pPr>
      <w:r w:rsidRPr="00F129BC">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30C56" w:rsidRPr="00F129BC" w:rsidRDefault="00730C56" w:rsidP="00730C56">
      <w:pPr>
        <w:ind w:firstLine="567"/>
        <w:jc w:val="both"/>
        <w:rPr>
          <w:sz w:val="28"/>
          <w:szCs w:val="28"/>
        </w:rPr>
      </w:pPr>
      <w:r w:rsidRPr="00F129BC">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30C56" w:rsidRPr="00F129BC" w:rsidRDefault="00730C56" w:rsidP="00730C56">
      <w:pPr>
        <w:ind w:firstLine="567"/>
        <w:jc w:val="both"/>
        <w:rPr>
          <w:sz w:val="28"/>
          <w:szCs w:val="28"/>
        </w:rPr>
      </w:pPr>
      <w:r w:rsidRPr="00F129BC">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30C56" w:rsidRPr="00F129BC" w:rsidRDefault="00730C56" w:rsidP="00730C56">
      <w:pPr>
        <w:ind w:firstLine="567"/>
        <w:jc w:val="both"/>
        <w:rPr>
          <w:sz w:val="28"/>
          <w:szCs w:val="28"/>
        </w:rPr>
      </w:pPr>
      <w:r w:rsidRPr="00F129BC">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30C56" w:rsidRPr="00F129BC" w:rsidRDefault="00730C56" w:rsidP="00730C56">
      <w:pPr>
        <w:ind w:firstLine="567"/>
        <w:jc w:val="both"/>
        <w:rPr>
          <w:sz w:val="28"/>
          <w:szCs w:val="28"/>
        </w:rPr>
      </w:pPr>
      <w:r w:rsidRPr="00F129BC">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30C56" w:rsidRPr="00F129BC" w:rsidRDefault="00730C56" w:rsidP="00730C56">
      <w:pPr>
        <w:ind w:firstLine="567"/>
        <w:jc w:val="both"/>
        <w:rPr>
          <w:sz w:val="28"/>
          <w:szCs w:val="28"/>
        </w:rPr>
      </w:pPr>
    </w:p>
    <w:p w:rsidR="00730C56"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lastRenderedPageBreak/>
        <w:t>Статья 10. Правотворческая инициатива граждан, прокурора, а также иных субъектов правотворческой инициативы</w:t>
      </w:r>
    </w:p>
    <w:p w:rsidR="00730C56" w:rsidRPr="00F129BC" w:rsidRDefault="00730C56" w:rsidP="00730C56">
      <w:pPr>
        <w:ind w:firstLine="567"/>
        <w:jc w:val="both"/>
        <w:rPr>
          <w:sz w:val="28"/>
          <w:szCs w:val="28"/>
        </w:rPr>
      </w:pPr>
      <w:r w:rsidRPr="00F129BC">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Pr>
          <w:sz w:val="28"/>
          <w:szCs w:val="28"/>
        </w:rPr>
        <w:t>Верх-Красноярского сельсовета</w:t>
      </w:r>
      <w:r w:rsidRPr="00F129BC">
        <w:rPr>
          <w:sz w:val="28"/>
          <w:szCs w:val="28"/>
        </w:rPr>
        <w:t xml:space="preserve">, обладающих избирательным правом. </w:t>
      </w:r>
    </w:p>
    <w:p w:rsidR="00730C56" w:rsidRPr="00F129BC" w:rsidRDefault="00730C56" w:rsidP="00730C56">
      <w:pPr>
        <w:ind w:firstLine="567"/>
        <w:jc w:val="both"/>
        <w:rPr>
          <w:sz w:val="28"/>
          <w:szCs w:val="28"/>
        </w:rPr>
      </w:pPr>
      <w:r w:rsidRPr="00F129BC">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w:t>
      </w:r>
      <w:r>
        <w:rPr>
          <w:sz w:val="28"/>
          <w:szCs w:val="28"/>
        </w:rPr>
        <w:t>Верх-Красноярского сельсовета</w:t>
      </w:r>
      <w:r w:rsidRPr="00F129BC">
        <w:rPr>
          <w:sz w:val="28"/>
          <w:szCs w:val="28"/>
        </w:rPr>
        <w:t xml:space="preserve">, к компетенции которых относится принятие такого акта, в течение трех месяцев со дня его внесения. </w:t>
      </w:r>
    </w:p>
    <w:p w:rsidR="00730C56" w:rsidRPr="00F129BC" w:rsidRDefault="00730C56" w:rsidP="00730C56">
      <w:pPr>
        <w:ind w:firstLine="567"/>
        <w:jc w:val="both"/>
        <w:rPr>
          <w:sz w:val="28"/>
          <w:szCs w:val="28"/>
        </w:rPr>
      </w:pPr>
      <w:r w:rsidRPr="00F129BC">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0C56" w:rsidRPr="00F129BC" w:rsidRDefault="00730C56" w:rsidP="00730C56">
      <w:pPr>
        <w:ind w:firstLine="567"/>
        <w:jc w:val="both"/>
        <w:rPr>
          <w:sz w:val="28"/>
          <w:szCs w:val="28"/>
        </w:rPr>
      </w:pPr>
      <w:r w:rsidRPr="00F129BC">
        <w:rPr>
          <w:sz w:val="28"/>
          <w:szCs w:val="28"/>
        </w:rPr>
        <w:t xml:space="preserve">4. Прокурор вправе вносить предложения об изменении, дополнении, отмене или принятии муниципальных нормативных правовых актов. </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11. Публичные слушания</w:t>
      </w:r>
    </w:p>
    <w:p w:rsidR="00730C56" w:rsidRPr="00F129BC" w:rsidRDefault="00730C56" w:rsidP="00730C56">
      <w:pPr>
        <w:ind w:firstLine="567"/>
        <w:jc w:val="both"/>
        <w:rPr>
          <w:sz w:val="28"/>
          <w:szCs w:val="28"/>
        </w:rPr>
      </w:pPr>
      <w:r w:rsidRPr="00F129BC">
        <w:rPr>
          <w:sz w:val="28"/>
          <w:szCs w:val="28"/>
        </w:rPr>
        <w:t xml:space="preserve">1. Главой </w:t>
      </w:r>
      <w:r>
        <w:rPr>
          <w:sz w:val="28"/>
          <w:szCs w:val="28"/>
        </w:rPr>
        <w:t>Верх-Красноярского сельсовета</w:t>
      </w:r>
      <w:r w:rsidRPr="00F129BC">
        <w:rPr>
          <w:sz w:val="28"/>
          <w:szCs w:val="28"/>
        </w:rPr>
        <w:t xml:space="preserve"> или Советом депутатов для обсуждения с участием жителей проектов муниципальных правовых актов </w:t>
      </w:r>
      <w:r>
        <w:rPr>
          <w:sz w:val="28"/>
          <w:szCs w:val="28"/>
        </w:rPr>
        <w:t>Верх-Красноярского сельсовета</w:t>
      </w:r>
      <w:r w:rsidRPr="00F129BC">
        <w:rPr>
          <w:sz w:val="28"/>
          <w:szCs w:val="28"/>
        </w:rPr>
        <w:t xml:space="preserve"> по вопросам местного значения могут проводиться публичные слушания. Инициатива проведения таких слушаний может принадлежать населению, Главе </w:t>
      </w:r>
      <w:r>
        <w:rPr>
          <w:sz w:val="28"/>
          <w:szCs w:val="28"/>
        </w:rPr>
        <w:t>Верх-Красноярского сельсовета</w:t>
      </w:r>
      <w:r w:rsidRPr="00F129BC">
        <w:rPr>
          <w:sz w:val="28"/>
          <w:szCs w:val="28"/>
        </w:rPr>
        <w:t xml:space="preserve"> или Совету депутатов.</w:t>
      </w:r>
    </w:p>
    <w:p w:rsidR="00730C56" w:rsidRPr="00F129BC" w:rsidRDefault="00730C56" w:rsidP="00730C56">
      <w:pPr>
        <w:ind w:firstLine="567"/>
        <w:jc w:val="both"/>
        <w:rPr>
          <w:sz w:val="28"/>
          <w:szCs w:val="28"/>
        </w:rPr>
      </w:pPr>
      <w:r w:rsidRPr="00F129BC">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Главы </w:t>
      </w:r>
      <w:r>
        <w:rPr>
          <w:sz w:val="28"/>
          <w:szCs w:val="28"/>
        </w:rPr>
        <w:t>Верх-Красноярского сельсовета</w:t>
      </w:r>
      <w:r w:rsidRPr="00F129BC">
        <w:rPr>
          <w:sz w:val="28"/>
          <w:szCs w:val="28"/>
        </w:rPr>
        <w:t xml:space="preserve"> - Главой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3. На публичные слушания выносятся:</w:t>
      </w:r>
    </w:p>
    <w:p w:rsidR="00730C56" w:rsidRPr="00F129BC" w:rsidRDefault="00730C56" w:rsidP="00730C56">
      <w:pPr>
        <w:ind w:firstLine="567"/>
        <w:jc w:val="both"/>
        <w:rPr>
          <w:sz w:val="28"/>
          <w:szCs w:val="28"/>
        </w:rPr>
      </w:pPr>
      <w:r w:rsidRPr="00F129BC">
        <w:rPr>
          <w:sz w:val="28"/>
          <w:szCs w:val="28"/>
        </w:rPr>
        <w:t xml:space="preserve">1) проект Устава </w:t>
      </w:r>
      <w:r>
        <w:rPr>
          <w:sz w:val="28"/>
          <w:szCs w:val="28"/>
        </w:rPr>
        <w:t>Верх-Красноярского сельсовета</w:t>
      </w:r>
      <w:r w:rsidRPr="00F129BC">
        <w:rPr>
          <w:sz w:val="28"/>
          <w:szCs w:val="28"/>
        </w:rPr>
        <w:t>,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30C56" w:rsidRPr="00F129BC" w:rsidRDefault="00730C56" w:rsidP="00730C56">
      <w:pPr>
        <w:ind w:firstLine="567"/>
        <w:jc w:val="both"/>
        <w:rPr>
          <w:sz w:val="28"/>
          <w:szCs w:val="28"/>
        </w:rPr>
      </w:pPr>
      <w:r w:rsidRPr="00F129BC">
        <w:rPr>
          <w:sz w:val="28"/>
          <w:szCs w:val="28"/>
        </w:rPr>
        <w:t>2) проект местного бюджета и отчет о его исполнении;</w:t>
      </w:r>
    </w:p>
    <w:p w:rsidR="00730C56" w:rsidRPr="00F129BC" w:rsidRDefault="00730C56" w:rsidP="00730C56">
      <w:pPr>
        <w:ind w:firstLine="567"/>
        <w:jc w:val="both"/>
        <w:rPr>
          <w:sz w:val="28"/>
          <w:szCs w:val="28"/>
        </w:rPr>
      </w:pPr>
      <w:r w:rsidRPr="00F129BC">
        <w:rPr>
          <w:sz w:val="28"/>
          <w:szCs w:val="28"/>
        </w:rPr>
        <w:t xml:space="preserve">3) проекты планов и программ развития </w:t>
      </w:r>
      <w:r>
        <w:rPr>
          <w:sz w:val="28"/>
          <w:szCs w:val="28"/>
        </w:rPr>
        <w:t>Верх-Красноярского сельсовета</w:t>
      </w:r>
      <w:r w:rsidRPr="00F129BC">
        <w:rPr>
          <w:sz w:val="28"/>
          <w:szCs w:val="28"/>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30C56" w:rsidRPr="00F129BC" w:rsidRDefault="00730C56" w:rsidP="00730C56">
      <w:pPr>
        <w:ind w:firstLine="567"/>
        <w:jc w:val="both"/>
        <w:rPr>
          <w:sz w:val="28"/>
          <w:szCs w:val="28"/>
        </w:rPr>
      </w:pPr>
      <w:r w:rsidRPr="00F129BC">
        <w:rPr>
          <w:sz w:val="28"/>
          <w:szCs w:val="28"/>
        </w:rPr>
        <w:lastRenderedPageBreak/>
        <w:t xml:space="preserve">4) вопросы о преобразовании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4. Порядок организации и проведения публичных слушаний определяется Советом депутатов.</w:t>
      </w:r>
    </w:p>
    <w:p w:rsidR="00730C56"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424E69">
        <w:rPr>
          <w:b/>
          <w:sz w:val="28"/>
          <w:szCs w:val="28"/>
        </w:rPr>
        <w:t>Статья 12. Собрание граждан</w:t>
      </w:r>
    </w:p>
    <w:p w:rsidR="00730C56" w:rsidRPr="00F129BC" w:rsidRDefault="00730C56" w:rsidP="00730C56">
      <w:pPr>
        <w:ind w:firstLine="567"/>
        <w:jc w:val="both"/>
        <w:rPr>
          <w:sz w:val="28"/>
          <w:szCs w:val="28"/>
        </w:rPr>
      </w:pPr>
      <w:r w:rsidRPr="00F129BC">
        <w:rPr>
          <w:sz w:val="28"/>
          <w:szCs w:val="28"/>
        </w:rPr>
        <w:t xml:space="preserve">1. Для обсуждения вопросов местного значения </w:t>
      </w:r>
      <w:r>
        <w:rPr>
          <w:sz w:val="28"/>
          <w:szCs w:val="28"/>
        </w:rPr>
        <w:t>Верх-Красноярского сельсовета</w:t>
      </w:r>
      <w:r w:rsidRPr="00F129BC">
        <w:rPr>
          <w:sz w:val="28"/>
          <w:szCs w:val="28"/>
        </w:rP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30C56" w:rsidRPr="00F129BC" w:rsidRDefault="00730C56" w:rsidP="00730C56">
      <w:pPr>
        <w:ind w:firstLine="567"/>
        <w:jc w:val="both"/>
        <w:rPr>
          <w:sz w:val="28"/>
          <w:szCs w:val="28"/>
        </w:rPr>
      </w:pPr>
      <w:r w:rsidRPr="00F129BC">
        <w:rPr>
          <w:sz w:val="28"/>
          <w:szCs w:val="28"/>
        </w:rPr>
        <w:t xml:space="preserve">2. Собрание граждан проводится по инициативе населения, Совета депутатов, Главы </w:t>
      </w:r>
      <w:r>
        <w:rPr>
          <w:sz w:val="28"/>
          <w:szCs w:val="28"/>
        </w:rPr>
        <w:t>Верх-Красноярского сельсовета</w:t>
      </w:r>
      <w:r w:rsidRPr="00F129BC">
        <w:rPr>
          <w:sz w:val="28"/>
          <w:szCs w:val="28"/>
        </w:rPr>
        <w:t>, а также в случаях, предусмотренных уставом территориального общественного самоуправления.</w:t>
      </w:r>
    </w:p>
    <w:p w:rsidR="00730C56" w:rsidRPr="00F129BC" w:rsidRDefault="00730C56" w:rsidP="00730C56">
      <w:pPr>
        <w:ind w:firstLine="567"/>
        <w:jc w:val="both"/>
        <w:rPr>
          <w:sz w:val="28"/>
          <w:szCs w:val="28"/>
        </w:rPr>
      </w:pPr>
      <w:r w:rsidRPr="00F129BC">
        <w:rPr>
          <w:sz w:val="28"/>
          <w:szCs w:val="28"/>
        </w:rPr>
        <w:t>3. Собрание граждан, проводимое по инициативе населения или Совета депутатов, назначается Советом депутатов.</w:t>
      </w:r>
    </w:p>
    <w:p w:rsidR="00730C56" w:rsidRPr="00F129BC" w:rsidRDefault="00730C56" w:rsidP="00730C56">
      <w:pPr>
        <w:ind w:firstLine="567"/>
        <w:jc w:val="both"/>
        <w:rPr>
          <w:sz w:val="28"/>
          <w:szCs w:val="28"/>
        </w:rPr>
      </w:pPr>
      <w:r w:rsidRPr="00F129BC">
        <w:rPr>
          <w:sz w:val="28"/>
          <w:szCs w:val="28"/>
        </w:rPr>
        <w:t xml:space="preserve">Собрание граждан, проводимое по инициативе Главы </w:t>
      </w:r>
      <w:r>
        <w:rPr>
          <w:sz w:val="28"/>
          <w:szCs w:val="28"/>
        </w:rPr>
        <w:t>Верх-Красноярского сельсовета</w:t>
      </w:r>
      <w:r w:rsidRPr="00F129BC">
        <w:rPr>
          <w:sz w:val="28"/>
          <w:szCs w:val="28"/>
        </w:rPr>
        <w:t xml:space="preserve">, назначается Главой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0C56" w:rsidRPr="00F129BC" w:rsidRDefault="00730C56" w:rsidP="00730C56">
      <w:pPr>
        <w:ind w:firstLine="567"/>
        <w:jc w:val="both"/>
        <w:rPr>
          <w:sz w:val="28"/>
          <w:szCs w:val="28"/>
        </w:rPr>
      </w:pPr>
      <w:r w:rsidRPr="00F129BC">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730C56" w:rsidRPr="00F129BC" w:rsidRDefault="00730C56" w:rsidP="00730C56">
      <w:pPr>
        <w:ind w:firstLine="567"/>
        <w:jc w:val="both"/>
        <w:rPr>
          <w:sz w:val="28"/>
          <w:szCs w:val="28"/>
        </w:rPr>
      </w:pPr>
      <w:r w:rsidRPr="00F129BC">
        <w:rPr>
          <w:sz w:val="28"/>
          <w:szCs w:val="28"/>
        </w:rPr>
        <w:t>6. Итоги собрания граждан подлежат официальному опубликованию или обнародованию.</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13. Конференция граждан (собрание делегатов)</w:t>
      </w:r>
    </w:p>
    <w:p w:rsidR="00730C56" w:rsidRPr="00F129BC" w:rsidRDefault="00730C56" w:rsidP="00730C56">
      <w:pPr>
        <w:ind w:firstLine="567"/>
        <w:jc w:val="both"/>
        <w:rPr>
          <w:sz w:val="28"/>
          <w:szCs w:val="28"/>
        </w:rPr>
      </w:pPr>
      <w:r w:rsidRPr="00F129BC">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30C56" w:rsidRPr="00F129BC" w:rsidRDefault="00730C56" w:rsidP="00730C56">
      <w:pPr>
        <w:ind w:firstLine="567"/>
        <w:jc w:val="both"/>
        <w:rPr>
          <w:sz w:val="28"/>
          <w:szCs w:val="28"/>
        </w:rPr>
      </w:pPr>
      <w:r w:rsidRPr="00F129BC">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30C56" w:rsidRPr="00F129BC" w:rsidRDefault="00730C56" w:rsidP="00730C56">
      <w:pPr>
        <w:ind w:firstLine="567"/>
        <w:jc w:val="both"/>
        <w:rPr>
          <w:sz w:val="28"/>
          <w:szCs w:val="28"/>
        </w:rPr>
      </w:pPr>
      <w:r w:rsidRPr="00F129BC">
        <w:rPr>
          <w:sz w:val="28"/>
          <w:szCs w:val="28"/>
        </w:rPr>
        <w:t>2. Итоги конференции граждан (собрания делегатов) подлежат официальному опубликованию или обнародованию.</w:t>
      </w:r>
    </w:p>
    <w:p w:rsidR="00730C56" w:rsidRPr="00F129BC" w:rsidRDefault="00730C56" w:rsidP="00730C56">
      <w:pPr>
        <w:ind w:firstLine="567"/>
        <w:jc w:val="both"/>
        <w:rPr>
          <w:sz w:val="28"/>
          <w:szCs w:val="28"/>
        </w:rPr>
      </w:pPr>
    </w:p>
    <w:p w:rsidR="00730C56" w:rsidRDefault="00730C56" w:rsidP="00730C56">
      <w:pPr>
        <w:ind w:firstLine="567"/>
        <w:jc w:val="both"/>
        <w:rPr>
          <w:b/>
          <w:sz w:val="28"/>
          <w:szCs w:val="28"/>
        </w:rPr>
      </w:pPr>
      <w:r w:rsidRPr="005277D5">
        <w:rPr>
          <w:b/>
          <w:sz w:val="28"/>
          <w:szCs w:val="28"/>
        </w:rPr>
        <w:t>Статья 14. Опрос граждан</w:t>
      </w:r>
    </w:p>
    <w:p w:rsidR="00730C56" w:rsidRPr="00F129BC" w:rsidRDefault="00730C56" w:rsidP="00730C56">
      <w:pPr>
        <w:ind w:firstLine="567"/>
        <w:jc w:val="both"/>
        <w:rPr>
          <w:sz w:val="28"/>
          <w:szCs w:val="28"/>
        </w:rPr>
      </w:pPr>
      <w:r w:rsidRPr="00F129BC">
        <w:rPr>
          <w:sz w:val="28"/>
          <w:szCs w:val="28"/>
        </w:rPr>
        <w:t xml:space="preserve">1. Опрос граждан проводится на всей территории </w:t>
      </w:r>
      <w:r>
        <w:rPr>
          <w:sz w:val="28"/>
          <w:szCs w:val="28"/>
        </w:rPr>
        <w:t>Верх-Красноярского сельсовета</w:t>
      </w:r>
      <w:r w:rsidRPr="00F129BC">
        <w:rPr>
          <w:sz w:val="28"/>
          <w:szCs w:val="28"/>
        </w:rPr>
        <w:t xml:space="preserve">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30C56" w:rsidRPr="00F129BC" w:rsidRDefault="00730C56" w:rsidP="00730C56">
      <w:pPr>
        <w:ind w:firstLine="567"/>
        <w:jc w:val="both"/>
        <w:rPr>
          <w:sz w:val="28"/>
          <w:szCs w:val="28"/>
        </w:rPr>
      </w:pPr>
      <w:r w:rsidRPr="00F129BC">
        <w:rPr>
          <w:sz w:val="28"/>
          <w:szCs w:val="28"/>
        </w:rPr>
        <w:lastRenderedPageBreak/>
        <w:t>Результаты опроса носят рекомендательный характер.</w:t>
      </w:r>
    </w:p>
    <w:p w:rsidR="00730C56" w:rsidRPr="00F129BC" w:rsidRDefault="00730C56" w:rsidP="00730C56">
      <w:pPr>
        <w:ind w:firstLine="567"/>
        <w:jc w:val="both"/>
        <w:rPr>
          <w:sz w:val="28"/>
          <w:szCs w:val="28"/>
        </w:rPr>
      </w:pPr>
      <w:r w:rsidRPr="00F129BC">
        <w:rPr>
          <w:sz w:val="28"/>
          <w:szCs w:val="28"/>
        </w:rPr>
        <w:t xml:space="preserve">В опросе граждан вправе участвовать жители </w:t>
      </w:r>
      <w:r>
        <w:rPr>
          <w:sz w:val="28"/>
          <w:szCs w:val="28"/>
        </w:rPr>
        <w:t>Верх-Красноярского сельсовета</w:t>
      </w:r>
      <w:r w:rsidRPr="00F129BC">
        <w:rPr>
          <w:sz w:val="28"/>
          <w:szCs w:val="28"/>
        </w:rPr>
        <w:t>, обладающие избирательным правом.</w:t>
      </w:r>
    </w:p>
    <w:p w:rsidR="00730C56" w:rsidRPr="00F129BC" w:rsidRDefault="00730C56" w:rsidP="00730C56">
      <w:pPr>
        <w:ind w:firstLine="567"/>
        <w:jc w:val="both"/>
        <w:rPr>
          <w:sz w:val="28"/>
          <w:szCs w:val="28"/>
        </w:rPr>
      </w:pPr>
      <w:r w:rsidRPr="00F129BC">
        <w:rPr>
          <w:sz w:val="28"/>
          <w:szCs w:val="28"/>
        </w:rPr>
        <w:t>2. Опрос граждан проводится по инициативе:</w:t>
      </w:r>
    </w:p>
    <w:p w:rsidR="00730C56" w:rsidRPr="00F129BC" w:rsidRDefault="00730C56" w:rsidP="00730C56">
      <w:pPr>
        <w:ind w:firstLine="567"/>
        <w:jc w:val="both"/>
        <w:rPr>
          <w:sz w:val="28"/>
          <w:szCs w:val="28"/>
        </w:rPr>
      </w:pPr>
      <w:r w:rsidRPr="00F129BC">
        <w:rPr>
          <w:sz w:val="28"/>
          <w:szCs w:val="28"/>
        </w:rPr>
        <w:t xml:space="preserve">1) Совета депутатов или </w:t>
      </w:r>
      <w:r>
        <w:rPr>
          <w:sz w:val="28"/>
          <w:szCs w:val="28"/>
        </w:rPr>
        <w:t>Г</w:t>
      </w:r>
      <w:r w:rsidRPr="00F129BC">
        <w:rPr>
          <w:sz w:val="28"/>
          <w:szCs w:val="28"/>
        </w:rPr>
        <w:t xml:space="preserve">лавы </w:t>
      </w:r>
      <w:r>
        <w:rPr>
          <w:sz w:val="28"/>
          <w:szCs w:val="28"/>
        </w:rPr>
        <w:t>Верх-Красноярского сельсовета</w:t>
      </w:r>
      <w:r w:rsidRPr="00F129BC">
        <w:rPr>
          <w:sz w:val="28"/>
          <w:szCs w:val="28"/>
        </w:rPr>
        <w:t xml:space="preserve"> - по вопросам местного значения;</w:t>
      </w:r>
    </w:p>
    <w:p w:rsidR="00730C56" w:rsidRPr="00F129BC" w:rsidRDefault="00730C56" w:rsidP="00730C56">
      <w:pPr>
        <w:ind w:firstLine="567"/>
        <w:jc w:val="both"/>
        <w:rPr>
          <w:sz w:val="28"/>
          <w:szCs w:val="28"/>
        </w:rPr>
      </w:pPr>
      <w:r w:rsidRPr="00F129BC">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Верх-Красноярского сельсовета</w:t>
      </w:r>
      <w:r w:rsidRPr="00F129BC">
        <w:rPr>
          <w:sz w:val="28"/>
          <w:szCs w:val="28"/>
        </w:rPr>
        <w:t xml:space="preserve"> для объектов регионального и межрегионального значения.</w:t>
      </w:r>
    </w:p>
    <w:p w:rsidR="00730C56" w:rsidRPr="00F129BC" w:rsidRDefault="00730C56" w:rsidP="00730C56">
      <w:pPr>
        <w:ind w:firstLine="567"/>
        <w:jc w:val="both"/>
        <w:rPr>
          <w:sz w:val="28"/>
          <w:szCs w:val="28"/>
        </w:rPr>
      </w:pPr>
      <w:r w:rsidRPr="00F129BC">
        <w:rPr>
          <w:sz w:val="28"/>
          <w:szCs w:val="28"/>
        </w:rPr>
        <w:t>3. Порядок назначения и проведения опроса граждан определяется решением Совета депутатов.</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15. Обращения граждан в органы местного самоуправления</w:t>
      </w:r>
    </w:p>
    <w:p w:rsidR="00730C56" w:rsidRPr="00F129BC" w:rsidRDefault="00730C56" w:rsidP="00730C56">
      <w:pPr>
        <w:ind w:firstLine="567"/>
        <w:jc w:val="both"/>
        <w:rPr>
          <w:sz w:val="28"/>
          <w:szCs w:val="28"/>
        </w:rPr>
      </w:pPr>
      <w:r w:rsidRPr="00F129BC">
        <w:rPr>
          <w:sz w:val="28"/>
          <w:szCs w:val="28"/>
        </w:rPr>
        <w:t xml:space="preserve">Граждане имеют право на коллективные и индивидуальные обращения в органы местного самоуправления </w:t>
      </w:r>
      <w:r>
        <w:rPr>
          <w:sz w:val="28"/>
          <w:szCs w:val="28"/>
        </w:rPr>
        <w:t>Верх-Красноярского сельсовета</w:t>
      </w:r>
      <w:r w:rsidRPr="00F129BC">
        <w:rPr>
          <w:sz w:val="28"/>
          <w:szCs w:val="28"/>
        </w:rPr>
        <w:t xml:space="preserve">. </w:t>
      </w:r>
    </w:p>
    <w:p w:rsidR="00730C56" w:rsidRPr="00F129BC" w:rsidRDefault="00730C56" w:rsidP="00730C56">
      <w:pPr>
        <w:ind w:firstLine="567"/>
        <w:jc w:val="both"/>
        <w:rPr>
          <w:sz w:val="28"/>
          <w:szCs w:val="28"/>
        </w:rPr>
      </w:pPr>
      <w:r w:rsidRPr="00F129BC">
        <w:rPr>
          <w:sz w:val="28"/>
          <w:szCs w:val="28"/>
        </w:rPr>
        <w:t xml:space="preserve">Обращения граждан подлежат рассмотрению в порядке и сроки, установленные Федеральным законом от 2 мая 2006 года № 59-ФЗ </w:t>
      </w:r>
      <w:r>
        <w:rPr>
          <w:sz w:val="28"/>
          <w:szCs w:val="28"/>
        </w:rPr>
        <w:t>«</w:t>
      </w:r>
      <w:r w:rsidRPr="00F129BC">
        <w:rPr>
          <w:sz w:val="28"/>
          <w:szCs w:val="28"/>
        </w:rPr>
        <w:t>О порядке рассмотрения обращений граждан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0C56" w:rsidRPr="005277D5" w:rsidRDefault="00730C56" w:rsidP="00730C56">
      <w:pPr>
        <w:ind w:firstLine="567"/>
        <w:jc w:val="both"/>
        <w:rPr>
          <w:b/>
          <w:sz w:val="28"/>
          <w:szCs w:val="28"/>
        </w:rPr>
      </w:pPr>
    </w:p>
    <w:p w:rsidR="00730C56" w:rsidRPr="005277D5" w:rsidRDefault="00730C56" w:rsidP="00730C56">
      <w:pPr>
        <w:ind w:firstLine="567"/>
        <w:jc w:val="both"/>
        <w:rPr>
          <w:b/>
          <w:sz w:val="28"/>
          <w:szCs w:val="28"/>
        </w:rPr>
      </w:pPr>
      <w:r w:rsidRPr="005277D5">
        <w:rPr>
          <w:b/>
          <w:sz w:val="28"/>
          <w:szCs w:val="28"/>
        </w:rPr>
        <w:t>Статья 16. Территориальное общественное самоуправление</w:t>
      </w:r>
    </w:p>
    <w:p w:rsidR="00730C56" w:rsidRDefault="00730C56" w:rsidP="00730C56">
      <w:pPr>
        <w:ind w:firstLine="567"/>
        <w:jc w:val="both"/>
        <w:rPr>
          <w:sz w:val="28"/>
          <w:szCs w:val="28"/>
        </w:rPr>
      </w:pPr>
      <w:r w:rsidRPr="00F129BC">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30C56" w:rsidRPr="00AF31F7" w:rsidRDefault="00730C56" w:rsidP="00730C56">
      <w:pPr>
        <w:ind w:firstLine="567"/>
        <w:jc w:val="both"/>
        <w:rPr>
          <w:sz w:val="28"/>
          <w:szCs w:val="28"/>
        </w:rPr>
      </w:pPr>
      <w:r w:rsidRPr="00AF31F7">
        <w:rPr>
          <w:rStyle w:val="blk"/>
          <w:sz w:val="28"/>
          <w:szCs w:val="28"/>
        </w:rPr>
        <w:t xml:space="preserve">Границы территории, на которой осуществляется территориальное общественное самоуправление, устанавливаются </w:t>
      </w:r>
      <w:r>
        <w:rPr>
          <w:rStyle w:val="blk"/>
          <w:sz w:val="28"/>
          <w:szCs w:val="28"/>
        </w:rPr>
        <w:t>Советом депутатов</w:t>
      </w:r>
      <w:r w:rsidRPr="00AF31F7">
        <w:rPr>
          <w:rStyle w:val="blk"/>
          <w:sz w:val="28"/>
          <w:szCs w:val="28"/>
        </w:rPr>
        <w:t xml:space="preserve"> по предложению населения, проживающего на данной территории.</w:t>
      </w:r>
    </w:p>
    <w:p w:rsidR="00730C56" w:rsidRDefault="00730C56" w:rsidP="00730C56">
      <w:pPr>
        <w:ind w:firstLine="567"/>
        <w:jc w:val="both"/>
        <w:rPr>
          <w:sz w:val="28"/>
          <w:szCs w:val="28"/>
        </w:rPr>
      </w:pPr>
      <w:r w:rsidRPr="00F129BC">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0C56" w:rsidRPr="00F129BC" w:rsidRDefault="00730C56" w:rsidP="00730C56">
      <w:pPr>
        <w:autoSpaceDE w:val="0"/>
        <w:autoSpaceDN w:val="0"/>
        <w:adjustRightInd w:val="0"/>
        <w:ind w:firstLine="567"/>
        <w:jc w:val="both"/>
        <w:rPr>
          <w:sz w:val="28"/>
          <w:szCs w:val="28"/>
        </w:rPr>
      </w:pPr>
      <w:r w:rsidRPr="00F129BC">
        <w:rPr>
          <w:sz w:val="28"/>
          <w:szCs w:val="28"/>
        </w:rPr>
        <w:t xml:space="preserve">3. </w:t>
      </w:r>
      <w:r w:rsidRPr="00AF31F7">
        <w:rPr>
          <w:sz w:val="28"/>
          <w:szCs w:val="28"/>
        </w:rPr>
        <w:t>Порядок организации</w:t>
      </w:r>
      <w:r>
        <w:rPr>
          <w:sz w:val="28"/>
          <w:szCs w:val="28"/>
        </w:rPr>
        <w:t xml:space="preserve"> </w:t>
      </w:r>
      <w:r w:rsidRPr="00AF31F7">
        <w:rPr>
          <w:sz w:val="28"/>
          <w:szCs w:val="28"/>
        </w:rPr>
        <w:t xml:space="preserve">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F129BC">
        <w:rPr>
          <w:sz w:val="28"/>
          <w:szCs w:val="28"/>
        </w:rPr>
        <w:t>решением Совета депутатов</w:t>
      </w:r>
      <w:r>
        <w:rPr>
          <w:sz w:val="28"/>
          <w:szCs w:val="28"/>
        </w:rPr>
        <w:t>.</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17. Другие формы непосредственного участия населения в осуществлении местного самоуправления</w:t>
      </w:r>
    </w:p>
    <w:p w:rsidR="00730C56" w:rsidRPr="00F129BC" w:rsidRDefault="00730C56" w:rsidP="00730C56">
      <w:pPr>
        <w:ind w:firstLine="567"/>
        <w:jc w:val="both"/>
        <w:rPr>
          <w:sz w:val="28"/>
          <w:szCs w:val="28"/>
        </w:rPr>
      </w:pPr>
      <w:r w:rsidRPr="00F129BC">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F129BC">
        <w:rPr>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730C56" w:rsidRDefault="00730C56" w:rsidP="00730C56">
      <w:pPr>
        <w:ind w:firstLine="567"/>
        <w:jc w:val="both"/>
        <w:rPr>
          <w:sz w:val="28"/>
          <w:szCs w:val="28"/>
        </w:rPr>
      </w:pPr>
    </w:p>
    <w:p w:rsidR="00730C56" w:rsidRDefault="00730C56" w:rsidP="00730C56">
      <w:pPr>
        <w:ind w:firstLine="567"/>
        <w:jc w:val="both"/>
        <w:rPr>
          <w:sz w:val="28"/>
          <w:szCs w:val="28"/>
        </w:rPr>
      </w:pPr>
    </w:p>
    <w:p w:rsidR="00730C56" w:rsidRPr="005277D5" w:rsidRDefault="00730C56" w:rsidP="00730C56">
      <w:pPr>
        <w:jc w:val="center"/>
        <w:rPr>
          <w:b/>
          <w:sz w:val="28"/>
          <w:szCs w:val="28"/>
        </w:rPr>
      </w:pPr>
      <w:r w:rsidRPr="005277D5">
        <w:rPr>
          <w:b/>
          <w:sz w:val="28"/>
          <w:szCs w:val="28"/>
        </w:rPr>
        <w:t>ГЛАВА 3. ОРГАНЫ И ДОЛЖНОСТНЫЕ ЛИЦА МЕСТНОГО САМОУПРАВЛЕНИЯ</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18. Совет депутатов</w:t>
      </w:r>
    </w:p>
    <w:p w:rsidR="00730C56" w:rsidRPr="00F129BC" w:rsidRDefault="00730C56" w:rsidP="00730C56">
      <w:pPr>
        <w:ind w:firstLine="567"/>
        <w:jc w:val="both"/>
        <w:rPr>
          <w:sz w:val="28"/>
          <w:szCs w:val="28"/>
        </w:rPr>
      </w:pPr>
      <w:r w:rsidRPr="00F129BC">
        <w:rPr>
          <w:sz w:val="28"/>
          <w:szCs w:val="28"/>
        </w:rPr>
        <w:t xml:space="preserve">1. Совет депутатов состоит из </w:t>
      </w:r>
      <w:r>
        <w:rPr>
          <w:sz w:val="28"/>
          <w:szCs w:val="28"/>
        </w:rPr>
        <w:t>10</w:t>
      </w:r>
      <w:r w:rsidRPr="00F129BC">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0C56" w:rsidRPr="00F129BC" w:rsidRDefault="00730C56" w:rsidP="00730C56">
      <w:pPr>
        <w:ind w:firstLine="567"/>
        <w:jc w:val="both"/>
        <w:rPr>
          <w:sz w:val="28"/>
          <w:szCs w:val="28"/>
        </w:rPr>
      </w:pPr>
      <w:r w:rsidRPr="00F129BC">
        <w:rPr>
          <w:sz w:val="28"/>
          <w:szCs w:val="28"/>
        </w:rPr>
        <w:t>2. Срок полномочий Совета депутатов - 5 лет.</w:t>
      </w:r>
    </w:p>
    <w:p w:rsidR="00730C56" w:rsidRPr="00F129BC" w:rsidRDefault="00730C56" w:rsidP="00730C56">
      <w:pPr>
        <w:ind w:firstLine="567"/>
        <w:jc w:val="both"/>
        <w:rPr>
          <w:sz w:val="28"/>
          <w:szCs w:val="28"/>
        </w:rPr>
      </w:pPr>
      <w:r w:rsidRPr="00F129B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30C56" w:rsidRPr="00F129BC" w:rsidRDefault="00730C56" w:rsidP="00730C56">
      <w:pPr>
        <w:ind w:firstLine="567"/>
        <w:jc w:val="both"/>
        <w:rPr>
          <w:sz w:val="28"/>
          <w:szCs w:val="28"/>
        </w:rPr>
      </w:pPr>
      <w:r w:rsidRPr="00F129BC">
        <w:rPr>
          <w:sz w:val="28"/>
          <w:szCs w:val="28"/>
        </w:rPr>
        <w:t xml:space="preserve">4. Заседание Совета депутатов </w:t>
      </w:r>
      <w:r>
        <w:rPr>
          <w:sz w:val="28"/>
          <w:szCs w:val="28"/>
        </w:rPr>
        <w:t>считается</w:t>
      </w:r>
      <w:r w:rsidRPr="00F129BC">
        <w:rPr>
          <w:sz w:val="28"/>
          <w:szCs w:val="28"/>
        </w:rPr>
        <w:t xml:space="preserve"> правомочным, если на нем присутствует 50 </w:t>
      </w:r>
      <w:r>
        <w:rPr>
          <w:sz w:val="28"/>
          <w:szCs w:val="28"/>
        </w:rPr>
        <w:t xml:space="preserve">и более </w:t>
      </w:r>
      <w:r w:rsidRPr="00F129BC">
        <w:rPr>
          <w:sz w:val="28"/>
          <w:szCs w:val="28"/>
        </w:rPr>
        <w:t>процентов от числа избранных депутатов. Заседания Совета депутатов проводятся не реже одного раза в три месяца.</w:t>
      </w:r>
    </w:p>
    <w:p w:rsidR="00730C56" w:rsidRPr="00F129BC" w:rsidRDefault="00730C56" w:rsidP="00730C56">
      <w:pPr>
        <w:ind w:firstLine="567"/>
        <w:jc w:val="both"/>
        <w:rPr>
          <w:sz w:val="28"/>
          <w:szCs w:val="28"/>
        </w:rPr>
      </w:pPr>
      <w:r w:rsidRPr="00F129BC">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30C56" w:rsidRPr="00F129BC" w:rsidRDefault="00730C56" w:rsidP="00730C56">
      <w:pPr>
        <w:ind w:firstLine="567"/>
        <w:jc w:val="both"/>
        <w:rPr>
          <w:sz w:val="28"/>
          <w:szCs w:val="28"/>
        </w:rPr>
      </w:pPr>
      <w:r w:rsidRPr="00F129BC">
        <w:rPr>
          <w:sz w:val="28"/>
          <w:szCs w:val="28"/>
        </w:rPr>
        <w:t xml:space="preserve">6. Первое заседание вновь избранного Совета депутатов созывает и ведет </w:t>
      </w:r>
      <w:r>
        <w:rPr>
          <w:sz w:val="28"/>
          <w:szCs w:val="28"/>
        </w:rPr>
        <w:t>Г</w:t>
      </w:r>
      <w:r w:rsidRPr="00F129BC">
        <w:rPr>
          <w:sz w:val="28"/>
          <w:szCs w:val="28"/>
        </w:rPr>
        <w:t xml:space="preserve">лава </w:t>
      </w:r>
      <w:r>
        <w:rPr>
          <w:sz w:val="28"/>
          <w:szCs w:val="28"/>
        </w:rPr>
        <w:t>Верх-Красноярского сельсовета</w:t>
      </w:r>
      <w:r w:rsidRPr="00F129BC">
        <w:rPr>
          <w:sz w:val="28"/>
          <w:szCs w:val="28"/>
        </w:rPr>
        <w:t>.</w:t>
      </w:r>
    </w:p>
    <w:p w:rsidR="00730C56" w:rsidRDefault="00730C56" w:rsidP="00730C56">
      <w:pPr>
        <w:ind w:firstLine="567"/>
        <w:jc w:val="both"/>
        <w:rPr>
          <w:sz w:val="28"/>
          <w:szCs w:val="28"/>
        </w:rPr>
      </w:pPr>
      <w:r w:rsidRPr="00F129BC">
        <w:rPr>
          <w:sz w:val="28"/>
          <w:szCs w:val="28"/>
        </w:rPr>
        <w:t xml:space="preserve">7. Совет депутатов не обладает правами юридического лица, </w:t>
      </w:r>
    </w:p>
    <w:p w:rsidR="00730C56"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D71C1B">
        <w:rPr>
          <w:b/>
          <w:sz w:val="28"/>
          <w:szCs w:val="28"/>
        </w:rPr>
        <w:t>Статья 19. Полномочия Совета депутатов</w:t>
      </w:r>
    </w:p>
    <w:p w:rsidR="00730C56" w:rsidRPr="00F129BC" w:rsidRDefault="00730C56" w:rsidP="00730C56">
      <w:pPr>
        <w:ind w:firstLine="567"/>
        <w:jc w:val="both"/>
        <w:rPr>
          <w:sz w:val="28"/>
          <w:szCs w:val="28"/>
        </w:rPr>
      </w:pPr>
      <w:r w:rsidRPr="00F129BC">
        <w:rPr>
          <w:sz w:val="28"/>
          <w:szCs w:val="28"/>
        </w:rPr>
        <w:t>1. К полномочиям Совета депутатов относятся:</w:t>
      </w:r>
    </w:p>
    <w:p w:rsidR="00730C56" w:rsidRPr="00F129BC" w:rsidRDefault="00730C56" w:rsidP="00730C56">
      <w:pPr>
        <w:ind w:firstLine="567"/>
        <w:jc w:val="both"/>
        <w:rPr>
          <w:sz w:val="28"/>
          <w:szCs w:val="28"/>
        </w:rPr>
      </w:pPr>
      <w:r w:rsidRPr="00F129BC">
        <w:rPr>
          <w:sz w:val="28"/>
          <w:szCs w:val="28"/>
        </w:rPr>
        <w:t xml:space="preserve">1) принятие </w:t>
      </w:r>
      <w:r>
        <w:rPr>
          <w:sz w:val="28"/>
          <w:szCs w:val="28"/>
        </w:rPr>
        <w:t>У</w:t>
      </w:r>
      <w:r w:rsidRPr="00F129BC">
        <w:rPr>
          <w:sz w:val="28"/>
          <w:szCs w:val="28"/>
        </w:rPr>
        <w:t>става и внесение в него изменений и дополнений;</w:t>
      </w:r>
    </w:p>
    <w:p w:rsidR="00730C56" w:rsidRPr="00F129BC" w:rsidRDefault="00730C56" w:rsidP="00730C56">
      <w:pPr>
        <w:ind w:firstLine="567"/>
        <w:jc w:val="both"/>
        <w:rPr>
          <w:sz w:val="28"/>
          <w:szCs w:val="28"/>
        </w:rPr>
      </w:pPr>
      <w:r w:rsidRPr="00F129BC">
        <w:rPr>
          <w:sz w:val="28"/>
          <w:szCs w:val="28"/>
        </w:rPr>
        <w:t>2) утверждение местного бюджета и отчета о его исполнении;</w:t>
      </w:r>
    </w:p>
    <w:p w:rsidR="00730C56" w:rsidRPr="00F129BC" w:rsidRDefault="00730C56" w:rsidP="00730C56">
      <w:pPr>
        <w:ind w:firstLine="567"/>
        <w:jc w:val="both"/>
        <w:rPr>
          <w:sz w:val="28"/>
          <w:szCs w:val="28"/>
        </w:rPr>
      </w:pPr>
      <w:r w:rsidRPr="00F129B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0C56" w:rsidRPr="00D71C1B" w:rsidRDefault="00730C56" w:rsidP="00730C56">
      <w:pPr>
        <w:ind w:firstLine="567"/>
        <w:jc w:val="both"/>
        <w:rPr>
          <w:sz w:val="28"/>
          <w:szCs w:val="28"/>
        </w:rPr>
      </w:pPr>
      <w:r w:rsidRPr="00D71C1B">
        <w:rPr>
          <w:sz w:val="28"/>
          <w:szCs w:val="28"/>
        </w:rPr>
        <w:t>4) принятие планов и программ развития Верх-Красноярского сельсовета, утверждение отчетов об их исполнении;</w:t>
      </w:r>
    </w:p>
    <w:p w:rsidR="00730C56" w:rsidRPr="00D71C1B" w:rsidRDefault="00730C56" w:rsidP="00730C56">
      <w:pPr>
        <w:ind w:firstLine="567"/>
        <w:jc w:val="both"/>
        <w:rPr>
          <w:sz w:val="28"/>
          <w:szCs w:val="28"/>
        </w:rPr>
      </w:pPr>
      <w:r w:rsidRPr="00D71C1B">
        <w:rPr>
          <w:sz w:val="28"/>
          <w:szCs w:val="28"/>
        </w:rPr>
        <w:t>5) определение порядка управления и распоряжения имуществом, находящимся в муниципальной собственности;</w:t>
      </w:r>
    </w:p>
    <w:p w:rsidR="00730C56" w:rsidRPr="00F129BC" w:rsidRDefault="00730C56" w:rsidP="00730C56">
      <w:pPr>
        <w:ind w:firstLine="567"/>
        <w:jc w:val="both"/>
        <w:rPr>
          <w:sz w:val="28"/>
          <w:szCs w:val="28"/>
        </w:rPr>
      </w:pPr>
      <w:r w:rsidRPr="00F129B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C56" w:rsidRPr="00F129BC" w:rsidRDefault="00730C56" w:rsidP="00730C56">
      <w:pPr>
        <w:ind w:firstLine="567"/>
        <w:jc w:val="both"/>
        <w:rPr>
          <w:sz w:val="28"/>
          <w:szCs w:val="28"/>
        </w:rPr>
      </w:pPr>
      <w:r w:rsidRPr="00F129BC">
        <w:rPr>
          <w:sz w:val="28"/>
          <w:szCs w:val="28"/>
        </w:rPr>
        <w:t xml:space="preserve">7) определение порядка участия </w:t>
      </w:r>
      <w:r>
        <w:rPr>
          <w:sz w:val="28"/>
          <w:szCs w:val="28"/>
        </w:rPr>
        <w:t>Верх-Красноярского сельсовета</w:t>
      </w:r>
      <w:r w:rsidRPr="00F129BC">
        <w:rPr>
          <w:sz w:val="28"/>
          <w:szCs w:val="28"/>
        </w:rPr>
        <w:t xml:space="preserve"> в организациях межмуниципального сотрудничества;</w:t>
      </w:r>
    </w:p>
    <w:p w:rsidR="00730C56" w:rsidRPr="00F129BC" w:rsidRDefault="00730C56" w:rsidP="00730C56">
      <w:pPr>
        <w:ind w:firstLine="567"/>
        <w:jc w:val="both"/>
        <w:rPr>
          <w:sz w:val="28"/>
          <w:szCs w:val="28"/>
        </w:rPr>
      </w:pPr>
      <w:r w:rsidRPr="00F129B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0C56" w:rsidRPr="00F129BC" w:rsidRDefault="00730C56" w:rsidP="00730C56">
      <w:pPr>
        <w:ind w:firstLine="567"/>
        <w:jc w:val="both"/>
        <w:rPr>
          <w:sz w:val="28"/>
          <w:szCs w:val="28"/>
        </w:rPr>
      </w:pPr>
      <w:r w:rsidRPr="00F129B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0C56" w:rsidRPr="00F129BC" w:rsidRDefault="00730C56" w:rsidP="00730C56">
      <w:pPr>
        <w:ind w:firstLine="567"/>
        <w:jc w:val="both"/>
        <w:rPr>
          <w:sz w:val="28"/>
          <w:szCs w:val="28"/>
        </w:rPr>
      </w:pPr>
      <w:r w:rsidRPr="00F129BC">
        <w:rPr>
          <w:sz w:val="28"/>
          <w:szCs w:val="28"/>
        </w:rPr>
        <w:lastRenderedPageBreak/>
        <w:t xml:space="preserve">10) принятие решения об удалении Главы </w:t>
      </w:r>
      <w:r>
        <w:rPr>
          <w:sz w:val="28"/>
          <w:szCs w:val="28"/>
        </w:rPr>
        <w:t>Верх-Красноярского сельсовета</w:t>
      </w:r>
      <w:r w:rsidRPr="00F129BC">
        <w:rPr>
          <w:sz w:val="28"/>
          <w:szCs w:val="28"/>
        </w:rPr>
        <w:t xml:space="preserve"> в отставку.</w:t>
      </w:r>
    </w:p>
    <w:p w:rsidR="00730C56" w:rsidRPr="00F129BC" w:rsidRDefault="00730C56" w:rsidP="00730C56">
      <w:pPr>
        <w:ind w:firstLine="567"/>
        <w:jc w:val="both"/>
        <w:rPr>
          <w:sz w:val="28"/>
          <w:szCs w:val="28"/>
        </w:rPr>
      </w:pPr>
      <w:r w:rsidRPr="00F129BC">
        <w:rPr>
          <w:sz w:val="28"/>
          <w:szCs w:val="28"/>
        </w:rPr>
        <w:t>1</w:t>
      </w:r>
      <w:r>
        <w:rPr>
          <w:sz w:val="28"/>
          <w:szCs w:val="28"/>
        </w:rPr>
        <w:t>1</w:t>
      </w:r>
      <w:r w:rsidRPr="00F129BC">
        <w:rPr>
          <w:sz w:val="28"/>
          <w:szCs w:val="28"/>
        </w:rPr>
        <w:t>) принятие решения о проведении местного референдума, о назначении опроса граждан;</w:t>
      </w:r>
    </w:p>
    <w:p w:rsidR="00730C56" w:rsidRPr="00F129BC" w:rsidRDefault="00730C56" w:rsidP="00730C56">
      <w:pPr>
        <w:ind w:firstLine="567"/>
        <w:jc w:val="both"/>
        <w:rPr>
          <w:sz w:val="28"/>
          <w:szCs w:val="28"/>
        </w:rPr>
      </w:pPr>
      <w:r w:rsidRPr="00F129BC">
        <w:rPr>
          <w:sz w:val="28"/>
          <w:szCs w:val="28"/>
        </w:rPr>
        <w:t>1</w:t>
      </w:r>
      <w:r>
        <w:rPr>
          <w:sz w:val="28"/>
          <w:szCs w:val="28"/>
        </w:rPr>
        <w:t>2</w:t>
      </w:r>
      <w:r w:rsidRPr="00F129BC">
        <w:rPr>
          <w:sz w:val="28"/>
          <w:szCs w:val="28"/>
        </w:rPr>
        <w:t xml:space="preserve">) назначение голосования по вопросам изменения границ </w:t>
      </w:r>
      <w:r>
        <w:rPr>
          <w:sz w:val="28"/>
          <w:szCs w:val="28"/>
        </w:rPr>
        <w:t xml:space="preserve">Верх-Красноярского </w:t>
      </w:r>
      <w:r w:rsidRPr="00F129BC">
        <w:rPr>
          <w:sz w:val="28"/>
          <w:szCs w:val="28"/>
        </w:rPr>
        <w:t>сельсовета, преобразования поселения;</w:t>
      </w:r>
    </w:p>
    <w:p w:rsidR="00730C56" w:rsidRPr="00F129BC" w:rsidRDefault="00730C56" w:rsidP="00730C56">
      <w:pPr>
        <w:ind w:firstLine="567"/>
        <w:jc w:val="both"/>
        <w:rPr>
          <w:sz w:val="28"/>
          <w:szCs w:val="28"/>
        </w:rPr>
      </w:pPr>
      <w:r w:rsidRPr="00F129BC">
        <w:rPr>
          <w:sz w:val="28"/>
          <w:szCs w:val="28"/>
        </w:rPr>
        <w:t>1</w:t>
      </w:r>
      <w:r>
        <w:rPr>
          <w:sz w:val="28"/>
          <w:szCs w:val="28"/>
        </w:rPr>
        <w:t>3</w:t>
      </w:r>
      <w:r w:rsidRPr="00F129BC">
        <w:rPr>
          <w:sz w:val="28"/>
          <w:szCs w:val="28"/>
        </w:rPr>
        <w:t xml:space="preserve">) утверждение структуры администрации по представлению </w:t>
      </w:r>
      <w:r>
        <w:rPr>
          <w:sz w:val="28"/>
          <w:szCs w:val="28"/>
        </w:rPr>
        <w:t>Г</w:t>
      </w:r>
      <w:r w:rsidRPr="00F129BC">
        <w:rPr>
          <w:sz w:val="28"/>
          <w:szCs w:val="28"/>
        </w:rPr>
        <w:t>лавы поселения;</w:t>
      </w:r>
    </w:p>
    <w:p w:rsidR="00730C56" w:rsidRPr="00F129BC" w:rsidRDefault="00730C56" w:rsidP="00730C56">
      <w:pPr>
        <w:ind w:firstLine="567"/>
        <w:jc w:val="both"/>
        <w:rPr>
          <w:sz w:val="28"/>
          <w:szCs w:val="28"/>
        </w:rPr>
      </w:pPr>
      <w:r w:rsidRPr="00F129BC">
        <w:rPr>
          <w:sz w:val="28"/>
          <w:szCs w:val="28"/>
        </w:rPr>
        <w:t>1</w:t>
      </w:r>
      <w:r>
        <w:rPr>
          <w:sz w:val="28"/>
          <w:szCs w:val="28"/>
        </w:rPr>
        <w:t>4</w:t>
      </w:r>
      <w:r w:rsidRPr="00F129BC">
        <w:rPr>
          <w:sz w:val="28"/>
          <w:szCs w:val="28"/>
        </w:rPr>
        <w:t>) осуществление права законодательной инициативы в Законодательном Собрании Новосибирской области;</w:t>
      </w:r>
    </w:p>
    <w:p w:rsidR="00730C56" w:rsidRPr="00F129BC" w:rsidRDefault="00730C56" w:rsidP="00730C56">
      <w:pPr>
        <w:ind w:firstLine="567"/>
        <w:jc w:val="both"/>
        <w:rPr>
          <w:sz w:val="28"/>
          <w:szCs w:val="28"/>
        </w:rPr>
      </w:pPr>
      <w:r w:rsidRPr="00F129BC">
        <w:rPr>
          <w:sz w:val="28"/>
          <w:szCs w:val="28"/>
        </w:rPr>
        <w:t>1</w:t>
      </w:r>
      <w:r>
        <w:rPr>
          <w:sz w:val="28"/>
          <w:szCs w:val="28"/>
        </w:rPr>
        <w:t>5</w:t>
      </w:r>
      <w:r w:rsidRPr="00F129BC">
        <w:rPr>
          <w:sz w:val="28"/>
          <w:szCs w:val="28"/>
        </w:rPr>
        <w:t xml:space="preserve">) принятие решения о передаче органам местного самоуправления </w:t>
      </w:r>
      <w:r>
        <w:rPr>
          <w:sz w:val="28"/>
          <w:szCs w:val="28"/>
        </w:rPr>
        <w:t>Северного</w:t>
      </w:r>
      <w:r w:rsidRPr="00F129BC">
        <w:rPr>
          <w:sz w:val="28"/>
          <w:szCs w:val="28"/>
        </w:rPr>
        <w:t xml:space="preserve"> района части полномочий органов местного самоуправления </w:t>
      </w:r>
      <w:r>
        <w:rPr>
          <w:sz w:val="28"/>
          <w:szCs w:val="28"/>
        </w:rPr>
        <w:t>Верх-Красноярского</w:t>
      </w:r>
      <w:r w:rsidRPr="00F129BC">
        <w:rPr>
          <w:sz w:val="28"/>
          <w:szCs w:val="28"/>
        </w:rPr>
        <w:t xml:space="preserve"> сельсовета за счет межбюджетных трансфертов, предоставляемых из местного бюджета </w:t>
      </w:r>
      <w:r>
        <w:rPr>
          <w:sz w:val="28"/>
          <w:szCs w:val="28"/>
        </w:rPr>
        <w:t xml:space="preserve">Верх-Красноярского </w:t>
      </w:r>
      <w:r w:rsidRPr="00F129BC">
        <w:rPr>
          <w:sz w:val="28"/>
          <w:szCs w:val="28"/>
        </w:rPr>
        <w:t xml:space="preserve">сельсовета в бюджет </w:t>
      </w:r>
      <w:r>
        <w:rPr>
          <w:sz w:val="28"/>
          <w:szCs w:val="28"/>
        </w:rPr>
        <w:t>Северного</w:t>
      </w:r>
      <w:r w:rsidRPr="00F129BC">
        <w:rPr>
          <w:sz w:val="28"/>
          <w:szCs w:val="28"/>
        </w:rPr>
        <w:t xml:space="preserve"> района;</w:t>
      </w:r>
    </w:p>
    <w:p w:rsidR="00730C56" w:rsidRPr="002846B1" w:rsidRDefault="00730C56" w:rsidP="00730C56">
      <w:pPr>
        <w:ind w:firstLine="567"/>
        <w:jc w:val="both"/>
        <w:rPr>
          <w:sz w:val="28"/>
          <w:szCs w:val="28"/>
        </w:rPr>
      </w:pPr>
      <w:r w:rsidRPr="002846B1">
        <w:rPr>
          <w:sz w:val="28"/>
          <w:szCs w:val="28"/>
        </w:rPr>
        <w:t>16) установление порядка формирования, обеспечение размещения, исполнения и контроля за осуществлением закупок товаров, работ, услуг для обеспечения муниципальных нужд в соответствии с нормативными правовыми актами Российской Федерации;</w:t>
      </w:r>
    </w:p>
    <w:p w:rsidR="00730C56" w:rsidRPr="00F129BC" w:rsidRDefault="00730C56" w:rsidP="00730C56">
      <w:pPr>
        <w:ind w:firstLine="567"/>
        <w:jc w:val="both"/>
        <w:rPr>
          <w:sz w:val="28"/>
          <w:szCs w:val="28"/>
        </w:rPr>
      </w:pPr>
      <w:r w:rsidRPr="00F129BC">
        <w:rPr>
          <w:sz w:val="28"/>
          <w:szCs w:val="28"/>
        </w:rPr>
        <w:t>1</w:t>
      </w:r>
      <w:r>
        <w:rPr>
          <w:sz w:val="28"/>
          <w:szCs w:val="28"/>
        </w:rPr>
        <w:t>7</w:t>
      </w:r>
      <w:r w:rsidRPr="00F129BC">
        <w:rPr>
          <w:sz w:val="28"/>
          <w:szCs w:val="28"/>
        </w:rPr>
        <w:t>)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30C56" w:rsidRPr="00F129BC" w:rsidRDefault="00730C56" w:rsidP="00730C56">
      <w:pPr>
        <w:ind w:firstLine="567"/>
        <w:jc w:val="both"/>
        <w:rPr>
          <w:sz w:val="28"/>
          <w:szCs w:val="28"/>
        </w:rPr>
      </w:pPr>
      <w:r w:rsidRPr="00F129BC">
        <w:rPr>
          <w:sz w:val="28"/>
          <w:szCs w:val="28"/>
        </w:rPr>
        <w:t>1</w:t>
      </w:r>
      <w:r>
        <w:rPr>
          <w:sz w:val="28"/>
          <w:szCs w:val="28"/>
        </w:rPr>
        <w:t>8</w:t>
      </w:r>
      <w:r w:rsidRPr="00F129BC">
        <w:rPr>
          <w:sz w:val="28"/>
          <w:szCs w:val="28"/>
        </w:rPr>
        <w:t>) утверждение инвестиционных программ организаций коммунального комплекса по развитию систем коммунальной инфраструктуры;</w:t>
      </w:r>
    </w:p>
    <w:p w:rsidR="00730C56" w:rsidRPr="00F129BC" w:rsidRDefault="00730C56" w:rsidP="00730C56">
      <w:pPr>
        <w:ind w:firstLine="567"/>
        <w:jc w:val="both"/>
        <w:rPr>
          <w:sz w:val="28"/>
          <w:szCs w:val="28"/>
        </w:rPr>
      </w:pPr>
      <w:r>
        <w:rPr>
          <w:sz w:val="28"/>
          <w:szCs w:val="28"/>
        </w:rPr>
        <w:t>19</w:t>
      </w:r>
      <w:r w:rsidRPr="00F129BC">
        <w:rPr>
          <w:sz w:val="28"/>
          <w:szCs w:val="28"/>
        </w:rPr>
        <w:t>) установление надбавок к ценам (тарифам) для потребителей товаров и услуг организаций коммунального комплекса;</w:t>
      </w:r>
    </w:p>
    <w:p w:rsidR="00730C56" w:rsidRPr="00F129BC" w:rsidRDefault="00730C56" w:rsidP="00730C56">
      <w:pPr>
        <w:ind w:firstLine="567"/>
        <w:jc w:val="both"/>
        <w:rPr>
          <w:sz w:val="28"/>
          <w:szCs w:val="28"/>
        </w:rPr>
      </w:pPr>
      <w:r w:rsidRPr="00F129BC">
        <w:rPr>
          <w:sz w:val="28"/>
          <w:szCs w:val="28"/>
        </w:rPr>
        <w:t>2</w:t>
      </w:r>
      <w:r>
        <w:rPr>
          <w:sz w:val="28"/>
          <w:szCs w:val="28"/>
        </w:rPr>
        <w:t>0</w:t>
      </w:r>
      <w:r w:rsidRPr="00F129BC">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0C56" w:rsidRDefault="00730C56" w:rsidP="00730C56">
      <w:pPr>
        <w:ind w:firstLine="567"/>
        <w:jc w:val="both"/>
        <w:rPr>
          <w:sz w:val="28"/>
          <w:szCs w:val="28"/>
        </w:rPr>
      </w:pPr>
      <w:r w:rsidRPr="00F129BC">
        <w:rPr>
          <w:sz w:val="28"/>
          <w:szCs w:val="28"/>
        </w:rPr>
        <w:t>2</w:t>
      </w:r>
      <w:r>
        <w:rPr>
          <w:sz w:val="28"/>
          <w:szCs w:val="28"/>
        </w:rPr>
        <w:t>1</w:t>
      </w:r>
      <w:r w:rsidRPr="00F129BC">
        <w:rPr>
          <w:sz w:val="28"/>
          <w:szCs w:val="28"/>
        </w:rPr>
        <w:t>) утверждение генеральных планов поселения, правил землепользования и застройки;</w:t>
      </w:r>
    </w:p>
    <w:p w:rsidR="00730C56" w:rsidRPr="00F129BC" w:rsidRDefault="00730C56" w:rsidP="00730C56">
      <w:pPr>
        <w:ind w:firstLine="567"/>
        <w:jc w:val="both"/>
        <w:rPr>
          <w:sz w:val="28"/>
          <w:szCs w:val="28"/>
        </w:rPr>
      </w:pPr>
      <w:r>
        <w:rPr>
          <w:sz w:val="28"/>
          <w:szCs w:val="28"/>
        </w:rPr>
        <w:t xml:space="preserve">22) </w:t>
      </w:r>
      <w:r w:rsidRPr="00893F47">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30C56" w:rsidRPr="00F129BC" w:rsidRDefault="00730C56" w:rsidP="00730C56">
      <w:pPr>
        <w:ind w:firstLine="567"/>
        <w:jc w:val="both"/>
        <w:rPr>
          <w:sz w:val="28"/>
          <w:szCs w:val="28"/>
        </w:rPr>
      </w:pPr>
      <w:r w:rsidRPr="00F129BC">
        <w:rPr>
          <w:sz w:val="28"/>
          <w:szCs w:val="28"/>
        </w:rPr>
        <w:t>2</w:t>
      </w:r>
      <w:r>
        <w:rPr>
          <w:sz w:val="28"/>
          <w:szCs w:val="28"/>
        </w:rPr>
        <w:t>3</w:t>
      </w:r>
      <w:r w:rsidRPr="00F129BC">
        <w:rPr>
          <w:sz w:val="28"/>
          <w:szCs w:val="28"/>
        </w:rPr>
        <w:t xml:space="preserve">) заслушивание ежегодных отчетов </w:t>
      </w:r>
      <w:r>
        <w:rPr>
          <w:sz w:val="28"/>
          <w:szCs w:val="28"/>
        </w:rPr>
        <w:t>Г</w:t>
      </w:r>
      <w:r w:rsidRPr="00F129BC">
        <w:rPr>
          <w:sz w:val="28"/>
          <w:szCs w:val="28"/>
        </w:rPr>
        <w:t>лавы поселения о результатах деятельности, деятельности администрации</w:t>
      </w:r>
      <w:r>
        <w:rPr>
          <w:sz w:val="28"/>
          <w:szCs w:val="28"/>
        </w:rPr>
        <w:t xml:space="preserve"> Верх-Красноярского сельсовета </w:t>
      </w:r>
      <w:r w:rsidRPr="00F129BC">
        <w:rPr>
          <w:sz w:val="28"/>
          <w:szCs w:val="28"/>
        </w:rPr>
        <w:t xml:space="preserve"> и иных подведомственных </w:t>
      </w:r>
      <w:r>
        <w:rPr>
          <w:sz w:val="28"/>
          <w:szCs w:val="28"/>
        </w:rPr>
        <w:t>Главе Верх-Красноярского сельсовета</w:t>
      </w:r>
      <w:r w:rsidRPr="00F129BC">
        <w:rPr>
          <w:sz w:val="28"/>
          <w:szCs w:val="28"/>
        </w:rPr>
        <w:t xml:space="preserve"> органов местного самоуправления, в том числе о решении вопросов, поставленных Советом депутатов;</w:t>
      </w:r>
    </w:p>
    <w:p w:rsidR="00730C56" w:rsidRPr="00F129BC" w:rsidRDefault="00730C56" w:rsidP="00730C56">
      <w:pPr>
        <w:ind w:firstLine="567"/>
        <w:jc w:val="both"/>
        <w:rPr>
          <w:sz w:val="28"/>
          <w:szCs w:val="28"/>
        </w:rPr>
      </w:pPr>
      <w:r w:rsidRPr="00F129BC">
        <w:rPr>
          <w:sz w:val="28"/>
          <w:szCs w:val="28"/>
        </w:rPr>
        <w:t>2</w:t>
      </w:r>
      <w:r>
        <w:rPr>
          <w:sz w:val="28"/>
          <w:szCs w:val="28"/>
        </w:rPr>
        <w:t>4</w:t>
      </w:r>
      <w:r w:rsidRPr="00F129BC">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20. Правовые акты Совета депутатов</w:t>
      </w:r>
    </w:p>
    <w:p w:rsidR="00730C56" w:rsidRDefault="00730C56" w:rsidP="00730C56">
      <w:pPr>
        <w:ind w:firstLine="567"/>
        <w:jc w:val="both"/>
        <w:rPr>
          <w:sz w:val="28"/>
          <w:szCs w:val="28"/>
        </w:rPr>
      </w:pPr>
      <w:r w:rsidRPr="00F129BC">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w:t>
      </w:r>
      <w:r>
        <w:rPr>
          <w:sz w:val="28"/>
          <w:szCs w:val="28"/>
        </w:rPr>
        <w:t xml:space="preserve"> </w:t>
      </w:r>
      <w:r w:rsidRPr="00F129BC">
        <w:rPr>
          <w:sz w:val="28"/>
          <w:szCs w:val="28"/>
        </w:rPr>
        <w:t xml:space="preserve">решения, устанавливающие правила, обязательные для исполнения на территории </w:t>
      </w:r>
      <w:r>
        <w:rPr>
          <w:sz w:val="28"/>
          <w:szCs w:val="28"/>
        </w:rPr>
        <w:t>Верх-Красноярского</w:t>
      </w:r>
      <w:r w:rsidRPr="00F129BC">
        <w:rPr>
          <w:sz w:val="28"/>
          <w:szCs w:val="28"/>
        </w:rPr>
        <w:t xml:space="preserve"> сельсовета, </w:t>
      </w:r>
      <w:r>
        <w:rPr>
          <w:sz w:val="28"/>
          <w:szCs w:val="28"/>
        </w:rPr>
        <w:t xml:space="preserve">и являющиеся нормативными правовыми актами, </w:t>
      </w:r>
      <w:r w:rsidRPr="00F129BC">
        <w:rPr>
          <w:sz w:val="28"/>
          <w:szCs w:val="28"/>
        </w:rPr>
        <w:t>а также решения по вопросам организации деятельности Совета депутатов</w:t>
      </w:r>
      <w:r>
        <w:rPr>
          <w:sz w:val="28"/>
          <w:szCs w:val="28"/>
        </w:rPr>
        <w:t xml:space="preserve"> </w:t>
      </w:r>
      <w:r w:rsidRPr="00F129BC">
        <w:rPr>
          <w:sz w:val="28"/>
          <w:szCs w:val="28"/>
        </w:rPr>
        <w:t>и по иным вопросам, отнесенным к его компетенции федеральными законами, законами Новосибирской области, настоящим Уставом.</w:t>
      </w:r>
    </w:p>
    <w:p w:rsidR="00730C56" w:rsidRPr="00F129BC" w:rsidRDefault="00730C56" w:rsidP="00730C56">
      <w:pPr>
        <w:ind w:firstLine="567"/>
        <w:jc w:val="both"/>
        <w:rPr>
          <w:sz w:val="28"/>
          <w:szCs w:val="28"/>
        </w:rPr>
      </w:pPr>
      <w:r w:rsidRPr="00F129BC">
        <w:rPr>
          <w:sz w:val="28"/>
          <w:szCs w:val="28"/>
        </w:rPr>
        <w:t>Совет депутатов принимает решения на своих заседаниях в порядке, установленном Советом депутатов и настоящим Уставом.</w:t>
      </w:r>
    </w:p>
    <w:p w:rsidR="00730C56" w:rsidRPr="00F129BC" w:rsidRDefault="00730C56" w:rsidP="00730C56">
      <w:pPr>
        <w:ind w:firstLine="567"/>
        <w:jc w:val="both"/>
        <w:rPr>
          <w:sz w:val="28"/>
          <w:szCs w:val="28"/>
        </w:rPr>
      </w:pPr>
      <w:r w:rsidRPr="00F129BC">
        <w:rPr>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Pr>
          <w:sz w:val="28"/>
          <w:szCs w:val="28"/>
        </w:rPr>
        <w:t xml:space="preserve">Главы Верх-Красноярского сельсовета </w:t>
      </w:r>
      <w:r w:rsidRPr="00F129BC">
        <w:rPr>
          <w:sz w:val="28"/>
          <w:szCs w:val="28"/>
        </w:rPr>
        <w:t xml:space="preserve"> или при наличии его заключения.</w:t>
      </w:r>
    </w:p>
    <w:p w:rsidR="00730C56" w:rsidRPr="002846B1" w:rsidRDefault="00730C56" w:rsidP="00730C56">
      <w:pPr>
        <w:ind w:firstLine="567"/>
        <w:jc w:val="both"/>
        <w:rPr>
          <w:sz w:val="28"/>
          <w:szCs w:val="28"/>
        </w:rPr>
      </w:pPr>
      <w:r w:rsidRPr="00F129BC">
        <w:rPr>
          <w:sz w:val="28"/>
          <w:szCs w:val="28"/>
        </w:rPr>
        <w:t xml:space="preserve">3. Решения </w:t>
      </w:r>
      <w:r>
        <w:rPr>
          <w:sz w:val="28"/>
          <w:szCs w:val="28"/>
        </w:rPr>
        <w:t>Совета депутатов</w:t>
      </w:r>
      <w:r w:rsidRPr="00F129BC">
        <w:rPr>
          <w:sz w:val="28"/>
          <w:szCs w:val="28"/>
        </w:rPr>
        <w:t xml:space="preserve"> поселения, </w:t>
      </w:r>
      <w:r>
        <w:rPr>
          <w:sz w:val="28"/>
          <w:szCs w:val="28"/>
        </w:rPr>
        <w:t>являющиеся нормативным правовым актом</w:t>
      </w:r>
      <w:r w:rsidRPr="00F129BC">
        <w:rPr>
          <w:sz w:val="28"/>
          <w:szCs w:val="28"/>
        </w:rPr>
        <w:t xml:space="preserve">,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 xml:space="preserve">» и </w:t>
      </w:r>
      <w:r w:rsidRPr="002846B1">
        <w:rPr>
          <w:sz w:val="28"/>
          <w:szCs w:val="28"/>
        </w:rPr>
        <w:t>направляются Главе Верх-Красноярского сельсовета для подписания и опубликования или обнародования в течение 10 дней.</w:t>
      </w:r>
    </w:p>
    <w:p w:rsidR="00730C56" w:rsidRPr="00F129BC" w:rsidRDefault="00730C56" w:rsidP="00730C56">
      <w:pPr>
        <w:ind w:firstLine="567"/>
        <w:jc w:val="both"/>
        <w:rPr>
          <w:sz w:val="28"/>
          <w:szCs w:val="28"/>
        </w:rPr>
      </w:pPr>
      <w:r w:rsidRPr="00F129BC">
        <w:rPr>
          <w:sz w:val="28"/>
          <w:szCs w:val="28"/>
        </w:rPr>
        <w:t xml:space="preserve">Глава </w:t>
      </w:r>
      <w:r>
        <w:rPr>
          <w:sz w:val="28"/>
          <w:szCs w:val="28"/>
        </w:rPr>
        <w:t>Верх-Красноярского сельсовета</w:t>
      </w:r>
      <w:r w:rsidRPr="00F129BC">
        <w:rPr>
          <w:sz w:val="28"/>
          <w:szCs w:val="28"/>
        </w:rPr>
        <w:t xml:space="preserve"> </w:t>
      </w:r>
      <w:r>
        <w:rPr>
          <w:sz w:val="28"/>
          <w:szCs w:val="28"/>
        </w:rPr>
        <w:t xml:space="preserve">имеет право </w:t>
      </w:r>
      <w:r w:rsidRPr="00F129BC">
        <w:rPr>
          <w:sz w:val="28"/>
          <w:szCs w:val="28"/>
        </w:rPr>
        <w:t>отклонит</w:t>
      </w:r>
      <w:r>
        <w:rPr>
          <w:sz w:val="28"/>
          <w:szCs w:val="28"/>
        </w:rPr>
        <w:t xml:space="preserve">ь принятый Советом депутатов </w:t>
      </w:r>
      <w:r w:rsidRPr="00F129BC">
        <w:rPr>
          <w:sz w:val="28"/>
          <w:szCs w:val="28"/>
        </w:rPr>
        <w:t xml:space="preserve"> нормативный правовой акт</w:t>
      </w:r>
      <w:r>
        <w:rPr>
          <w:sz w:val="28"/>
          <w:szCs w:val="28"/>
        </w:rPr>
        <w:t xml:space="preserve">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акт изменений и дополнений</w:t>
      </w:r>
      <w:r w:rsidRPr="00F129BC">
        <w:rPr>
          <w:sz w:val="28"/>
          <w:szCs w:val="28"/>
        </w:rPr>
        <w:t xml:space="preserve">. </w:t>
      </w:r>
      <w:r>
        <w:rPr>
          <w:sz w:val="28"/>
          <w:szCs w:val="28"/>
        </w:rPr>
        <w:t xml:space="preserve"> </w:t>
      </w:r>
      <w:r w:rsidRPr="00F129BC">
        <w:rPr>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w:t>
      </w:r>
      <w:r>
        <w:rPr>
          <w:sz w:val="28"/>
          <w:szCs w:val="28"/>
        </w:rPr>
        <w:t xml:space="preserve"> депутатов</w:t>
      </w:r>
      <w:r w:rsidRPr="00F129BC">
        <w:rPr>
          <w:sz w:val="28"/>
          <w:szCs w:val="28"/>
        </w:rPr>
        <w:t xml:space="preserve">, он подлежит подписанию Главой </w:t>
      </w:r>
      <w:r>
        <w:rPr>
          <w:sz w:val="28"/>
          <w:szCs w:val="28"/>
        </w:rPr>
        <w:t>Верх-Красноярского сельсовета</w:t>
      </w:r>
      <w:r w:rsidRPr="00F129BC">
        <w:rPr>
          <w:sz w:val="28"/>
          <w:szCs w:val="28"/>
        </w:rPr>
        <w:t xml:space="preserve"> в течение семи дней и обнародованию.</w:t>
      </w:r>
    </w:p>
    <w:p w:rsidR="00730C56" w:rsidRPr="00F129BC" w:rsidRDefault="00730C56" w:rsidP="00730C56">
      <w:pPr>
        <w:ind w:firstLine="567"/>
        <w:jc w:val="both"/>
        <w:rPr>
          <w:sz w:val="28"/>
          <w:szCs w:val="28"/>
        </w:rPr>
      </w:pPr>
      <w:r w:rsidRPr="00F129BC">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30C56" w:rsidRPr="00F129BC" w:rsidRDefault="00730C56" w:rsidP="00730C56">
      <w:pPr>
        <w:ind w:firstLine="567"/>
        <w:jc w:val="both"/>
        <w:rPr>
          <w:sz w:val="28"/>
          <w:szCs w:val="28"/>
        </w:rPr>
      </w:pPr>
      <w:r w:rsidRPr="00F129BC">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21. Депутат Совета депутатов</w:t>
      </w:r>
    </w:p>
    <w:p w:rsidR="00730C56" w:rsidRPr="00F129BC" w:rsidRDefault="00730C56" w:rsidP="00730C56">
      <w:pPr>
        <w:ind w:firstLine="567"/>
        <w:jc w:val="both"/>
        <w:rPr>
          <w:sz w:val="28"/>
          <w:szCs w:val="28"/>
        </w:rPr>
      </w:pPr>
      <w:r w:rsidRPr="00F129BC">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Pr>
          <w:sz w:val="28"/>
          <w:szCs w:val="28"/>
        </w:rPr>
        <w:t xml:space="preserve">, </w:t>
      </w:r>
      <w:r w:rsidRPr="00F129BC">
        <w:rPr>
          <w:sz w:val="28"/>
          <w:szCs w:val="28"/>
        </w:rPr>
        <w:t xml:space="preserve"> сроком на пять лет. </w:t>
      </w:r>
    </w:p>
    <w:p w:rsidR="00730C56" w:rsidRPr="00F129BC" w:rsidRDefault="00730C56" w:rsidP="00730C56">
      <w:pPr>
        <w:ind w:firstLine="567"/>
        <w:jc w:val="both"/>
        <w:rPr>
          <w:sz w:val="28"/>
          <w:szCs w:val="28"/>
        </w:rPr>
      </w:pPr>
      <w:r w:rsidRPr="00F129BC">
        <w:rPr>
          <w:sz w:val="28"/>
          <w:szCs w:val="28"/>
        </w:rPr>
        <w:lastRenderedPageBreak/>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730C56" w:rsidRPr="00F129BC" w:rsidRDefault="00730C56" w:rsidP="00730C56">
      <w:pPr>
        <w:ind w:firstLine="567"/>
        <w:jc w:val="both"/>
        <w:rPr>
          <w:sz w:val="28"/>
          <w:szCs w:val="28"/>
        </w:rPr>
      </w:pPr>
      <w:r>
        <w:rPr>
          <w:sz w:val="28"/>
          <w:szCs w:val="28"/>
        </w:rPr>
        <w:t>3</w:t>
      </w:r>
      <w:r w:rsidRPr="00F129BC">
        <w:rPr>
          <w:sz w:val="28"/>
          <w:szCs w:val="28"/>
        </w:rPr>
        <w:t xml:space="preserve">. Депутат должен соблюдать ограничения и запреты и исполнять обязанности, которые установлены Федеральным законом от 25 декабря 2008 года № 273-ФЗ </w:t>
      </w:r>
      <w:r>
        <w:rPr>
          <w:sz w:val="28"/>
          <w:szCs w:val="28"/>
        </w:rPr>
        <w:t>«</w:t>
      </w:r>
      <w:r w:rsidRPr="00F129BC">
        <w:rPr>
          <w:sz w:val="28"/>
          <w:szCs w:val="28"/>
        </w:rPr>
        <w:t>О противодействии коррупции</w:t>
      </w:r>
      <w:r>
        <w:rPr>
          <w:sz w:val="28"/>
          <w:szCs w:val="28"/>
        </w:rPr>
        <w:t>»</w:t>
      </w:r>
      <w:r w:rsidRPr="00F129BC">
        <w:rPr>
          <w:sz w:val="28"/>
          <w:szCs w:val="28"/>
        </w:rPr>
        <w:t xml:space="preserve"> и другими федеральными законами.</w:t>
      </w:r>
    </w:p>
    <w:p w:rsidR="00730C56" w:rsidRPr="00F129BC" w:rsidRDefault="00730C56" w:rsidP="00730C56">
      <w:pPr>
        <w:ind w:firstLine="567"/>
        <w:jc w:val="both"/>
        <w:rPr>
          <w:sz w:val="28"/>
          <w:szCs w:val="28"/>
        </w:rPr>
      </w:pPr>
      <w:r>
        <w:rPr>
          <w:sz w:val="28"/>
          <w:szCs w:val="28"/>
        </w:rPr>
        <w:t>4</w:t>
      </w:r>
      <w:r w:rsidRPr="00F129BC">
        <w:rPr>
          <w:sz w:val="28"/>
          <w:szCs w:val="28"/>
        </w:rPr>
        <w:t>. Полномочия депутата прекращаются досрочно в случае:</w:t>
      </w:r>
    </w:p>
    <w:p w:rsidR="00730C56" w:rsidRPr="00F129BC" w:rsidRDefault="00730C56" w:rsidP="00730C56">
      <w:pPr>
        <w:ind w:firstLine="567"/>
        <w:jc w:val="both"/>
        <w:rPr>
          <w:sz w:val="28"/>
          <w:szCs w:val="28"/>
        </w:rPr>
      </w:pPr>
      <w:r w:rsidRPr="00F129BC">
        <w:rPr>
          <w:sz w:val="28"/>
          <w:szCs w:val="28"/>
        </w:rPr>
        <w:t>1) смерти;</w:t>
      </w:r>
    </w:p>
    <w:p w:rsidR="00730C56" w:rsidRPr="00F129BC" w:rsidRDefault="00730C56" w:rsidP="00730C56">
      <w:pPr>
        <w:ind w:firstLine="567"/>
        <w:jc w:val="both"/>
        <w:rPr>
          <w:sz w:val="28"/>
          <w:szCs w:val="28"/>
        </w:rPr>
      </w:pPr>
      <w:r w:rsidRPr="00F129BC">
        <w:rPr>
          <w:sz w:val="28"/>
          <w:szCs w:val="28"/>
        </w:rPr>
        <w:t>2) отставки по собственному желанию;</w:t>
      </w:r>
    </w:p>
    <w:p w:rsidR="00730C56" w:rsidRPr="00F129BC" w:rsidRDefault="00730C56" w:rsidP="00730C56">
      <w:pPr>
        <w:ind w:firstLine="567"/>
        <w:jc w:val="both"/>
        <w:rPr>
          <w:sz w:val="28"/>
          <w:szCs w:val="28"/>
        </w:rPr>
      </w:pPr>
      <w:r w:rsidRPr="00F129BC">
        <w:rPr>
          <w:sz w:val="28"/>
          <w:szCs w:val="28"/>
        </w:rPr>
        <w:t>3) признания судом недееспособным или ограниченно дееспособным;</w:t>
      </w:r>
    </w:p>
    <w:p w:rsidR="00730C56" w:rsidRPr="00F129BC" w:rsidRDefault="00730C56" w:rsidP="00730C56">
      <w:pPr>
        <w:ind w:firstLine="567"/>
        <w:jc w:val="both"/>
        <w:rPr>
          <w:sz w:val="28"/>
          <w:szCs w:val="28"/>
        </w:rPr>
      </w:pPr>
      <w:r w:rsidRPr="00F129BC">
        <w:rPr>
          <w:sz w:val="28"/>
          <w:szCs w:val="28"/>
        </w:rPr>
        <w:t>4) признания судом безвестно отсутствующим или объявления умершим;</w:t>
      </w:r>
    </w:p>
    <w:p w:rsidR="00730C56" w:rsidRPr="00F129BC" w:rsidRDefault="00730C56" w:rsidP="00730C56">
      <w:pPr>
        <w:ind w:firstLine="567"/>
        <w:jc w:val="both"/>
        <w:rPr>
          <w:sz w:val="28"/>
          <w:szCs w:val="28"/>
        </w:rPr>
      </w:pPr>
      <w:r w:rsidRPr="00F129BC">
        <w:rPr>
          <w:sz w:val="28"/>
          <w:szCs w:val="28"/>
        </w:rPr>
        <w:t>5) вступления в отношении его в законную силу обвинительного приговора суда;</w:t>
      </w:r>
    </w:p>
    <w:p w:rsidR="00730C56" w:rsidRPr="00F129BC" w:rsidRDefault="00730C56" w:rsidP="00730C56">
      <w:pPr>
        <w:ind w:firstLine="567"/>
        <w:jc w:val="both"/>
        <w:rPr>
          <w:sz w:val="28"/>
          <w:szCs w:val="28"/>
        </w:rPr>
      </w:pPr>
      <w:r w:rsidRPr="00F129BC">
        <w:rPr>
          <w:sz w:val="28"/>
          <w:szCs w:val="28"/>
        </w:rPr>
        <w:t>6) выезда за пределы Российской Федерации на постоянное место жительства;</w:t>
      </w:r>
    </w:p>
    <w:p w:rsidR="00730C56" w:rsidRPr="00F129BC" w:rsidRDefault="00730C56" w:rsidP="00730C56">
      <w:pPr>
        <w:ind w:firstLine="567"/>
        <w:jc w:val="both"/>
        <w:rPr>
          <w:sz w:val="28"/>
          <w:szCs w:val="28"/>
        </w:rPr>
      </w:pPr>
      <w:r w:rsidRPr="00F129BC">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Pr>
          <w:sz w:val="28"/>
          <w:szCs w:val="28"/>
        </w:rPr>
        <w:t>«</w:t>
      </w:r>
      <w:r w:rsidRPr="00F129BC">
        <w:rPr>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Pr>
          <w:sz w:val="28"/>
          <w:szCs w:val="28"/>
        </w:rPr>
        <w:t>»</w:t>
      </w:r>
      <w:r w:rsidRPr="00F129BC">
        <w:rPr>
          <w:sz w:val="28"/>
          <w:szCs w:val="28"/>
        </w:rPr>
        <w:t xml:space="preserve"> не распространяется на депутатов, избранных до вступления в силу названного Федерального закона);</w:t>
      </w:r>
    </w:p>
    <w:p w:rsidR="00730C56" w:rsidRPr="00F129BC" w:rsidRDefault="00730C56" w:rsidP="00730C56">
      <w:pPr>
        <w:ind w:firstLine="567"/>
        <w:jc w:val="both"/>
        <w:rPr>
          <w:sz w:val="28"/>
          <w:szCs w:val="28"/>
        </w:rPr>
      </w:pPr>
      <w:r w:rsidRPr="00F129BC">
        <w:rPr>
          <w:sz w:val="28"/>
          <w:szCs w:val="28"/>
        </w:rPr>
        <w:t>8) отзыва избирателями;</w:t>
      </w:r>
    </w:p>
    <w:p w:rsidR="00730C56" w:rsidRPr="00F129BC" w:rsidRDefault="00730C56" w:rsidP="00730C56">
      <w:pPr>
        <w:ind w:firstLine="567"/>
        <w:jc w:val="both"/>
        <w:rPr>
          <w:sz w:val="28"/>
          <w:szCs w:val="28"/>
        </w:rPr>
      </w:pPr>
      <w:r w:rsidRPr="00F129BC">
        <w:rPr>
          <w:sz w:val="28"/>
          <w:szCs w:val="28"/>
        </w:rPr>
        <w:t>9) досрочного прекращения полномочий Совета депутатов;</w:t>
      </w:r>
    </w:p>
    <w:p w:rsidR="00730C56" w:rsidRPr="00F129BC" w:rsidRDefault="00730C56" w:rsidP="00730C56">
      <w:pPr>
        <w:ind w:firstLine="567"/>
        <w:jc w:val="both"/>
        <w:rPr>
          <w:sz w:val="28"/>
          <w:szCs w:val="28"/>
        </w:rPr>
      </w:pPr>
      <w:r w:rsidRPr="00F129BC">
        <w:rPr>
          <w:sz w:val="28"/>
          <w:szCs w:val="28"/>
        </w:rPr>
        <w:t>10) призыва на военную службу или направления на заменяющую ее альтернативную гражданскую службу;</w:t>
      </w:r>
    </w:p>
    <w:p w:rsidR="00730C56" w:rsidRPr="00F129BC" w:rsidRDefault="00730C56" w:rsidP="00730C56">
      <w:pPr>
        <w:ind w:firstLine="567"/>
        <w:jc w:val="both"/>
        <w:rPr>
          <w:sz w:val="28"/>
          <w:szCs w:val="28"/>
        </w:rPr>
      </w:pPr>
      <w:r w:rsidRPr="00F129BC">
        <w:rPr>
          <w:sz w:val="28"/>
          <w:szCs w:val="28"/>
        </w:rPr>
        <w:t xml:space="preserve">11) в иных случаях, установленных Федеральным законом от 06 октября 2003 года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и иными федеральными законами.</w:t>
      </w:r>
    </w:p>
    <w:p w:rsidR="00730C56" w:rsidRPr="00F129BC" w:rsidRDefault="00730C56" w:rsidP="00730C56">
      <w:pPr>
        <w:ind w:firstLine="567"/>
        <w:jc w:val="both"/>
        <w:rPr>
          <w:sz w:val="28"/>
          <w:szCs w:val="28"/>
        </w:rPr>
      </w:pPr>
      <w:r>
        <w:rPr>
          <w:sz w:val="28"/>
          <w:szCs w:val="28"/>
        </w:rPr>
        <w:t>5</w:t>
      </w:r>
      <w:r w:rsidRPr="00F129BC">
        <w:rPr>
          <w:sz w:val="28"/>
          <w:szCs w:val="28"/>
        </w:rPr>
        <w:t xml:space="preserve">.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Pr>
          <w:sz w:val="28"/>
          <w:szCs w:val="28"/>
        </w:rPr>
        <w:t>6</w:t>
      </w:r>
      <w:r w:rsidRPr="00F129BC">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w:t>
      </w:r>
      <w:r w:rsidRPr="00F129BC">
        <w:rPr>
          <w:sz w:val="28"/>
          <w:szCs w:val="28"/>
        </w:rPr>
        <w:lastRenderedPageBreak/>
        <w:t>основание появилось в период между сессиями Совета депутатов, - не позднее чем через три месяца со дня появления такого основания.</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 xml:space="preserve">Статья 22. Основные гарантии деятельности депутата Совета депутатов, Главы </w:t>
      </w:r>
      <w:r>
        <w:rPr>
          <w:b/>
          <w:sz w:val="28"/>
          <w:szCs w:val="28"/>
        </w:rPr>
        <w:t>Верх-Красноярского сельсовета</w:t>
      </w:r>
    </w:p>
    <w:p w:rsidR="00730C56" w:rsidRPr="00F129BC" w:rsidRDefault="00730C56" w:rsidP="00730C56">
      <w:pPr>
        <w:ind w:firstLine="567"/>
        <w:jc w:val="both"/>
        <w:rPr>
          <w:sz w:val="28"/>
          <w:szCs w:val="28"/>
        </w:rPr>
      </w:pPr>
      <w:r w:rsidRPr="00F129BC">
        <w:rPr>
          <w:sz w:val="28"/>
          <w:szCs w:val="28"/>
        </w:rPr>
        <w:t xml:space="preserve">1. Депутату Совета депутатов, Главе </w:t>
      </w:r>
      <w:r>
        <w:rPr>
          <w:sz w:val="28"/>
          <w:szCs w:val="28"/>
        </w:rPr>
        <w:t>Верх-Красноярского сельсовета</w:t>
      </w:r>
      <w:r w:rsidRPr="00F129BC">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730C56" w:rsidRPr="00F129BC" w:rsidRDefault="00730C56" w:rsidP="00730C56">
      <w:pPr>
        <w:ind w:firstLine="567"/>
        <w:jc w:val="both"/>
        <w:rPr>
          <w:sz w:val="28"/>
          <w:szCs w:val="28"/>
        </w:rPr>
      </w:pPr>
      <w:r w:rsidRPr="00F129BC">
        <w:rPr>
          <w:sz w:val="28"/>
          <w:szCs w:val="28"/>
        </w:rPr>
        <w:t>2.Депутат Совета депутатов осуществляет свою деятельность в следующих формах:</w:t>
      </w:r>
    </w:p>
    <w:p w:rsidR="00730C56" w:rsidRPr="00F129BC" w:rsidRDefault="00730C56" w:rsidP="00730C56">
      <w:pPr>
        <w:ind w:firstLine="567"/>
        <w:jc w:val="both"/>
        <w:rPr>
          <w:sz w:val="28"/>
          <w:szCs w:val="28"/>
        </w:rPr>
      </w:pPr>
      <w:r w:rsidRPr="00F129BC">
        <w:rPr>
          <w:sz w:val="28"/>
          <w:szCs w:val="28"/>
        </w:rPr>
        <w:t>1) участвует в сессиях, работе постоянных комиссий, рабочих групп Совета депутатов;</w:t>
      </w:r>
    </w:p>
    <w:p w:rsidR="00730C56" w:rsidRPr="00F129BC" w:rsidRDefault="00730C56" w:rsidP="00730C56">
      <w:pPr>
        <w:ind w:firstLine="567"/>
        <w:jc w:val="both"/>
        <w:rPr>
          <w:sz w:val="28"/>
          <w:szCs w:val="28"/>
        </w:rPr>
      </w:pPr>
      <w:r w:rsidRPr="00F129BC">
        <w:rPr>
          <w:sz w:val="28"/>
          <w:szCs w:val="28"/>
        </w:rPr>
        <w:t>2) вносит на рассмотрение Совета депутатов проекты муниципальных актов;</w:t>
      </w:r>
    </w:p>
    <w:p w:rsidR="00730C56" w:rsidRPr="00F129BC" w:rsidRDefault="00730C56" w:rsidP="00730C56">
      <w:pPr>
        <w:ind w:firstLine="567"/>
        <w:jc w:val="both"/>
        <w:rPr>
          <w:sz w:val="28"/>
          <w:szCs w:val="28"/>
        </w:rPr>
      </w:pPr>
      <w:r w:rsidRPr="00F129BC">
        <w:rPr>
          <w:sz w:val="28"/>
          <w:szCs w:val="28"/>
        </w:rPr>
        <w:t>3) в иных формах, в соответствии с действующим законодательством.</w:t>
      </w:r>
    </w:p>
    <w:p w:rsidR="00730C56" w:rsidRDefault="00730C56" w:rsidP="00730C56">
      <w:pPr>
        <w:ind w:firstLine="567"/>
        <w:jc w:val="both"/>
        <w:rPr>
          <w:b/>
          <w:sz w:val="28"/>
          <w:szCs w:val="28"/>
        </w:rPr>
      </w:pPr>
    </w:p>
    <w:p w:rsidR="00730C56" w:rsidRDefault="00730C56" w:rsidP="00730C56">
      <w:pPr>
        <w:ind w:firstLine="567"/>
        <w:jc w:val="both"/>
        <w:rPr>
          <w:b/>
          <w:sz w:val="28"/>
          <w:szCs w:val="28"/>
        </w:rPr>
      </w:pPr>
      <w:r w:rsidRPr="005277D5">
        <w:rPr>
          <w:b/>
          <w:sz w:val="28"/>
          <w:szCs w:val="28"/>
        </w:rPr>
        <w:t>Статья 23. Председатель Совета депутатов</w:t>
      </w:r>
    </w:p>
    <w:p w:rsidR="00730C56" w:rsidRDefault="00730C56" w:rsidP="00730C56">
      <w:pPr>
        <w:ind w:firstLine="567"/>
        <w:jc w:val="both"/>
        <w:rPr>
          <w:b/>
          <w:sz w:val="28"/>
          <w:szCs w:val="28"/>
        </w:rPr>
      </w:pPr>
      <w:r w:rsidRPr="00F129BC">
        <w:rPr>
          <w:sz w:val="28"/>
          <w:szCs w:val="28"/>
        </w:rPr>
        <w:t>1. Организацию деятельности Совета депутатов осуществляет председатель</w:t>
      </w:r>
    </w:p>
    <w:p w:rsidR="00730C56" w:rsidRPr="00E41935" w:rsidRDefault="00730C56" w:rsidP="00730C56">
      <w:pPr>
        <w:ind w:firstLine="567"/>
        <w:jc w:val="both"/>
        <w:rPr>
          <w:color w:val="FF0000"/>
          <w:sz w:val="28"/>
          <w:szCs w:val="28"/>
        </w:rPr>
      </w:pPr>
      <w:r w:rsidRPr="00F129BC">
        <w:rPr>
          <w:sz w:val="28"/>
          <w:szCs w:val="28"/>
        </w:rPr>
        <w:t xml:space="preserve">Совета депутатов, </w:t>
      </w:r>
      <w:r>
        <w:rPr>
          <w:sz w:val="28"/>
          <w:szCs w:val="28"/>
        </w:rPr>
        <w:t>избираемый этим органом из своего состава большинством голосов от установленного числа депутатов Совета депутатов.</w:t>
      </w:r>
    </w:p>
    <w:p w:rsidR="00730C56" w:rsidRPr="00F129BC" w:rsidRDefault="00730C56" w:rsidP="00730C56">
      <w:pPr>
        <w:ind w:firstLine="567"/>
        <w:jc w:val="both"/>
        <w:rPr>
          <w:sz w:val="28"/>
          <w:szCs w:val="28"/>
        </w:rPr>
      </w:pPr>
      <w:r w:rsidRPr="00F129BC">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30C56" w:rsidRPr="00F129BC" w:rsidRDefault="00730C56" w:rsidP="00730C56">
      <w:pPr>
        <w:ind w:firstLine="567"/>
        <w:jc w:val="both"/>
        <w:rPr>
          <w:sz w:val="28"/>
          <w:szCs w:val="28"/>
        </w:rPr>
      </w:pPr>
      <w:r w:rsidRPr="00F129BC">
        <w:rPr>
          <w:sz w:val="28"/>
          <w:szCs w:val="28"/>
        </w:rPr>
        <w:t>3. Председатель Совета депутатов:</w:t>
      </w:r>
    </w:p>
    <w:p w:rsidR="00730C56" w:rsidRPr="00F129BC" w:rsidRDefault="00730C56" w:rsidP="00730C56">
      <w:pPr>
        <w:ind w:firstLine="567"/>
        <w:jc w:val="both"/>
        <w:rPr>
          <w:sz w:val="28"/>
          <w:szCs w:val="28"/>
        </w:rPr>
      </w:pPr>
      <w:r w:rsidRPr="00F129BC">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30C56" w:rsidRPr="00F129BC" w:rsidRDefault="00730C56" w:rsidP="00730C56">
      <w:pPr>
        <w:ind w:firstLine="567"/>
        <w:jc w:val="both"/>
        <w:rPr>
          <w:sz w:val="28"/>
          <w:szCs w:val="28"/>
        </w:rPr>
      </w:pPr>
      <w:r w:rsidRPr="00F129BC">
        <w:rPr>
          <w:sz w:val="28"/>
          <w:szCs w:val="28"/>
        </w:rPr>
        <w:t>2) руководит подготовкой заседаний Совета депутатов и вопросов, выносимых на рассмотрение Совета депутатов;</w:t>
      </w:r>
    </w:p>
    <w:p w:rsidR="00730C56" w:rsidRPr="00F129BC" w:rsidRDefault="00730C56" w:rsidP="00730C56">
      <w:pPr>
        <w:ind w:firstLine="567"/>
        <w:jc w:val="both"/>
        <w:rPr>
          <w:sz w:val="28"/>
          <w:szCs w:val="28"/>
        </w:rPr>
      </w:pPr>
      <w:r w:rsidRPr="00F129BC">
        <w:rPr>
          <w:sz w:val="28"/>
          <w:szCs w:val="28"/>
        </w:rPr>
        <w:t>3) созывает и ведет заседания Совета депутатов, ведает его внутренним распорядком;</w:t>
      </w:r>
    </w:p>
    <w:p w:rsidR="00730C56" w:rsidRPr="00F129BC" w:rsidRDefault="00730C56" w:rsidP="00730C56">
      <w:pPr>
        <w:ind w:firstLine="567"/>
        <w:jc w:val="both"/>
        <w:rPr>
          <w:sz w:val="28"/>
          <w:szCs w:val="28"/>
        </w:rPr>
      </w:pPr>
      <w:r w:rsidRPr="00F129BC">
        <w:rPr>
          <w:sz w:val="28"/>
          <w:szCs w:val="28"/>
        </w:rPr>
        <w:t>4) принимает меры по обеспечению гласности и учету общественного мнения в работе Совета депутатов;</w:t>
      </w:r>
    </w:p>
    <w:p w:rsidR="00730C56" w:rsidRPr="00F129BC" w:rsidRDefault="00730C56" w:rsidP="00730C56">
      <w:pPr>
        <w:ind w:firstLine="567"/>
        <w:jc w:val="both"/>
        <w:rPr>
          <w:sz w:val="28"/>
          <w:szCs w:val="28"/>
        </w:rPr>
      </w:pPr>
      <w:r w:rsidRPr="00F129BC">
        <w:rPr>
          <w:sz w:val="28"/>
          <w:szCs w:val="28"/>
        </w:rPr>
        <w:t xml:space="preserve">5) подписывает протоколы заседаний, решения Совета депутатов; </w:t>
      </w:r>
    </w:p>
    <w:p w:rsidR="00730C56" w:rsidRDefault="00730C56" w:rsidP="00730C56">
      <w:pPr>
        <w:ind w:firstLine="567"/>
        <w:jc w:val="both"/>
        <w:rPr>
          <w:sz w:val="28"/>
          <w:szCs w:val="28"/>
        </w:rPr>
      </w:pPr>
      <w:r w:rsidRPr="005277D5">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730C56" w:rsidRPr="00F129BC" w:rsidRDefault="00730C56" w:rsidP="00730C56">
      <w:pPr>
        <w:ind w:firstLine="567"/>
        <w:jc w:val="both"/>
        <w:rPr>
          <w:sz w:val="28"/>
          <w:szCs w:val="28"/>
        </w:rPr>
      </w:pPr>
      <w:r w:rsidRPr="00F129BC">
        <w:rPr>
          <w:sz w:val="28"/>
          <w:szCs w:val="28"/>
        </w:rPr>
        <w:t>7) организует прием граждан, рассмотрение их обращений, заявлений и жалоб;</w:t>
      </w:r>
    </w:p>
    <w:p w:rsidR="00730C56" w:rsidRPr="00F129BC" w:rsidRDefault="00730C56" w:rsidP="00730C56">
      <w:pPr>
        <w:ind w:firstLine="567"/>
        <w:jc w:val="both"/>
        <w:rPr>
          <w:sz w:val="28"/>
          <w:szCs w:val="28"/>
        </w:rPr>
      </w:pPr>
      <w:r>
        <w:rPr>
          <w:sz w:val="28"/>
          <w:szCs w:val="28"/>
        </w:rPr>
        <w:t>8</w:t>
      </w:r>
      <w:r w:rsidRPr="00F129BC">
        <w:rPr>
          <w:sz w:val="28"/>
          <w:szCs w:val="28"/>
        </w:rPr>
        <w:t>) осуществляет иные полномочия в соответствии с настоящим Уставом и решениями Совета депутатов.</w:t>
      </w:r>
    </w:p>
    <w:p w:rsidR="00730C56" w:rsidRPr="00F129BC" w:rsidRDefault="00730C56" w:rsidP="00730C56">
      <w:pPr>
        <w:ind w:firstLine="567"/>
        <w:jc w:val="both"/>
        <w:rPr>
          <w:sz w:val="28"/>
          <w:szCs w:val="28"/>
        </w:rPr>
      </w:pPr>
      <w:r w:rsidRPr="00F129BC">
        <w:rPr>
          <w:sz w:val="28"/>
          <w:szCs w:val="28"/>
        </w:rPr>
        <w:t>4. Председатель Совета депутатов подотчетен Совету депутатов.</w:t>
      </w:r>
    </w:p>
    <w:p w:rsidR="00730C56" w:rsidRPr="00F129BC" w:rsidRDefault="00730C56" w:rsidP="00730C56">
      <w:pPr>
        <w:ind w:firstLine="567"/>
        <w:jc w:val="both"/>
        <w:rPr>
          <w:sz w:val="28"/>
          <w:szCs w:val="28"/>
        </w:rPr>
      </w:pPr>
    </w:p>
    <w:p w:rsidR="00730C56" w:rsidRPr="005277D5" w:rsidRDefault="00730C56" w:rsidP="00730C56">
      <w:pPr>
        <w:ind w:firstLine="567"/>
        <w:jc w:val="both"/>
        <w:rPr>
          <w:b/>
          <w:sz w:val="28"/>
          <w:szCs w:val="28"/>
        </w:rPr>
      </w:pPr>
      <w:r w:rsidRPr="005277D5">
        <w:rPr>
          <w:b/>
          <w:sz w:val="28"/>
          <w:szCs w:val="28"/>
        </w:rPr>
        <w:t>Статья 24.  Досрочное прекращение полномочий Совета депутатов</w:t>
      </w:r>
    </w:p>
    <w:p w:rsidR="00730C56" w:rsidRPr="00F129BC" w:rsidRDefault="00730C56" w:rsidP="00730C56">
      <w:pPr>
        <w:ind w:firstLine="567"/>
        <w:jc w:val="both"/>
        <w:rPr>
          <w:sz w:val="28"/>
          <w:szCs w:val="28"/>
        </w:rPr>
      </w:pPr>
      <w:r w:rsidRPr="00F129BC">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w:t>
      </w:r>
      <w:r>
        <w:rPr>
          <w:sz w:val="28"/>
          <w:szCs w:val="28"/>
        </w:rPr>
        <w:t>«</w:t>
      </w:r>
      <w:r w:rsidRPr="00F129BC">
        <w:rPr>
          <w:sz w:val="28"/>
          <w:szCs w:val="28"/>
        </w:rPr>
        <w:t xml:space="preserve">Об общих принципах организации местного </w:t>
      </w:r>
      <w:r w:rsidRPr="00F129BC">
        <w:rPr>
          <w:sz w:val="28"/>
          <w:szCs w:val="28"/>
        </w:rPr>
        <w:lastRenderedPageBreak/>
        <w:t>самоуправления в Российской Федерации</w:t>
      </w:r>
      <w:r>
        <w:rPr>
          <w:sz w:val="28"/>
          <w:szCs w:val="28"/>
        </w:rPr>
        <w:t>»</w:t>
      </w:r>
      <w:r w:rsidRPr="00F129BC">
        <w:rPr>
          <w:sz w:val="28"/>
          <w:szCs w:val="28"/>
        </w:rPr>
        <w:t>. Полномочия Совета депутатов также прекращаются в случае:</w:t>
      </w:r>
    </w:p>
    <w:p w:rsidR="00730C56" w:rsidRPr="00F129BC" w:rsidRDefault="00730C56" w:rsidP="00730C56">
      <w:pPr>
        <w:ind w:firstLine="567"/>
        <w:jc w:val="both"/>
        <w:rPr>
          <w:sz w:val="28"/>
          <w:szCs w:val="28"/>
        </w:rPr>
      </w:pPr>
      <w:r w:rsidRPr="00F129BC">
        <w:rPr>
          <w:sz w:val="28"/>
          <w:szCs w:val="28"/>
        </w:rPr>
        <w:t>1) вступления в силу закона Новосибирской области о роспуске Совета депутатов;</w:t>
      </w:r>
    </w:p>
    <w:p w:rsidR="00730C56" w:rsidRPr="00F129BC" w:rsidRDefault="00730C56" w:rsidP="00730C56">
      <w:pPr>
        <w:ind w:firstLine="567"/>
        <w:jc w:val="both"/>
        <w:rPr>
          <w:sz w:val="28"/>
          <w:szCs w:val="28"/>
        </w:rPr>
      </w:pPr>
      <w:r w:rsidRPr="00F129BC">
        <w:rPr>
          <w:sz w:val="28"/>
          <w:szCs w:val="28"/>
        </w:rPr>
        <w:t>2) принятия Советом депутатов решения о самороспуске в порядке, установленном настоящим Уставом;</w:t>
      </w:r>
    </w:p>
    <w:p w:rsidR="00730C56" w:rsidRPr="00F129BC" w:rsidRDefault="00730C56" w:rsidP="00730C56">
      <w:pPr>
        <w:ind w:firstLine="567"/>
        <w:jc w:val="both"/>
        <w:rPr>
          <w:sz w:val="28"/>
          <w:szCs w:val="28"/>
        </w:rPr>
      </w:pPr>
      <w:r w:rsidRPr="00F129BC">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30C56" w:rsidRPr="00F129BC" w:rsidRDefault="00730C56" w:rsidP="00730C56">
      <w:pPr>
        <w:ind w:firstLine="567"/>
        <w:jc w:val="both"/>
        <w:rPr>
          <w:sz w:val="28"/>
          <w:szCs w:val="28"/>
        </w:rPr>
      </w:pPr>
      <w:r w:rsidRPr="00F129BC">
        <w:rPr>
          <w:sz w:val="28"/>
          <w:szCs w:val="28"/>
        </w:rPr>
        <w:t xml:space="preserve">4) преобразования </w:t>
      </w:r>
      <w:r>
        <w:rPr>
          <w:sz w:val="28"/>
          <w:szCs w:val="28"/>
        </w:rPr>
        <w:t>Верх-Красноярского</w:t>
      </w:r>
      <w:r w:rsidRPr="00F129BC">
        <w:rPr>
          <w:sz w:val="28"/>
          <w:szCs w:val="28"/>
        </w:rPr>
        <w:t xml:space="preserve"> сельсовета, осуществляемого в соответствии с частями 3, 4 - 7 статьи 13 Федерального закона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а также в случае упразднения муниципального образования;</w:t>
      </w:r>
    </w:p>
    <w:p w:rsidR="00730C56" w:rsidRPr="00F129BC" w:rsidRDefault="00730C56" w:rsidP="00730C56">
      <w:pPr>
        <w:ind w:firstLine="567"/>
        <w:jc w:val="both"/>
        <w:rPr>
          <w:sz w:val="28"/>
          <w:szCs w:val="28"/>
        </w:rPr>
      </w:pPr>
      <w:r w:rsidRPr="00F129BC">
        <w:rPr>
          <w:sz w:val="28"/>
          <w:szCs w:val="28"/>
        </w:rPr>
        <w:t>5) в случае утраты поселением статуса муниципального образования в связи с его объединением с городским округом;</w:t>
      </w:r>
    </w:p>
    <w:p w:rsidR="00730C56" w:rsidRPr="00F129BC" w:rsidRDefault="00730C56" w:rsidP="00730C56">
      <w:pPr>
        <w:ind w:firstLine="567"/>
        <w:jc w:val="both"/>
        <w:rPr>
          <w:sz w:val="28"/>
          <w:szCs w:val="28"/>
        </w:rPr>
      </w:pPr>
      <w:r w:rsidRPr="00F129BC">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Pr>
          <w:sz w:val="28"/>
          <w:szCs w:val="28"/>
        </w:rPr>
        <w:t>я поселения с городским округом.</w:t>
      </w:r>
    </w:p>
    <w:p w:rsidR="00730C56" w:rsidRPr="00F129BC" w:rsidRDefault="00730C56" w:rsidP="00730C56">
      <w:pPr>
        <w:ind w:firstLine="567"/>
        <w:jc w:val="both"/>
        <w:rPr>
          <w:sz w:val="28"/>
          <w:szCs w:val="28"/>
        </w:rPr>
      </w:pPr>
      <w:r w:rsidRPr="00F129BC">
        <w:rPr>
          <w:sz w:val="28"/>
          <w:szCs w:val="28"/>
        </w:rPr>
        <w:t xml:space="preserve">2. Досрочное прекращение полномочий Совета депутатов влечет досрочное прекращение полномочий его депутатов. </w:t>
      </w:r>
    </w:p>
    <w:p w:rsidR="00730C56" w:rsidRPr="00F129BC" w:rsidRDefault="00730C56" w:rsidP="00730C56">
      <w:pPr>
        <w:ind w:firstLine="567"/>
        <w:jc w:val="both"/>
        <w:rPr>
          <w:sz w:val="28"/>
          <w:szCs w:val="28"/>
        </w:rPr>
      </w:pPr>
      <w:r w:rsidRPr="00F129BC">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30C56" w:rsidRPr="00E90C03" w:rsidRDefault="00730C56" w:rsidP="00730C56">
      <w:pPr>
        <w:ind w:firstLine="567"/>
        <w:jc w:val="both"/>
        <w:rPr>
          <w:b/>
          <w:sz w:val="28"/>
          <w:szCs w:val="28"/>
        </w:rPr>
      </w:pPr>
      <w:r w:rsidRPr="00E90C03">
        <w:rPr>
          <w:b/>
          <w:sz w:val="28"/>
          <w:szCs w:val="28"/>
        </w:rPr>
        <w:t>Статья 2</w:t>
      </w:r>
      <w:r>
        <w:rPr>
          <w:b/>
          <w:sz w:val="28"/>
          <w:szCs w:val="28"/>
        </w:rPr>
        <w:t>5</w:t>
      </w:r>
      <w:r w:rsidRPr="00E90C03">
        <w:rPr>
          <w:b/>
          <w:sz w:val="28"/>
          <w:szCs w:val="28"/>
        </w:rPr>
        <w:t>. Порядок самороспуска Совета депутатов</w:t>
      </w:r>
    </w:p>
    <w:p w:rsidR="00730C56" w:rsidRPr="00F129BC" w:rsidRDefault="00730C56" w:rsidP="00730C56">
      <w:pPr>
        <w:ind w:firstLine="567"/>
        <w:jc w:val="both"/>
        <w:rPr>
          <w:sz w:val="28"/>
          <w:szCs w:val="28"/>
        </w:rPr>
      </w:pPr>
      <w:r w:rsidRPr="00F129BC">
        <w:rPr>
          <w:sz w:val="28"/>
          <w:szCs w:val="28"/>
        </w:rPr>
        <w:t>1. Самороспуск Совета депутатов – досрочное прекращение осуществления Советом депутатов своих полномочий.</w:t>
      </w:r>
    </w:p>
    <w:p w:rsidR="00730C56" w:rsidRPr="00F129BC" w:rsidRDefault="00730C56" w:rsidP="00730C56">
      <w:pPr>
        <w:ind w:firstLine="567"/>
        <w:jc w:val="both"/>
        <w:rPr>
          <w:sz w:val="28"/>
          <w:szCs w:val="28"/>
        </w:rPr>
      </w:pPr>
      <w:r w:rsidRPr="00F129BC">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30C56" w:rsidRPr="00F129BC" w:rsidRDefault="00730C56" w:rsidP="00730C56">
      <w:pPr>
        <w:ind w:firstLine="567"/>
        <w:jc w:val="both"/>
        <w:rPr>
          <w:sz w:val="28"/>
          <w:szCs w:val="28"/>
        </w:rPr>
      </w:pPr>
      <w:r w:rsidRPr="00F129BC">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30C56" w:rsidRPr="00F129BC" w:rsidRDefault="00730C56" w:rsidP="00730C56">
      <w:pPr>
        <w:ind w:firstLine="567"/>
        <w:jc w:val="both"/>
        <w:rPr>
          <w:sz w:val="28"/>
          <w:szCs w:val="28"/>
        </w:rPr>
      </w:pPr>
      <w:r w:rsidRPr="00F129BC">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30C56" w:rsidRPr="00F129BC" w:rsidRDefault="00730C56" w:rsidP="00730C56">
      <w:pPr>
        <w:ind w:firstLine="567"/>
        <w:jc w:val="both"/>
        <w:rPr>
          <w:sz w:val="28"/>
          <w:szCs w:val="28"/>
        </w:rPr>
      </w:pPr>
      <w:r w:rsidRPr="00F129BC">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sz w:val="28"/>
          <w:szCs w:val="28"/>
        </w:rPr>
        <w:t>Верх-Красноярского</w:t>
      </w:r>
      <w:r w:rsidRPr="00F129BC">
        <w:rPr>
          <w:sz w:val="28"/>
          <w:szCs w:val="28"/>
        </w:rPr>
        <w:t xml:space="preserve"> сельсовета. </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Pr>
          <w:b/>
          <w:sz w:val="28"/>
          <w:szCs w:val="28"/>
        </w:rPr>
        <w:t>Статья 26</w:t>
      </w:r>
      <w:r w:rsidRPr="00E90C03">
        <w:rPr>
          <w:b/>
          <w:sz w:val="28"/>
          <w:szCs w:val="28"/>
        </w:rPr>
        <w:t xml:space="preserve">. Глава </w:t>
      </w:r>
      <w:r w:rsidRPr="00A944FD">
        <w:rPr>
          <w:b/>
          <w:sz w:val="28"/>
          <w:szCs w:val="28"/>
        </w:rPr>
        <w:t>Верх-Красноярского сельсовета</w:t>
      </w:r>
    </w:p>
    <w:p w:rsidR="00730C56" w:rsidRPr="00F129BC" w:rsidRDefault="00730C56" w:rsidP="00730C56">
      <w:pPr>
        <w:ind w:firstLine="567"/>
        <w:jc w:val="both"/>
        <w:rPr>
          <w:sz w:val="28"/>
          <w:szCs w:val="28"/>
        </w:rPr>
      </w:pPr>
      <w:r w:rsidRPr="00F129BC">
        <w:rPr>
          <w:sz w:val="28"/>
          <w:szCs w:val="28"/>
        </w:rPr>
        <w:t xml:space="preserve">1. Глава </w:t>
      </w:r>
      <w:r>
        <w:rPr>
          <w:sz w:val="28"/>
          <w:szCs w:val="28"/>
        </w:rPr>
        <w:t>Верх-Красноярского сельсовета</w:t>
      </w:r>
      <w:r w:rsidRPr="00F129BC">
        <w:rPr>
          <w:sz w:val="28"/>
          <w:szCs w:val="28"/>
        </w:rPr>
        <w:t xml:space="preserve"> является высшим должностным лицом </w:t>
      </w:r>
      <w:r>
        <w:rPr>
          <w:sz w:val="28"/>
          <w:szCs w:val="28"/>
        </w:rPr>
        <w:t>Верх-Красноярского сельсовета</w:t>
      </w:r>
      <w:r w:rsidRPr="00F129BC">
        <w:rPr>
          <w:sz w:val="28"/>
          <w:szCs w:val="28"/>
        </w:rPr>
        <w:t xml:space="preserve">, исполняет полномочия Главы </w:t>
      </w:r>
      <w:r>
        <w:rPr>
          <w:sz w:val="28"/>
          <w:szCs w:val="28"/>
        </w:rPr>
        <w:t xml:space="preserve">местной </w:t>
      </w:r>
      <w:r w:rsidRPr="00F129BC">
        <w:rPr>
          <w:sz w:val="28"/>
          <w:szCs w:val="28"/>
        </w:rPr>
        <w:t xml:space="preserve">администрации. </w:t>
      </w:r>
    </w:p>
    <w:p w:rsidR="00730C56" w:rsidRPr="00F129BC" w:rsidRDefault="00730C56" w:rsidP="00730C56">
      <w:pPr>
        <w:autoSpaceDE w:val="0"/>
        <w:autoSpaceDN w:val="0"/>
        <w:adjustRightInd w:val="0"/>
        <w:ind w:firstLine="567"/>
        <w:jc w:val="both"/>
        <w:rPr>
          <w:sz w:val="28"/>
          <w:szCs w:val="28"/>
        </w:rPr>
      </w:pPr>
      <w:r w:rsidRPr="00F129BC">
        <w:rPr>
          <w:sz w:val="28"/>
          <w:szCs w:val="28"/>
        </w:rPr>
        <w:lastRenderedPageBreak/>
        <w:t xml:space="preserve">2. Глава </w:t>
      </w:r>
      <w:r>
        <w:rPr>
          <w:sz w:val="28"/>
          <w:szCs w:val="28"/>
        </w:rPr>
        <w:t>Верх-Красноярского сельсовета</w:t>
      </w:r>
      <w:r w:rsidRPr="00F129BC">
        <w:rPr>
          <w:sz w:val="28"/>
          <w:szCs w:val="28"/>
        </w:rPr>
        <w:t xml:space="preserve"> </w:t>
      </w:r>
      <w:r>
        <w:rPr>
          <w:sz w:val="28"/>
          <w:szCs w:val="28"/>
        </w:rPr>
        <w:t xml:space="preserve">избирается на муниципальных выборах </w:t>
      </w:r>
      <w:r w:rsidRPr="00F129BC">
        <w:rPr>
          <w:sz w:val="28"/>
          <w:szCs w:val="28"/>
        </w:rPr>
        <w:t>сроком на</w:t>
      </w:r>
      <w:r>
        <w:rPr>
          <w:sz w:val="28"/>
          <w:szCs w:val="28"/>
        </w:rPr>
        <w:t xml:space="preserve"> 5 лет</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3. Полномочия Главы </w:t>
      </w:r>
      <w:r>
        <w:rPr>
          <w:sz w:val="28"/>
          <w:szCs w:val="28"/>
        </w:rPr>
        <w:t>Верх-Красноярского</w:t>
      </w:r>
      <w:r w:rsidRPr="00F129BC">
        <w:rPr>
          <w:sz w:val="28"/>
          <w:szCs w:val="28"/>
        </w:rPr>
        <w:t xml:space="preserve"> начинаются со дня вступления его в должность и прекращаются в день вступления в должность вновь избранного главы.</w:t>
      </w:r>
    </w:p>
    <w:p w:rsidR="00730C56" w:rsidRPr="00243A90" w:rsidRDefault="00730C56" w:rsidP="00730C56">
      <w:pPr>
        <w:ind w:firstLine="567"/>
        <w:jc w:val="both"/>
        <w:rPr>
          <w:sz w:val="28"/>
          <w:szCs w:val="28"/>
        </w:rPr>
      </w:pPr>
      <w:r w:rsidRPr="00243A90">
        <w:rPr>
          <w:sz w:val="28"/>
          <w:szCs w:val="28"/>
        </w:rPr>
        <w:t>Глава Верх-Красноярского сельсовета вступает в должность с момента его регистрации избирательной комиссией муниципального образования.</w:t>
      </w:r>
    </w:p>
    <w:p w:rsidR="00730C56" w:rsidRPr="00243A90" w:rsidRDefault="00730C56" w:rsidP="00730C56">
      <w:pPr>
        <w:ind w:firstLine="567"/>
        <w:jc w:val="both"/>
        <w:rPr>
          <w:sz w:val="28"/>
          <w:szCs w:val="28"/>
        </w:rPr>
      </w:pPr>
      <w:r w:rsidRPr="00243A90">
        <w:rPr>
          <w:sz w:val="28"/>
          <w:szCs w:val="28"/>
        </w:rPr>
        <w:t>4. Глава Верх-Красноярского сельсовета вступает в должность в день выдачи ему избирательной комиссией удостоверения об избрании.</w:t>
      </w:r>
    </w:p>
    <w:p w:rsidR="00730C56" w:rsidRPr="00F129BC" w:rsidRDefault="00730C56" w:rsidP="00730C56">
      <w:pPr>
        <w:ind w:firstLine="567"/>
        <w:jc w:val="both"/>
        <w:rPr>
          <w:sz w:val="28"/>
          <w:szCs w:val="28"/>
        </w:rPr>
      </w:pPr>
      <w:r w:rsidRPr="00F129BC">
        <w:rPr>
          <w:sz w:val="28"/>
          <w:szCs w:val="28"/>
        </w:rPr>
        <w:t xml:space="preserve">5. Глава </w:t>
      </w:r>
      <w:r>
        <w:rPr>
          <w:sz w:val="28"/>
          <w:szCs w:val="28"/>
        </w:rPr>
        <w:t>Верх-Красноярского сельсовета</w:t>
      </w:r>
      <w:r w:rsidRPr="00F129BC">
        <w:rPr>
          <w:sz w:val="28"/>
          <w:szCs w:val="28"/>
        </w:rPr>
        <w:t xml:space="preserve"> осуществляет свои полномочия на постоянной основе.</w:t>
      </w:r>
    </w:p>
    <w:p w:rsidR="00730C56" w:rsidRPr="00F129BC" w:rsidRDefault="00730C56" w:rsidP="00730C56">
      <w:pPr>
        <w:ind w:firstLine="567"/>
        <w:jc w:val="both"/>
        <w:rPr>
          <w:sz w:val="28"/>
          <w:szCs w:val="28"/>
        </w:rPr>
      </w:pPr>
      <w:r w:rsidRPr="00F129BC">
        <w:rPr>
          <w:sz w:val="28"/>
          <w:szCs w:val="28"/>
        </w:rPr>
        <w:t xml:space="preserve">6. Глава </w:t>
      </w:r>
      <w:r>
        <w:rPr>
          <w:sz w:val="28"/>
          <w:szCs w:val="28"/>
        </w:rPr>
        <w:t>Верх-Красноярского сельсовета</w:t>
      </w:r>
      <w:r w:rsidRPr="00F129BC">
        <w:rPr>
          <w:sz w:val="28"/>
          <w:szCs w:val="28"/>
        </w:rPr>
        <w:t xml:space="preserve">: </w:t>
      </w:r>
    </w:p>
    <w:p w:rsidR="00730C56" w:rsidRPr="00F129BC" w:rsidRDefault="00730C56" w:rsidP="00730C56">
      <w:pPr>
        <w:ind w:firstLine="567"/>
        <w:jc w:val="both"/>
        <w:rPr>
          <w:sz w:val="28"/>
          <w:szCs w:val="28"/>
        </w:rPr>
      </w:pPr>
      <w:r w:rsidRPr="00F129BC">
        <w:rPr>
          <w:sz w:val="28"/>
          <w:szCs w:val="28"/>
        </w:rPr>
        <w:t xml:space="preserve">1) представляет </w:t>
      </w:r>
      <w:r>
        <w:rPr>
          <w:sz w:val="28"/>
          <w:szCs w:val="28"/>
        </w:rPr>
        <w:t>Верх-Красноярский сельсовет</w:t>
      </w:r>
      <w:r w:rsidRPr="00F129BC">
        <w:rPr>
          <w:sz w:val="28"/>
          <w:szCs w:val="28"/>
        </w:rPr>
        <w:t xml:space="preserve">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2) вносит в Совет депутатов проекты муниципальных правовых актов в порядке, установленном Советом депутатов;</w:t>
      </w:r>
    </w:p>
    <w:p w:rsidR="00730C56" w:rsidRPr="00F129BC" w:rsidRDefault="00730C56" w:rsidP="00730C56">
      <w:pPr>
        <w:ind w:firstLine="567"/>
        <w:jc w:val="both"/>
        <w:rPr>
          <w:sz w:val="28"/>
          <w:szCs w:val="28"/>
        </w:rPr>
      </w:pPr>
      <w:r w:rsidRPr="00F129BC">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730C56" w:rsidRPr="00F129BC" w:rsidRDefault="00730C56" w:rsidP="00730C56">
      <w:pPr>
        <w:ind w:firstLine="567"/>
        <w:jc w:val="both"/>
        <w:rPr>
          <w:sz w:val="28"/>
          <w:szCs w:val="28"/>
        </w:rPr>
      </w:pPr>
      <w:r w:rsidRPr="00F129BC">
        <w:rPr>
          <w:sz w:val="28"/>
          <w:szCs w:val="28"/>
        </w:rPr>
        <w:t>4) издает в пределах своих полномочий правовые акты;</w:t>
      </w:r>
    </w:p>
    <w:p w:rsidR="00730C56" w:rsidRPr="00F129BC" w:rsidRDefault="00730C56" w:rsidP="00730C56">
      <w:pPr>
        <w:ind w:firstLine="567"/>
        <w:jc w:val="both"/>
        <w:rPr>
          <w:sz w:val="28"/>
          <w:szCs w:val="28"/>
        </w:rPr>
      </w:pPr>
      <w:r w:rsidRPr="00F129BC">
        <w:rPr>
          <w:sz w:val="28"/>
          <w:szCs w:val="28"/>
        </w:rPr>
        <w:t>5) вправе требовать созыва внеочередного заседания Совета депутатов;</w:t>
      </w:r>
    </w:p>
    <w:p w:rsidR="00730C56" w:rsidRPr="00F129BC" w:rsidRDefault="00730C56" w:rsidP="00730C56">
      <w:pPr>
        <w:ind w:firstLine="567"/>
        <w:jc w:val="both"/>
        <w:rPr>
          <w:sz w:val="28"/>
          <w:szCs w:val="28"/>
        </w:rPr>
      </w:pPr>
      <w:r w:rsidRPr="00F129BC">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30C56" w:rsidRPr="00F129BC" w:rsidRDefault="00730C56" w:rsidP="00730C56">
      <w:pPr>
        <w:ind w:firstLine="567"/>
        <w:jc w:val="both"/>
        <w:rPr>
          <w:sz w:val="28"/>
          <w:szCs w:val="28"/>
        </w:rPr>
      </w:pPr>
      <w:r w:rsidRPr="00F129BC">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30C56" w:rsidRPr="00F129BC" w:rsidRDefault="00730C56" w:rsidP="00730C56">
      <w:pPr>
        <w:ind w:firstLine="567"/>
        <w:jc w:val="both"/>
        <w:rPr>
          <w:sz w:val="28"/>
          <w:szCs w:val="28"/>
        </w:rPr>
      </w:pPr>
      <w:r w:rsidRPr="00F129BC">
        <w:rPr>
          <w:sz w:val="28"/>
          <w:szCs w:val="28"/>
        </w:rPr>
        <w:t>8) утверждает положения о структурных подразделениях администрации, должностные инструкции работников администрации;</w:t>
      </w:r>
    </w:p>
    <w:p w:rsidR="00730C56" w:rsidRPr="00F129BC" w:rsidRDefault="00730C56" w:rsidP="00730C56">
      <w:pPr>
        <w:ind w:firstLine="567"/>
        <w:jc w:val="both"/>
        <w:rPr>
          <w:sz w:val="28"/>
          <w:szCs w:val="28"/>
        </w:rPr>
      </w:pPr>
      <w:r w:rsidRPr="00F129BC">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Pr>
          <w:sz w:val="28"/>
          <w:szCs w:val="28"/>
        </w:rPr>
        <w:t>Верх-Красноярского сельсовета</w:t>
      </w:r>
      <w:r w:rsidRPr="00F129BC">
        <w:rPr>
          <w:sz w:val="28"/>
          <w:szCs w:val="28"/>
        </w:rPr>
        <w:t>, а также отчеты об их исполнении;</w:t>
      </w:r>
    </w:p>
    <w:p w:rsidR="00730C56" w:rsidRPr="00F129BC" w:rsidRDefault="00730C56" w:rsidP="00730C56">
      <w:pPr>
        <w:ind w:firstLine="567"/>
        <w:jc w:val="both"/>
        <w:rPr>
          <w:sz w:val="28"/>
          <w:szCs w:val="28"/>
        </w:rPr>
      </w:pPr>
      <w:r w:rsidRPr="00F129BC">
        <w:rPr>
          <w:sz w:val="28"/>
          <w:szCs w:val="28"/>
        </w:rPr>
        <w:t>11) назначает на должность и освобождает от должности работников администрации;</w:t>
      </w:r>
    </w:p>
    <w:p w:rsidR="00730C56" w:rsidRPr="00F129BC" w:rsidRDefault="00730C56" w:rsidP="00730C56">
      <w:pPr>
        <w:ind w:firstLine="567"/>
        <w:jc w:val="both"/>
        <w:rPr>
          <w:sz w:val="28"/>
          <w:szCs w:val="28"/>
        </w:rPr>
      </w:pPr>
      <w:r w:rsidRPr="00F129BC">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30C56" w:rsidRPr="00F129BC" w:rsidRDefault="00730C56" w:rsidP="00730C56">
      <w:pPr>
        <w:ind w:firstLine="567"/>
        <w:jc w:val="both"/>
        <w:rPr>
          <w:sz w:val="28"/>
          <w:szCs w:val="28"/>
        </w:rPr>
      </w:pPr>
      <w:r w:rsidRPr="00F129BC">
        <w:rPr>
          <w:sz w:val="28"/>
          <w:szCs w:val="28"/>
        </w:rPr>
        <w:t xml:space="preserve">13) осуществляет руководство гражданской обороной на территории </w:t>
      </w:r>
      <w:r>
        <w:rPr>
          <w:sz w:val="28"/>
          <w:szCs w:val="28"/>
        </w:rPr>
        <w:t>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w:t>
      </w:r>
      <w:r w:rsidRPr="00F129BC">
        <w:rPr>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730C56" w:rsidRPr="00F129BC" w:rsidRDefault="00730C56" w:rsidP="00730C56">
      <w:pPr>
        <w:ind w:firstLine="567"/>
        <w:jc w:val="both"/>
        <w:rPr>
          <w:sz w:val="28"/>
          <w:szCs w:val="28"/>
        </w:rPr>
      </w:pPr>
      <w:r w:rsidRPr="00F129BC">
        <w:rPr>
          <w:sz w:val="28"/>
          <w:szCs w:val="28"/>
        </w:rPr>
        <w:t xml:space="preserve">15) </w:t>
      </w:r>
      <w:r>
        <w:rPr>
          <w:sz w:val="28"/>
          <w:szCs w:val="28"/>
        </w:rPr>
        <w:t>Глава Верх-Красноярского сельсовета</w:t>
      </w:r>
      <w:r w:rsidRPr="00F129BC">
        <w:rPr>
          <w:sz w:val="28"/>
          <w:szCs w:val="28"/>
        </w:rPr>
        <w:t xml:space="preserve"> предоставляет Совету депутатов </w:t>
      </w:r>
      <w:r>
        <w:rPr>
          <w:sz w:val="28"/>
          <w:szCs w:val="28"/>
        </w:rPr>
        <w:t>Верх-Красноярского сельсовета</w:t>
      </w:r>
      <w:r w:rsidRPr="00F129BC">
        <w:rPr>
          <w:sz w:val="28"/>
          <w:szCs w:val="28"/>
        </w:rPr>
        <w:t xml:space="preserve">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30C56" w:rsidRPr="00F129BC" w:rsidRDefault="00730C56" w:rsidP="00730C56">
      <w:pPr>
        <w:ind w:firstLine="567"/>
        <w:jc w:val="both"/>
        <w:rPr>
          <w:sz w:val="28"/>
          <w:szCs w:val="28"/>
        </w:rPr>
      </w:pPr>
      <w:r w:rsidRPr="00F129BC">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30C56" w:rsidRPr="00BF4894" w:rsidRDefault="00730C56" w:rsidP="00730C56">
      <w:pPr>
        <w:ind w:firstLine="567"/>
        <w:jc w:val="both"/>
        <w:rPr>
          <w:sz w:val="28"/>
          <w:szCs w:val="28"/>
        </w:rPr>
      </w:pPr>
      <w:r w:rsidRPr="00BF4894">
        <w:rPr>
          <w:sz w:val="28"/>
          <w:szCs w:val="28"/>
        </w:rPr>
        <w:t xml:space="preserve">7. Глава Верх-Красноярского сельсовета в пределах своих полномочий, установленных Уставом,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730C56" w:rsidRPr="00F129BC" w:rsidRDefault="00730C56" w:rsidP="00730C56">
      <w:pPr>
        <w:ind w:firstLine="567"/>
        <w:jc w:val="both"/>
        <w:rPr>
          <w:sz w:val="28"/>
          <w:szCs w:val="28"/>
        </w:rPr>
      </w:pPr>
      <w:r w:rsidRPr="00F129BC">
        <w:rPr>
          <w:sz w:val="28"/>
          <w:szCs w:val="28"/>
        </w:rPr>
        <w:t xml:space="preserve">Глава </w:t>
      </w:r>
      <w:r>
        <w:rPr>
          <w:sz w:val="28"/>
          <w:szCs w:val="28"/>
        </w:rPr>
        <w:t>Верх-Красноярского сельсовета</w:t>
      </w:r>
      <w:r w:rsidRPr="00F129BC">
        <w:rPr>
          <w:sz w:val="28"/>
          <w:szCs w:val="28"/>
        </w:rPr>
        <w:t xml:space="preserve"> издает постановления и распоряжения по иным вопросам, отнесенным к его компетенции настоящим </w:t>
      </w:r>
      <w:r>
        <w:rPr>
          <w:sz w:val="28"/>
          <w:szCs w:val="28"/>
        </w:rPr>
        <w:t>У</w:t>
      </w:r>
      <w:r w:rsidRPr="00F129BC">
        <w:rPr>
          <w:sz w:val="28"/>
          <w:szCs w:val="28"/>
        </w:rPr>
        <w:t xml:space="preserve">ставом в соответствии с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другими федеральными законами.</w:t>
      </w:r>
    </w:p>
    <w:p w:rsidR="00730C56" w:rsidRPr="00F129BC" w:rsidRDefault="00730C56" w:rsidP="00730C56">
      <w:pPr>
        <w:ind w:firstLine="567"/>
        <w:jc w:val="both"/>
        <w:rPr>
          <w:sz w:val="28"/>
          <w:szCs w:val="28"/>
        </w:rPr>
      </w:pPr>
      <w:r w:rsidRPr="00F129BC">
        <w:rPr>
          <w:sz w:val="28"/>
          <w:szCs w:val="28"/>
        </w:rPr>
        <w:t xml:space="preserve">8. Постановление </w:t>
      </w:r>
      <w:r>
        <w:rPr>
          <w:sz w:val="28"/>
          <w:szCs w:val="28"/>
        </w:rPr>
        <w:t>Г</w:t>
      </w:r>
      <w:r w:rsidRPr="00F129BC">
        <w:rPr>
          <w:sz w:val="28"/>
          <w:szCs w:val="28"/>
        </w:rPr>
        <w:t xml:space="preserve">лавы </w:t>
      </w:r>
      <w:r>
        <w:rPr>
          <w:sz w:val="28"/>
          <w:szCs w:val="28"/>
        </w:rPr>
        <w:t>Верх-Красноярского сельсовета</w:t>
      </w:r>
      <w:r w:rsidRPr="00F129BC">
        <w:rPr>
          <w:sz w:val="28"/>
          <w:szCs w:val="28"/>
        </w:rPr>
        <w:t xml:space="preserve">, являющееся нормативным правовым актом, после его подписания </w:t>
      </w:r>
      <w:r>
        <w:rPr>
          <w:sz w:val="28"/>
          <w:szCs w:val="28"/>
        </w:rPr>
        <w:t>Г</w:t>
      </w:r>
      <w:r w:rsidRPr="00F129BC">
        <w:rPr>
          <w:sz w:val="28"/>
          <w:szCs w:val="28"/>
        </w:rPr>
        <w:t xml:space="preserve">лавой </w:t>
      </w:r>
      <w:r>
        <w:rPr>
          <w:sz w:val="28"/>
          <w:szCs w:val="28"/>
        </w:rPr>
        <w:t>Верх-Красноярского сельсовета</w:t>
      </w:r>
      <w:r w:rsidRPr="00F129BC">
        <w:rPr>
          <w:sz w:val="28"/>
          <w:szCs w:val="28"/>
        </w:rPr>
        <w:t xml:space="preserve"> направляется в течение 5 дней для опубликования или обнародования. </w:t>
      </w:r>
    </w:p>
    <w:p w:rsidR="00730C56" w:rsidRPr="00F129BC" w:rsidRDefault="00730C56" w:rsidP="00730C56">
      <w:pPr>
        <w:ind w:firstLine="567"/>
        <w:jc w:val="both"/>
        <w:rPr>
          <w:sz w:val="28"/>
          <w:szCs w:val="28"/>
        </w:rPr>
      </w:pPr>
      <w:r w:rsidRPr="00F129BC">
        <w:rPr>
          <w:sz w:val="28"/>
          <w:szCs w:val="28"/>
        </w:rPr>
        <w:t xml:space="preserve">Постановление </w:t>
      </w:r>
      <w:r>
        <w:rPr>
          <w:sz w:val="28"/>
          <w:szCs w:val="28"/>
        </w:rPr>
        <w:t>Г</w:t>
      </w:r>
      <w:r w:rsidRPr="00F129BC">
        <w:rPr>
          <w:sz w:val="28"/>
          <w:szCs w:val="28"/>
        </w:rPr>
        <w:t xml:space="preserve">лавы </w:t>
      </w:r>
      <w:r>
        <w:rPr>
          <w:sz w:val="28"/>
          <w:szCs w:val="28"/>
        </w:rPr>
        <w:t>Верх-Красноярского сельсовета</w:t>
      </w:r>
      <w:r w:rsidRPr="00F129BC">
        <w:rPr>
          <w:sz w:val="28"/>
          <w:szCs w:val="28"/>
        </w:rPr>
        <w:t xml:space="preserve">, не являющееся нормативным правовым актом, а также распоряжение </w:t>
      </w:r>
      <w:r>
        <w:rPr>
          <w:sz w:val="28"/>
          <w:szCs w:val="28"/>
        </w:rPr>
        <w:t>Главы Верх-Красноярского сельсовета</w:t>
      </w:r>
      <w:r w:rsidRPr="00F129BC">
        <w:rPr>
          <w:sz w:val="28"/>
          <w:szCs w:val="28"/>
        </w:rPr>
        <w:t xml:space="preserve"> вступают в силу с момента их подписания</w:t>
      </w:r>
      <w:r>
        <w:rPr>
          <w:sz w:val="28"/>
          <w:szCs w:val="28"/>
        </w:rPr>
        <w:t xml:space="preserve"> Главой   Верх-Красноярского сельсовета</w:t>
      </w:r>
      <w:r w:rsidRPr="00F129BC">
        <w:rPr>
          <w:sz w:val="28"/>
          <w:szCs w:val="28"/>
        </w:rPr>
        <w:t>, если иной порядок вступления их в силу не установлен в самих актах.</w:t>
      </w:r>
    </w:p>
    <w:p w:rsidR="00730C56" w:rsidRPr="00F129BC" w:rsidRDefault="00730C56" w:rsidP="00730C56">
      <w:pPr>
        <w:ind w:firstLine="567"/>
        <w:jc w:val="both"/>
        <w:rPr>
          <w:sz w:val="28"/>
          <w:szCs w:val="28"/>
        </w:rPr>
      </w:pPr>
      <w:r w:rsidRPr="00F129BC">
        <w:rPr>
          <w:sz w:val="28"/>
          <w:szCs w:val="28"/>
        </w:rPr>
        <w:t xml:space="preserve">9. Глава </w:t>
      </w:r>
      <w:r>
        <w:rPr>
          <w:sz w:val="28"/>
          <w:szCs w:val="28"/>
        </w:rPr>
        <w:t>Верх-Красноярского сельсовета</w:t>
      </w:r>
      <w:r w:rsidRPr="00F129BC">
        <w:rPr>
          <w:sz w:val="28"/>
          <w:szCs w:val="28"/>
        </w:rPr>
        <w:t xml:space="preserve"> подконтролен и подотчетен населению </w:t>
      </w:r>
      <w:r>
        <w:rPr>
          <w:sz w:val="28"/>
          <w:szCs w:val="28"/>
        </w:rPr>
        <w:t>Верх-Красноярского сельсовета</w:t>
      </w:r>
      <w:r w:rsidRPr="00F129BC">
        <w:rPr>
          <w:sz w:val="28"/>
          <w:szCs w:val="28"/>
        </w:rPr>
        <w:t xml:space="preserve"> и Совету депутатов.</w:t>
      </w:r>
    </w:p>
    <w:p w:rsidR="00730C56" w:rsidRPr="00F129BC" w:rsidRDefault="00730C56" w:rsidP="00730C56">
      <w:pPr>
        <w:ind w:firstLine="567"/>
        <w:jc w:val="both"/>
        <w:rPr>
          <w:sz w:val="28"/>
          <w:szCs w:val="28"/>
        </w:rPr>
      </w:pPr>
      <w:r w:rsidRPr="00F129BC">
        <w:rPr>
          <w:sz w:val="28"/>
          <w:szCs w:val="28"/>
        </w:rPr>
        <w:t xml:space="preserve">10. Глава </w:t>
      </w:r>
      <w:r>
        <w:rPr>
          <w:sz w:val="28"/>
          <w:szCs w:val="28"/>
        </w:rPr>
        <w:t>Верх-Красноярского сельсовета</w:t>
      </w:r>
      <w:r w:rsidRPr="00F129BC">
        <w:rPr>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w:t>
      </w:r>
      <w:r>
        <w:rPr>
          <w:sz w:val="28"/>
          <w:szCs w:val="28"/>
        </w:rPr>
        <w:t>«</w:t>
      </w:r>
      <w:r w:rsidRPr="00F129BC">
        <w:rPr>
          <w:sz w:val="28"/>
          <w:szCs w:val="28"/>
        </w:rPr>
        <w:t>О противодействии коррупции</w:t>
      </w:r>
      <w:r>
        <w:rPr>
          <w:sz w:val="28"/>
          <w:szCs w:val="28"/>
        </w:rPr>
        <w:t>»</w:t>
      </w:r>
      <w:r w:rsidRPr="00F129BC">
        <w:rPr>
          <w:sz w:val="28"/>
          <w:szCs w:val="28"/>
        </w:rPr>
        <w:t xml:space="preserve"> и другими федеральными законами.</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2</w:t>
      </w:r>
      <w:r>
        <w:rPr>
          <w:b/>
          <w:sz w:val="28"/>
          <w:szCs w:val="28"/>
        </w:rPr>
        <w:t>7</w:t>
      </w:r>
      <w:r w:rsidRPr="00E90C03">
        <w:rPr>
          <w:b/>
          <w:sz w:val="28"/>
          <w:szCs w:val="28"/>
        </w:rPr>
        <w:t>. Досрочное прекращение полномочий главы поселения</w:t>
      </w:r>
    </w:p>
    <w:p w:rsidR="00730C56" w:rsidRPr="00F129BC" w:rsidRDefault="00730C56" w:rsidP="00730C56">
      <w:pPr>
        <w:ind w:firstLine="567"/>
        <w:jc w:val="both"/>
        <w:rPr>
          <w:sz w:val="28"/>
          <w:szCs w:val="28"/>
        </w:rPr>
      </w:pPr>
      <w:r w:rsidRPr="00F129BC">
        <w:rPr>
          <w:sz w:val="28"/>
          <w:szCs w:val="28"/>
        </w:rPr>
        <w:t>1. Полномочия главы поселения прекращаются досрочно в случае:</w:t>
      </w:r>
    </w:p>
    <w:p w:rsidR="00730C56" w:rsidRPr="00F129BC" w:rsidRDefault="00730C56" w:rsidP="00730C56">
      <w:pPr>
        <w:ind w:firstLine="567"/>
        <w:jc w:val="both"/>
        <w:rPr>
          <w:sz w:val="28"/>
          <w:szCs w:val="28"/>
        </w:rPr>
      </w:pPr>
      <w:r w:rsidRPr="00F129BC">
        <w:rPr>
          <w:sz w:val="28"/>
          <w:szCs w:val="28"/>
        </w:rPr>
        <w:t>1) смерти;</w:t>
      </w:r>
    </w:p>
    <w:p w:rsidR="00730C56" w:rsidRPr="00F129BC" w:rsidRDefault="00730C56" w:rsidP="00730C56">
      <w:pPr>
        <w:ind w:firstLine="567"/>
        <w:jc w:val="both"/>
        <w:rPr>
          <w:sz w:val="28"/>
          <w:szCs w:val="28"/>
        </w:rPr>
      </w:pPr>
      <w:r w:rsidRPr="00F129BC">
        <w:rPr>
          <w:sz w:val="28"/>
          <w:szCs w:val="28"/>
        </w:rPr>
        <w:t>2) отставки по собственному желанию;</w:t>
      </w:r>
    </w:p>
    <w:p w:rsidR="00730C56" w:rsidRPr="00F129BC" w:rsidRDefault="00730C56" w:rsidP="00730C56">
      <w:pPr>
        <w:ind w:firstLine="567"/>
        <w:jc w:val="both"/>
        <w:rPr>
          <w:sz w:val="28"/>
          <w:szCs w:val="28"/>
        </w:rPr>
      </w:pPr>
      <w:r w:rsidRPr="00F129BC">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730C56" w:rsidRPr="00F129BC" w:rsidRDefault="00730C56" w:rsidP="00730C56">
      <w:pPr>
        <w:ind w:firstLine="567"/>
        <w:jc w:val="both"/>
        <w:rPr>
          <w:sz w:val="28"/>
          <w:szCs w:val="28"/>
        </w:rPr>
      </w:pPr>
      <w:r w:rsidRPr="00F129BC">
        <w:rPr>
          <w:sz w:val="28"/>
          <w:szCs w:val="28"/>
        </w:rPr>
        <w:t>4) признания судом недееспособным или ограниченно дееспособным;</w:t>
      </w:r>
    </w:p>
    <w:p w:rsidR="00730C56" w:rsidRPr="00F129BC" w:rsidRDefault="00730C56" w:rsidP="00730C56">
      <w:pPr>
        <w:ind w:firstLine="567"/>
        <w:jc w:val="both"/>
        <w:rPr>
          <w:sz w:val="28"/>
          <w:szCs w:val="28"/>
        </w:rPr>
      </w:pPr>
      <w:r w:rsidRPr="00F129BC">
        <w:rPr>
          <w:sz w:val="28"/>
          <w:szCs w:val="28"/>
        </w:rPr>
        <w:t>5) признания судом безвестно отсутствующим или объявления умершим;</w:t>
      </w:r>
    </w:p>
    <w:p w:rsidR="00730C56" w:rsidRPr="00F129BC" w:rsidRDefault="00730C56" w:rsidP="00730C56">
      <w:pPr>
        <w:ind w:firstLine="567"/>
        <w:jc w:val="both"/>
        <w:rPr>
          <w:sz w:val="28"/>
          <w:szCs w:val="28"/>
        </w:rPr>
      </w:pPr>
      <w:r w:rsidRPr="00F129BC">
        <w:rPr>
          <w:sz w:val="28"/>
          <w:szCs w:val="28"/>
        </w:rPr>
        <w:lastRenderedPageBreak/>
        <w:t>6) вступления в отношении его в законную силу обвинительного приговора суда;</w:t>
      </w:r>
    </w:p>
    <w:p w:rsidR="00730C56" w:rsidRPr="00F129BC" w:rsidRDefault="00730C56" w:rsidP="00730C56">
      <w:pPr>
        <w:ind w:firstLine="567"/>
        <w:jc w:val="both"/>
        <w:rPr>
          <w:sz w:val="28"/>
          <w:szCs w:val="28"/>
        </w:rPr>
      </w:pPr>
      <w:r w:rsidRPr="00F129BC">
        <w:rPr>
          <w:sz w:val="28"/>
          <w:szCs w:val="28"/>
        </w:rPr>
        <w:t>7) выезда за пределы Российской Федерации на постоянное место жительства;</w:t>
      </w:r>
    </w:p>
    <w:p w:rsidR="00730C56" w:rsidRPr="00F129BC" w:rsidRDefault="00730C56" w:rsidP="00730C56">
      <w:pPr>
        <w:ind w:firstLine="567"/>
        <w:jc w:val="both"/>
        <w:rPr>
          <w:sz w:val="28"/>
          <w:szCs w:val="28"/>
        </w:rPr>
      </w:pPr>
      <w:r w:rsidRPr="00F129BC">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Pr>
          <w:sz w:val="28"/>
          <w:szCs w:val="28"/>
        </w:rPr>
        <w:t>«</w:t>
      </w:r>
      <w:r w:rsidRPr="00F129BC">
        <w:rPr>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Pr>
          <w:sz w:val="28"/>
          <w:szCs w:val="28"/>
        </w:rPr>
        <w:t>»</w:t>
      </w:r>
      <w:r w:rsidRPr="00F129BC">
        <w:rPr>
          <w:sz w:val="28"/>
          <w:szCs w:val="28"/>
        </w:rPr>
        <w:t xml:space="preserve"> не распространяется на глав, избранных до вступления в силу названного Федерального закона);</w:t>
      </w:r>
    </w:p>
    <w:p w:rsidR="00730C56" w:rsidRPr="00F129BC" w:rsidRDefault="00730C56" w:rsidP="00730C56">
      <w:pPr>
        <w:ind w:firstLine="567"/>
        <w:jc w:val="both"/>
        <w:rPr>
          <w:sz w:val="28"/>
          <w:szCs w:val="28"/>
        </w:rPr>
      </w:pPr>
      <w:r w:rsidRPr="00F129BC">
        <w:rPr>
          <w:sz w:val="28"/>
          <w:szCs w:val="28"/>
        </w:rPr>
        <w:t>9) отзыва избирателями;</w:t>
      </w:r>
    </w:p>
    <w:p w:rsidR="00730C56" w:rsidRPr="00F129BC" w:rsidRDefault="00730C56" w:rsidP="00730C56">
      <w:pPr>
        <w:ind w:firstLine="567"/>
        <w:jc w:val="both"/>
        <w:rPr>
          <w:sz w:val="28"/>
          <w:szCs w:val="28"/>
        </w:rPr>
      </w:pPr>
      <w:r w:rsidRPr="00F129BC">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730C56" w:rsidRPr="00F129BC" w:rsidRDefault="00730C56" w:rsidP="00730C56">
      <w:pPr>
        <w:ind w:firstLine="567"/>
        <w:jc w:val="both"/>
        <w:rPr>
          <w:sz w:val="28"/>
          <w:szCs w:val="28"/>
        </w:rPr>
      </w:pPr>
      <w:r w:rsidRPr="00F129BC">
        <w:rPr>
          <w:sz w:val="28"/>
          <w:szCs w:val="28"/>
        </w:rPr>
        <w:t xml:space="preserve">11) преобразования муниципального образования, осуществляемого в соответствии с частями 3, 4 - 7 статьи 13 Федерального закона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а также в случае упразднения муниципального образования;</w:t>
      </w:r>
    </w:p>
    <w:p w:rsidR="00730C56" w:rsidRPr="00F129BC" w:rsidRDefault="00730C56" w:rsidP="00730C56">
      <w:pPr>
        <w:ind w:firstLine="567"/>
        <w:jc w:val="both"/>
        <w:rPr>
          <w:sz w:val="28"/>
          <w:szCs w:val="28"/>
        </w:rPr>
      </w:pPr>
      <w:r w:rsidRPr="00F129BC">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30C56" w:rsidRPr="00F129BC" w:rsidRDefault="00730C56" w:rsidP="00730C56">
      <w:pPr>
        <w:ind w:firstLine="567"/>
        <w:jc w:val="both"/>
        <w:rPr>
          <w:sz w:val="28"/>
          <w:szCs w:val="28"/>
        </w:rPr>
      </w:pPr>
      <w:r w:rsidRPr="00F129BC">
        <w:rPr>
          <w:sz w:val="28"/>
          <w:szCs w:val="28"/>
        </w:rPr>
        <w:t>13) с утратой сельским поселением статуса муниципального образования в связи с его объединением с городским округом;</w:t>
      </w:r>
    </w:p>
    <w:p w:rsidR="00730C56" w:rsidRPr="00F129BC" w:rsidRDefault="00730C56" w:rsidP="00730C56">
      <w:pPr>
        <w:ind w:firstLine="567"/>
        <w:jc w:val="both"/>
        <w:rPr>
          <w:sz w:val="28"/>
          <w:szCs w:val="28"/>
        </w:rPr>
      </w:pPr>
      <w:r w:rsidRPr="00F129BC">
        <w:rPr>
          <w:sz w:val="28"/>
          <w:szCs w:val="28"/>
        </w:rPr>
        <w:t xml:space="preserve">14) удаления в отставку в соответствии со статьей 74.1 Федерального закона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730C56"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2</w:t>
      </w:r>
      <w:r>
        <w:rPr>
          <w:b/>
          <w:sz w:val="28"/>
          <w:szCs w:val="28"/>
        </w:rPr>
        <w:t>8</w:t>
      </w:r>
      <w:r w:rsidRPr="00E90C03">
        <w:rPr>
          <w:b/>
          <w:sz w:val="28"/>
          <w:szCs w:val="28"/>
        </w:rPr>
        <w:t xml:space="preserve">. Удаление </w:t>
      </w:r>
      <w:r>
        <w:rPr>
          <w:b/>
          <w:sz w:val="28"/>
          <w:szCs w:val="28"/>
        </w:rPr>
        <w:t>Главы Верх-Красноярского</w:t>
      </w:r>
      <w:r w:rsidRPr="00E90C03">
        <w:rPr>
          <w:b/>
          <w:sz w:val="28"/>
          <w:szCs w:val="28"/>
        </w:rPr>
        <w:t xml:space="preserve"> в отставку</w:t>
      </w:r>
    </w:p>
    <w:p w:rsidR="00730C56" w:rsidRPr="00F129BC" w:rsidRDefault="00730C56" w:rsidP="00730C56">
      <w:pPr>
        <w:ind w:firstLine="567"/>
        <w:jc w:val="both"/>
        <w:rPr>
          <w:sz w:val="28"/>
          <w:szCs w:val="28"/>
        </w:rPr>
      </w:pPr>
      <w:r w:rsidRPr="00F129BC">
        <w:rPr>
          <w:sz w:val="28"/>
          <w:szCs w:val="28"/>
        </w:rPr>
        <w:t xml:space="preserve">1. Совет депутатов в соответствии с Федеральным законом от 06.10.2003 г.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вправе удалить </w:t>
      </w:r>
      <w:r>
        <w:rPr>
          <w:sz w:val="28"/>
          <w:szCs w:val="28"/>
        </w:rPr>
        <w:t>Г</w:t>
      </w:r>
      <w:r w:rsidRPr="00F129BC">
        <w:rPr>
          <w:sz w:val="28"/>
          <w:szCs w:val="28"/>
        </w:rPr>
        <w:t>лаву поселения в отставку по инициативе</w:t>
      </w:r>
      <w:r>
        <w:rPr>
          <w:sz w:val="28"/>
          <w:szCs w:val="28"/>
        </w:rPr>
        <w:t xml:space="preserve"> депутатов</w:t>
      </w:r>
      <w:r w:rsidRPr="00F129BC">
        <w:rPr>
          <w:sz w:val="28"/>
          <w:szCs w:val="28"/>
        </w:rPr>
        <w:t xml:space="preserve"> Совет</w:t>
      </w:r>
      <w:r>
        <w:rPr>
          <w:sz w:val="28"/>
          <w:szCs w:val="28"/>
        </w:rPr>
        <w:t>а</w:t>
      </w:r>
      <w:r w:rsidRPr="00F129BC">
        <w:rPr>
          <w:sz w:val="28"/>
          <w:szCs w:val="28"/>
        </w:rPr>
        <w:t xml:space="preserve"> депутатов или по инициативе Губернатора Новосибирской области.</w:t>
      </w:r>
    </w:p>
    <w:p w:rsidR="00730C56" w:rsidRPr="00F129BC" w:rsidRDefault="00730C56" w:rsidP="00730C56">
      <w:pPr>
        <w:ind w:firstLine="567"/>
        <w:jc w:val="both"/>
        <w:rPr>
          <w:sz w:val="28"/>
          <w:szCs w:val="28"/>
        </w:rPr>
      </w:pPr>
      <w:r w:rsidRPr="00F129BC">
        <w:rPr>
          <w:sz w:val="28"/>
          <w:szCs w:val="28"/>
        </w:rPr>
        <w:lastRenderedPageBreak/>
        <w:t xml:space="preserve">2. Основаниями для удаления </w:t>
      </w:r>
      <w:r>
        <w:rPr>
          <w:sz w:val="28"/>
          <w:szCs w:val="28"/>
        </w:rPr>
        <w:t>Г</w:t>
      </w:r>
      <w:r w:rsidRPr="00F129BC">
        <w:rPr>
          <w:sz w:val="28"/>
          <w:szCs w:val="28"/>
        </w:rPr>
        <w:t>лавы поселения в отставку являются:</w:t>
      </w:r>
    </w:p>
    <w:p w:rsidR="00730C56" w:rsidRPr="00F129BC" w:rsidRDefault="00730C56" w:rsidP="00730C56">
      <w:pPr>
        <w:ind w:firstLine="567"/>
        <w:jc w:val="both"/>
        <w:rPr>
          <w:sz w:val="28"/>
          <w:szCs w:val="28"/>
        </w:rPr>
      </w:pPr>
      <w:r w:rsidRPr="00F129BC">
        <w:rPr>
          <w:sz w:val="28"/>
          <w:szCs w:val="28"/>
        </w:rPr>
        <w:t xml:space="preserve">1) решения, действия (бездействие) </w:t>
      </w:r>
      <w:r>
        <w:rPr>
          <w:sz w:val="28"/>
          <w:szCs w:val="28"/>
        </w:rPr>
        <w:t>Г</w:t>
      </w:r>
      <w:r w:rsidRPr="00F129BC">
        <w:rPr>
          <w:sz w:val="28"/>
          <w:szCs w:val="28"/>
        </w:rPr>
        <w:t xml:space="preserve">лавы поселения, повлекшие (повлекшее) наступление последствий, предусмотренных пунктами 2 и 3 части 1 статьи 75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w:t>
      </w:r>
    </w:p>
    <w:p w:rsidR="00730C56" w:rsidRPr="00F129BC" w:rsidRDefault="00730C56" w:rsidP="00730C56">
      <w:pPr>
        <w:ind w:firstLine="567"/>
        <w:jc w:val="both"/>
        <w:rPr>
          <w:sz w:val="28"/>
          <w:szCs w:val="28"/>
        </w:rPr>
      </w:pPr>
      <w:r w:rsidRPr="00F129BC">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30C56" w:rsidRPr="00F129BC" w:rsidRDefault="00730C56" w:rsidP="00730C56">
      <w:pPr>
        <w:ind w:firstLine="567"/>
        <w:jc w:val="both"/>
        <w:rPr>
          <w:sz w:val="28"/>
          <w:szCs w:val="28"/>
        </w:rPr>
      </w:pPr>
      <w:r w:rsidRPr="00F129BC">
        <w:rPr>
          <w:sz w:val="28"/>
          <w:szCs w:val="28"/>
        </w:rPr>
        <w:t xml:space="preserve">3) неудовлетворительная оценка деятельности </w:t>
      </w:r>
      <w:r>
        <w:rPr>
          <w:sz w:val="28"/>
          <w:szCs w:val="28"/>
        </w:rPr>
        <w:t>Главы Верх-Красноярского сельсовета</w:t>
      </w:r>
      <w:r w:rsidRPr="00F129BC">
        <w:rPr>
          <w:sz w:val="28"/>
          <w:szCs w:val="28"/>
        </w:rPr>
        <w:t xml:space="preserve"> Советом депутатов по результатам его ежегодного отчета перед Советом депутатов, данная два раза подряд;</w:t>
      </w:r>
    </w:p>
    <w:p w:rsidR="00730C56" w:rsidRDefault="00730C56" w:rsidP="00730C56">
      <w:pPr>
        <w:ind w:firstLine="567"/>
        <w:jc w:val="both"/>
        <w:rPr>
          <w:sz w:val="28"/>
          <w:szCs w:val="28"/>
        </w:rPr>
      </w:pPr>
      <w:r w:rsidRPr="00F129BC">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w:t>
      </w:r>
      <w:r>
        <w:rPr>
          <w:sz w:val="28"/>
          <w:szCs w:val="28"/>
        </w:rPr>
        <w:t>№</w:t>
      </w:r>
      <w:r w:rsidRPr="00F129BC">
        <w:rPr>
          <w:sz w:val="28"/>
          <w:szCs w:val="28"/>
        </w:rPr>
        <w:t xml:space="preserve"> 273-ФЗ </w:t>
      </w:r>
      <w:r>
        <w:rPr>
          <w:sz w:val="28"/>
          <w:szCs w:val="28"/>
        </w:rPr>
        <w:t>«</w:t>
      </w:r>
      <w:r w:rsidRPr="00F129BC">
        <w:rPr>
          <w:sz w:val="28"/>
          <w:szCs w:val="28"/>
        </w:rPr>
        <w:t>О противодействии коррупции</w:t>
      </w:r>
      <w:r>
        <w:rPr>
          <w:sz w:val="28"/>
          <w:szCs w:val="28"/>
        </w:rPr>
        <w:t>»</w:t>
      </w:r>
      <w:r w:rsidRPr="00F129BC">
        <w:rPr>
          <w:sz w:val="28"/>
          <w:szCs w:val="28"/>
        </w:rPr>
        <w:t xml:space="preserve"> </w:t>
      </w:r>
      <w:r>
        <w:rPr>
          <w:sz w:val="28"/>
          <w:szCs w:val="28"/>
        </w:rPr>
        <w:t>и другими федеральными законами;</w:t>
      </w:r>
    </w:p>
    <w:p w:rsidR="00730C56" w:rsidRDefault="00730C56" w:rsidP="00730C56">
      <w:pPr>
        <w:autoSpaceDE w:val="0"/>
        <w:autoSpaceDN w:val="0"/>
        <w:adjustRightInd w:val="0"/>
        <w:ind w:firstLine="567"/>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0C56" w:rsidRPr="00F129BC" w:rsidRDefault="00730C56" w:rsidP="00730C56">
      <w:pPr>
        <w:ind w:firstLine="567"/>
        <w:jc w:val="both"/>
        <w:rPr>
          <w:sz w:val="28"/>
          <w:szCs w:val="28"/>
        </w:rPr>
      </w:pPr>
      <w:r w:rsidRPr="00F129BC">
        <w:rPr>
          <w:sz w:val="28"/>
          <w:szCs w:val="28"/>
        </w:rPr>
        <w:t xml:space="preserve">3. Инициатива депутатов Совета депутатов об удалении </w:t>
      </w:r>
      <w:r>
        <w:rPr>
          <w:sz w:val="28"/>
          <w:szCs w:val="28"/>
        </w:rPr>
        <w:t>Главы Верх-Красноярского сельсовета</w:t>
      </w:r>
      <w:r w:rsidRPr="00F129BC">
        <w:rPr>
          <w:sz w:val="28"/>
          <w:szCs w:val="28"/>
        </w:rPr>
        <w:t xml:space="preserve">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w:t>
      </w:r>
      <w:r>
        <w:rPr>
          <w:sz w:val="28"/>
          <w:szCs w:val="28"/>
        </w:rPr>
        <w:t>Главы Верх-Красноярского сельсовета</w:t>
      </w:r>
      <w:r w:rsidRPr="00F129BC">
        <w:rPr>
          <w:sz w:val="28"/>
          <w:szCs w:val="28"/>
        </w:rPr>
        <w:t xml:space="preserve"> в отставку. О выдвижении данной инициативы </w:t>
      </w:r>
      <w:r>
        <w:rPr>
          <w:sz w:val="28"/>
          <w:szCs w:val="28"/>
        </w:rPr>
        <w:t>Глава Верх-Красноярского сельсовета и Г</w:t>
      </w:r>
      <w:r w:rsidRPr="00F129BC">
        <w:rPr>
          <w:sz w:val="28"/>
          <w:szCs w:val="28"/>
        </w:rPr>
        <w:t>убернатор Новосибирской области уведомляются не позднее дня, следующего за днем внесения указанного обращения в Совет депутатов.</w:t>
      </w:r>
    </w:p>
    <w:p w:rsidR="00730C56" w:rsidRPr="00F129BC" w:rsidRDefault="00730C56" w:rsidP="00730C56">
      <w:pPr>
        <w:ind w:firstLine="567"/>
        <w:jc w:val="both"/>
        <w:rPr>
          <w:sz w:val="28"/>
          <w:szCs w:val="28"/>
        </w:rPr>
      </w:pPr>
      <w:r w:rsidRPr="00F129BC">
        <w:rPr>
          <w:sz w:val="28"/>
          <w:szCs w:val="28"/>
        </w:rPr>
        <w:t xml:space="preserve">4. Рассмотрение инициативы депутатов Совета депутатов об удалении </w:t>
      </w:r>
      <w:r>
        <w:rPr>
          <w:sz w:val="28"/>
          <w:szCs w:val="28"/>
        </w:rPr>
        <w:t>Главы Верх-Красноярского сельсовета</w:t>
      </w:r>
      <w:r w:rsidRPr="00F129BC">
        <w:rPr>
          <w:sz w:val="28"/>
          <w:szCs w:val="28"/>
        </w:rPr>
        <w:t xml:space="preserve"> в отставку осуществляется с учетом мнения Губернатора Новосибирской области.</w:t>
      </w:r>
    </w:p>
    <w:p w:rsidR="00730C56" w:rsidRPr="00F129BC" w:rsidRDefault="00730C56" w:rsidP="00730C56">
      <w:pPr>
        <w:ind w:firstLine="567"/>
        <w:jc w:val="both"/>
        <w:rPr>
          <w:sz w:val="28"/>
          <w:szCs w:val="28"/>
        </w:rPr>
      </w:pPr>
      <w:r w:rsidRPr="00F129BC">
        <w:rPr>
          <w:sz w:val="28"/>
          <w:szCs w:val="28"/>
        </w:rPr>
        <w:t xml:space="preserve">5. В случае если при рассмотрении инициативы депутатов Совета депутатов об удалении </w:t>
      </w:r>
      <w:r>
        <w:rPr>
          <w:sz w:val="28"/>
          <w:szCs w:val="28"/>
        </w:rPr>
        <w:t>Главы Верх-Красноярского сельсовета</w:t>
      </w:r>
      <w:r w:rsidRPr="00F129BC">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Pr="00F129BC">
        <w:rPr>
          <w:sz w:val="28"/>
          <w:szCs w:val="28"/>
        </w:rPr>
        <w:lastRenderedPageBreak/>
        <w:t xml:space="preserve">Новосибирской области, и (или) решений, действий (бездействия) </w:t>
      </w:r>
      <w:r>
        <w:rPr>
          <w:sz w:val="28"/>
          <w:szCs w:val="28"/>
        </w:rPr>
        <w:t>Главы Верх-Красноярского сельсовета</w:t>
      </w:r>
      <w:r w:rsidRPr="00F129BC">
        <w:rPr>
          <w:sz w:val="28"/>
          <w:szCs w:val="28"/>
        </w:rPr>
        <w:t xml:space="preserve">, повлекших (повлекшего) наступление последствий, предусмотренных пунктами 2 и 3 части 1 статьи 75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решение об удалении </w:t>
      </w:r>
      <w:r>
        <w:rPr>
          <w:sz w:val="28"/>
          <w:szCs w:val="28"/>
        </w:rPr>
        <w:t>Главы Верх-Красноярского сельсовета</w:t>
      </w:r>
      <w:r w:rsidRPr="00F129BC">
        <w:rPr>
          <w:sz w:val="28"/>
          <w:szCs w:val="28"/>
        </w:rPr>
        <w:t xml:space="preserve"> в отставку может быть принято только при согласии Губернатора Новосибирской области. </w:t>
      </w:r>
    </w:p>
    <w:p w:rsidR="00730C56" w:rsidRPr="00F129BC" w:rsidRDefault="00730C56" w:rsidP="00730C56">
      <w:pPr>
        <w:ind w:firstLine="567"/>
        <w:jc w:val="both"/>
        <w:rPr>
          <w:sz w:val="28"/>
          <w:szCs w:val="28"/>
        </w:rPr>
      </w:pPr>
      <w:r w:rsidRPr="00F129BC">
        <w:rPr>
          <w:sz w:val="28"/>
          <w:szCs w:val="28"/>
        </w:rPr>
        <w:t xml:space="preserve">6. Инициатива Губернатора Новосибирской области об удалении </w:t>
      </w:r>
      <w:r>
        <w:rPr>
          <w:sz w:val="28"/>
          <w:szCs w:val="28"/>
        </w:rPr>
        <w:t>Главы Верх-Красноярского сельсовета</w:t>
      </w:r>
      <w:r w:rsidRPr="00F129BC">
        <w:rPr>
          <w:sz w:val="28"/>
          <w:szCs w:val="28"/>
        </w:rPr>
        <w:t xml:space="preserve">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w:t>
      </w:r>
      <w:r>
        <w:rPr>
          <w:sz w:val="28"/>
          <w:szCs w:val="28"/>
        </w:rPr>
        <w:t>Глава Верх-Красноярского сельсовета</w:t>
      </w:r>
      <w:r w:rsidRPr="00F129BC">
        <w:rPr>
          <w:sz w:val="28"/>
          <w:szCs w:val="28"/>
        </w:rPr>
        <w:t xml:space="preserve"> уведомляется не позднее дня, следующего за днем внесения указанного обращения в Совет депутатов. </w:t>
      </w:r>
    </w:p>
    <w:p w:rsidR="00730C56" w:rsidRPr="00F129BC" w:rsidRDefault="00730C56" w:rsidP="00730C56">
      <w:pPr>
        <w:ind w:firstLine="567"/>
        <w:jc w:val="both"/>
        <w:rPr>
          <w:sz w:val="28"/>
          <w:szCs w:val="28"/>
        </w:rPr>
      </w:pPr>
      <w:r w:rsidRPr="00F129BC">
        <w:rPr>
          <w:sz w:val="28"/>
          <w:szCs w:val="28"/>
        </w:rPr>
        <w:t xml:space="preserve">7. Рассмотрение инициативы депутатов Совета депутатов или Губернатора Новосибирской области об удалении </w:t>
      </w:r>
      <w:r>
        <w:rPr>
          <w:sz w:val="28"/>
          <w:szCs w:val="28"/>
        </w:rPr>
        <w:t>Главы Верх-Красноярского сельсовета</w:t>
      </w:r>
      <w:r w:rsidRPr="00F129BC">
        <w:rPr>
          <w:sz w:val="28"/>
          <w:szCs w:val="28"/>
        </w:rPr>
        <w:t xml:space="preserve"> в отставку осуществляется Советом депутатов в течение одного месяца со дня внесения соответствующего обращения. </w:t>
      </w:r>
    </w:p>
    <w:p w:rsidR="00730C56" w:rsidRPr="00F129BC" w:rsidRDefault="00730C56" w:rsidP="00730C56">
      <w:pPr>
        <w:ind w:firstLine="567"/>
        <w:jc w:val="both"/>
        <w:rPr>
          <w:sz w:val="28"/>
          <w:szCs w:val="28"/>
        </w:rPr>
      </w:pPr>
      <w:r w:rsidRPr="00F129BC">
        <w:rPr>
          <w:sz w:val="28"/>
          <w:szCs w:val="28"/>
        </w:rPr>
        <w:t xml:space="preserve">8. Решение Совета депутатов об удалении </w:t>
      </w:r>
      <w:r>
        <w:rPr>
          <w:sz w:val="28"/>
          <w:szCs w:val="28"/>
        </w:rPr>
        <w:t>Главы Верх-Красноярского сельсовета</w:t>
      </w:r>
      <w:r w:rsidRPr="00F129BC">
        <w:rPr>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730C56" w:rsidRPr="00F129BC" w:rsidRDefault="00730C56" w:rsidP="00730C56">
      <w:pPr>
        <w:ind w:firstLine="567"/>
        <w:jc w:val="both"/>
        <w:rPr>
          <w:sz w:val="28"/>
          <w:szCs w:val="28"/>
        </w:rPr>
      </w:pPr>
      <w:r w:rsidRPr="00F129BC">
        <w:rPr>
          <w:sz w:val="28"/>
          <w:szCs w:val="28"/>
        </w:rPr>
        <w:t>9.  При рассмотрении и принятии Советом депутатов решения об удалении главы поселения в отставку должны быть обеспечены:</w:t>
      </w:r>
    </w:p>
    <w:p w:rsidR="00730C56" w:rsidRPr="00F129BC" w:rsidRDefault="00730C56" w:rsidP="00730C56">
      <w:pPr>
        <w:ind w:firstLine="567"/>
        <w:jc w:val="both"/>
        <w:rPr>
          <w:sz w:val="28"/>
          <w:szCs w:val="28"/>
        </w:rPr>
      </w:pPr>
      <w:r w:rsidRPr="00F129B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30C56" w:rsidRPr="00F129BC" w:rsidRDefault="00730C56" w:rsidP="00730C56">
      <w:pPr>
        <w:ind w:firstLine="567"/>
        <w:jc w:val="both"/>
        <w:rPr>
          <w:sz w:val="28"/>
          <w:szCs w:val="28"/>
        </w:rPr>
      </w:pPr>
      <w:r w:rsidRPr="00F129B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30C56" w:rsidRPr="00F129BC" w:rsidRDefault="00730C56" w:rsidP="00730C56">
      <w:pPr>
        <w:ind w:firstLine="567"/>
        <w:jc w:val="both"/>
        <w:rPr>
          <w:sz w:val="28"/>
          <w:szCs w:val="28"/>
        </w:rPr>
      </w:pPr>
      <w:r w:rsidRPr="00F129BC">
        <w:rPr>
          <w:sz w:val="28"/>
          <w:szCs w:val="28"/>
        </w:rPr>
        <w:t>1</w:t>
      </w:r>
      <w:r>
        <w:rPr>
          <w:sz w:val="28"/>
          <w:szCs w:val="28"/>
        </w:rPr>
        <w:t>0</w:t>
      </w:r>
      <w:r w:rsidRPr="00F129BC">
        <w:rPr>
          <w:sz w:val="28"/>
          <w:szCs w:val="28"/>
        </w:rPr>
        <w:t xml:space="preserve">. В случае если </w:t>
      </w:r>
      <w:r>
        <w:rPr>
          <w:sz w:val="28"/>
          <w:szCs w:val="28"/>
        </w:rPr>
        <w:t>Глава Верх-Красноярского сельсовета</w:t>
      </w:r>
      <w:r w:rsidRPr="00F129BC">
        <w:rPr>
          <w:sz w:val="28"/>
          <w:szCs w:val="28"/>
        </w:rPr>
        <w:t xml:space="preserve"> не согласен с решением Совета депутатов об удалении его в отставку, он вправе в письменном виде изложить свое особое мнение.</w:t>
      </w:r>
    </w:p>
    <w:p w:rsidR="00730C56" w:rsidRPr="00F129BC" w:rsidRDefault="00730C56" w:rsidP="00730C56">
      <w:pPr>
        <w:ind w:firstLine="567"/>
        <w:jc w:val="both"/>
        <w:rPr>
          <w:sz w:val="28"/>
          <w:szCs w:val="28"/>
        </w:rPr>
      </w:pPr>
      <w:r w:rsidRPr="00F129BC">
        <w:rPr>
          <w:sz w:val="28"/>
          <w:szCs w:val="28"/>
        </w:rPr>
        <w:t>1</w:t>
      </w:r>
      <w:r>
        <w:rPr>
          <w:sz w:val="28"/>
          <w:szCs w:val="28"/>
        </w:rPr>
        <w:t>1</w:t>
      </w:r>
      <w:r w:rsidRPr="00F129BC">
        <w:rPr>
          <w:sz w:val="28"/>
          <w:szCs w:val="28"/>
        </w:rPr>
        <w:t xml:space="preserve">. Решение Совета депутатов об удалении </w:t>
      </w:r>
      <w:r>
        <w:rPr>
          <w:sz w:val="28"/>
          <w:szCs w:val="28"/>
        </w:rPr>
        <w:t>Главы Верх-Красноярского сельсовета</w:t>
      </w:r>
      <w:r w:rsidRPr="00F129BC">
        <w:rPr>
          <w:sz w:val="28"/>
          <w:szCs w:val="28"/>
        </w:rPr>
        <w:t xml:space="preserve"> в отставку подлежит официальному опубликованию или обнародованию не позднее чем через пять дней со дня его принятия. В случае если </w:t>
      </w:r>
      <w:r>
        <w:rPr>
          <w:sz w:val="28"/>
          <w:szCs w:val="28"/>
        </w:rPr>
        <w:t>Глава Верх-Красноярского сельсовета</w:t>
      </w:r>
      <w:r w:rsidRPr="00F129BC">
        <w:rPr>
          <w:sz w:val="28"/>
          <w:szCs w:val="28"/>
        </w:rPr>
        <w:t xml:space="preserve">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30C56" w:rsidRPr="00F129BC" w:rsidRDefault="00730C56" w:rsidP="00730C56">
      <w:pPr>
        <w:ind w:firstLine="567"/>
        <w:jc w:val="both"/>
        <w:rPr>
          <w:sz w:val="28"/>
          <w:szCs w:val="28"/>
        </w:rPr>
      </w:pPr>
      <w:r w:rsidRPr="00F129BC">
        <w:rPr>
          <w:sz w:val="28"/>
          <w:szCs w:val="28"/>
        </w:rPr>
        <w:t>1</w:t>
      </w:r>
      <w:r>
        <w:rPr>
          <w:sz w:val="28"/>
          <w:szCs w:val="28"/>
        </w:rPr>
        <w:t>2</w:t>
      </w:r>
      <w:r w:rsidRPr="00F129BC">
        <w:rPr>
          <w:sz w:val="28"/>
          <w:szCs w:val="28"/>
        </w:rPr>
        <w:t xml:space="preserve">. В случае если инициатива депутатов Совета депутатов или Губернатора Новосибирской области об удалении </w:t>
      </w:r>
      <w:r>
        <w:rPr>
          <w:sz w:val="28"/>
          <w:szCs w:val="28"/>
        </w:rPr>
        <w:t>Главы Верх-Красноярского сельсовета</w:t>
      </w:r>
      <w:r w:rsidRPr="00F129BC">
        <w:rPr>
          <w:sz w:val="28"/>
          <w:szCs w:val="28"/>
        </w:rPr>
        <w:t xml:space="preserve"> в отставку отклонена Советом депутатов, вопрос об удалении </w:t>
      </w:r>
      <w:r>
        <w:rPr>
          <w:sz w:val="28"/>
          <w:szCs w:val="28"/>
        </w:rPr>
        <w:t>Главы Верх-Красноярского сельсовета</w:t>
      </w:r>
      <w:r w:rsidRPr="00F129BC">
        <w:rPr>
          <w:sz w:val="28"/>
          <w:szCs w:val="28"/>
        </w:rPr>
        <w:t xml:space="preserve">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30C56" w:rsidRPr="00F129BC" w:rsidRDefault="00730C56" w:rsidP="00730C56">
      <w:pPr>
        <w:ind w:firstLine="567"/>
        <w:jc w:val="both"/>
        <w:rPr>
          <w:sz w:val="28"/>
          <w:szCs w:val="28"/>
        </w:rPr>
      </w:pPr>
    </w:p>
    <w:p w:rsidR="00730C56" w:rsidRDefault="00730C56" w:rsidP="00730C56">
      <w:pPr>
        <w:ind w:firstLine="567"/>
        <w:jc w:val="both"/>
        <w:rPr>
          <w:b/>
          <w:sz w:val="28"/>
          <w:szCs w:val="28"/>
        </w:rPr>
      </w:pPr>
    </w:p>
    <w:p w:rsidR="00730C56" w:rsidRPr="001F10C3" w:rsidRDefault="00730C56" w:rsidP="00730C56">
      <w:pPr>
        <w:ind w:firstLine="567"/>
        <w:jc w:val="both"/>
        <w:rPr>
          <w:b/>
          <w:sz w:val="28"/>
          <w:szCs w:val="28"/>
        </w:rPr>
      </w:pPr>
      <w:r w:rsidRPr="001F10C3">
        <w:rPr>
          <w:b/>
          <w:sz w:val="28"/>
          <w:szCs w:val="28"/>
        </w:rPr>
        <w:lastRenderedPageBreak/>
        <w:t xml:space="preserve">Статья </w:t>
      </w:r>
      <w:r>
        <w:rPr>
          <w:b/>
          <w:sz w:val="28"/>
          <w:szCs w:val="28"/>
        </w:rPr>
        <w:t>29</w:t>
      </w:r>
      <w:r w:rsidRPr="001F10C3">
        <w:rPr>
          <w:b/>
          <w:sz w:val="28"/>
          <w:szCs w:val="28"/>
        </w:rPr>
        <w:t>. Голосование по отзыву депутата Совета депутатов, Главы поселения</w:t>
      </w:r>
    </w:p>
    <w:p w:rsidR="00730C56" w:rsidRPr="00D53EAA" w:rsidRDefault="00730C56" w:rsidP="00730C56">
      <w:pPr>
        <w:ind w:firstLine="567"/>
        <w:jc w:val="both"/>
        <w:rPr>
          <w:sz w:val="28"/>
          <w:szCs w:val="28"/>
        </w:rPr>
      </w:pPr>
      <w:r w:rsidRPr="00D53EAA">
        <w:rPr>
          <w:sz w:val="28"/>
          <w:szCs w:val="28"/>
        </w:rPr>
        <w:t>1. Голосование по отзыву депутата Совета депутатов, Главы Верх-Красноярского сельсовета проводится по инициативе населения Верх-Красноярского сельсовета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730C56" w:rsidRPr="00D53EAA" w:rsidRDefault="00730C56" w:rsidP="00730C56">
      <w:pPr>
        <w:ind w:firstLine="567"/>
        <w:jc w:val="both"/>
        <w:rPr>
          <w:sz w:val="28"/>
          <w:szCs w:val="28"/>
        </w:rPr>
      </w:pPr>
      <w:r w:rsidRPr="00D53EAA">
        <w:rPr>
          <w:sz w:val="28"/>
          <w:szCs w:val="28"/>
        </w:rPr>
        <w:t>2. Основаниями для отзыва депутата Совета депутатов, Главы Верх-Красноярского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30C56" w:rsidRPr="00D53EAA" w:rsidRDefault="00730C56" w:rsidP="00730C56">
      <w:pPr>
        <w:ind w:firstLine="567"/>
        <w:jc w:val="both"/>
        <w:rPr>
          <w:sz w:val="28"/>
          <w:szCs w:val="28"/>
        </w:rPr>
      </w:pPr>
      <w:r w:rsidRPr="00D53EAA">
        <w:rPr>
          <w:sz w:val="28"/>
          <w:szCs w:val="28"/>
        </w:rPr>
        <w:t>3. Инициатива проведения голосования по отзыву депутата Совета депутатов, Главы Верх-Красноярского сельсовета принадлежит населению Верх-Красноярского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Верх-Красноярского сельсовета в количестве не менее 10 человек.</w:t>
      </w:r>
    </w:p>
    <w:p w:rsidR="00730C56" w:rsidRPr="00D53EAA" w:rsidRDefault="00730C56" w:rsidP="00730C56">
      <w:pPr>
        <w:ind w:firstLine="567"/>
        <w:jc w:val="both"/>
        <w:rPr>
          <w:sz w:val="28"/>
          <w:szCs w:val="28"/>
        </w:rPr>
      </w:pPr>
      <w:r w:rsidRPr="00D53EAA">
        <w:rPr>
          <w:sz w:val="28"/>
          <w:szCs w:val="28"/>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Верх-Красноярского сельсовета.</w:t>
      </w:r>
    </w:p>
    <w:p w:rsidR="00730C56" w:rsidRPr="00D53EAA" w:rsidRDefault="00730C56" w:rsidP="00730C56">
      <w:pPr>
        <w:ind w:firstLine="567"/>
        <w:jc w:val="both"/>
        <w:rPr>
          <w:sz w:val="28"/>
          <w:szCs w:val="28"/>
        </w:rPr>
      </w:pPr>
      <w:r w:rsidRPr="00D53EAA">
        <w:rPr>
          <w:sz w:val="28"/>
          <w:szCs w:val="28"/>
        </w:rPr>
        <w:t xml:space="preserve">5. Регистрация инициативной группы по отзыву депутата Совета депутатов, Главы Верх-Красноярского сельсовета производится избирательной комиссией Верх-Красноярского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Верх-Красноярского сельсовета. После принятия решения о регистрации инициативной группы </w:t>
      </w:r>
      <w:r w:rsidRPr="00D53EAA">
        <w:rPr>
          <w:sz w:val="28"/>
          <w:szCs w:val="28"/>
        </w:rPr>
        <w:lastRenderedPageBreak/>
        <w:t xml:space="preserve">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Верх-Красноярского сельсовета. </w:t>
      </w:r>
    </w:p>
    <w:p w:rsidR="00730C56" w:rsidRPr="00D53EAA" w:rsidRDefault="00730C56" w:rsidP="00730C56">
      <w:pPr>
        <w:ind w:firstLine="567"/>
        <w:jc w:val="both"/>
        <w:rPr>
          <w:sz w:val="28"/>
          <w:szCs w:val="28"/>
        </w:rPr>
      </w:pPr>
      <w:r w:rsidRPr="00D53EAA">
        <w:rPr>
          <w:sz w:val="28"/>
          <w:szCs w:val="28"/>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730C56" w:rsidRPr="00D53EAA" w:rsidRDefault="00730C56" w:rsidP="00730C56">
      <w:pPr>
        <w:ind w:firstLine="567"/>
        <w:jc w:val="both"/>
        <w:rPr>
          <w:sz w:val="28"/>
          <w:szCs w:val="28"/>
        </w:rPr>
      </w:pPr>
      <w:r w:rsidRPr="00D53EAA">
        <w:rPr>
          <w:sz w:val="28"/>
          <w:szCs w:val="28"/>
        </w:rPr>
        <w:t>6. В поддержку инициативы голосования по отзыву депутата Совета депутатов, Главы Верх-Красноярского сельсовета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Новосибирской области от 12.04.2004 г. № 175-ОЗ «О местном референдуме в Новосибирской области» на территории соответствующего избирательного округа, расположенного в границах Верх-Красноярского сельсовета.</w:t>
      </w:r>
    </w:p>
    <w:p w:rsidR="00730C56" w:rsidRPr="00D53EAA" w:rsidRDefault="00730C56" w:rsidP="00730C56">
      <w:pPr>
        <w:ind w:firstLine="567"/>
        <w:jc w:val="both"/>
        <w:rPr>
          <w:sz w:val="28"/>
          <w:szCs w:val="28"/>
        </w:rPr>
      </w:pPr>
      <w:r w:rsidRPr="00D53EAA">
        <w:rPr>
          <w:sz w:val="28"/>
          <w:szCs w:val="28"/>
        </w:rPr>
        <w:t>Количество подписей, которое необходимо собрать в поддержку инициативы голосования по отзыву депутата Совета депутатов, Главы Верх-Красноярского сельсовета не может быть менее 25.</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0</w:t>
      </w:r>
      <w:r w:rsidRPr="00E90C03">
        <w:rPr>
          <w:b/>
          <w:sz w:val="28"/>
          <w:szCs w:val="28"/>
        </w:rPr>
        <w:t xml:space="preserve">. </w:t>
      </w:r>
      <w:r>
        <w:rPr>
          <w:b/>
          <w:sz w:val="28"/>
          <w:szCs w:val="28"/>
        </w:rPr>
        <w:t>Местная а</w:t>
      </w:r>
      <w:r w:rsidRPr="00E90C03">
        <w:rPr>
          <w:b/>
          <w:sz w:val="28"/>
          <w:szCs w:val="28"/>
        </w:rPr>
        <w:t>дминистрация</w:t>
      </w:r>
    </w:p>
    <w:p w:rsidR="00730C56" w:rsidRPr="00F129BC" w:rsidRDefault="00730C56" w:rsidP="00730C56">
      <w:pPr>
        <w:ind w:firstLine="567"/>
        <w:jc w:val="both"/>
        <w:rPr>
          <w:sz w:val="28"/>
          <w:szCs w:val="28"/>
        </w:rPr>
      </w:pPr>
      <w:r w:rsidRPr="00F129BC">
        <w:rPr>
          <w:sz w:val="28"/>
          <w:szCs w:val="28"/>
        </w:rPr>
        <w:t xml:space="preserve">1. В структуру </w:t>
      </w:r>
      <w:r>
        <w:rPr>
          <w:sz w:val="28"/>
          <w:szCs w:val="28"/>
        </w:rPr>
        <w:t xml:space="preserve">местной администрации </w:t>
      </w:r>
      <w:r w:rsidRPr="00F129BC">
        <w:rPr>
          <w:sz w:val="28"/>
          <w:szCs w:val="28"/>
        </w:rPr>
        <w:t>входят Глава администрации</w:t>
      </w:r>
      <w:r>
        <w:rPr>
          <w:sz w:val="28"/>
          <w:szCs w:val="28"/>
        </w:rPr>
        <w:t>, полномочия  которого исполняет Глава Верх-Красноярского сельсовета, и аппарат местной администрации, состоящий из лиц, оказывающих содействие Главе муниципального образования.</w:t>
      </w:r>
    </w:p>
    <w:p w:rsidR="00730C56" w:rsidRPr="00F129BC" w:rsidRDefault="00730C56" w:rsidP="00730C56">
      <w:pPr>
        <w:ind w:firstLine="567"/>
        <w:jc w:val="both"/>
        <w:rPr>
          <w:sz w:val="28"/>
          <w:szCs w:val="28"/>
        </w:rPr>
      </w:pPr>
      <w:r w:rsidRPr="00F129BC">
        <w:rPr>
          <w:sz w:val="28"/>
          <w:szCs w:val="28"/>
        </w:rPr>
        <w:t xml:space="preserve">2. </w:t>
      </w:r>
      <w:r>
        <w:rPr>
          <w:sz w:val="28"/>
          <w:szCs w:val="28"/>
        </w:rPr>
        <w:t xml:space="preserve">В </w:t>
      </w:r>
      <w:r w:rsidRPr="00F129BC">
        <w:rPr>
          <w:sz w:val="28"/>
          <w:szCs w:val="28"/>
        </w:rPr>
        <w:t>случае отсутствия</w:t>
      </w:r>
      <w:r>
        <w:rPr>
          <w:sz w:val="28"/>
          <w:szCs w:val="28"/>
        </w:rPr>
        <w:t xml:space="preserve"> Главы Верх-Красноярского сельсовета</w:t>
      </w:r>
      <w:r w:rsidRPr="00F129BC">
        <w:rPr>
          <w:sz w:val="28"/>
          <w:szCs w:val="28"/>
        </w:rPr>
        <w:t>, невозможности исполнения им своих обязанностей, а также в случае досрочного прекращения Главой поселения своих полномочий</w:t>
      </w:r>
      <w:r>
        <w:rPr>
          <w:sz w:val="28"/>
          <w:szCs w:val="28"/>
        </w:rPr>
        <w:t xml:space="preserve"> его обязанности временно исполняет специалист администрации Верх-Красноярского сельсовета в соответствии с правовым актом, утвержденным  Главой муниципального образования.</w:t>
      </w:r>
    </w:p>
    <w:p w:rsidR="00730C56" w:rsidRPr="000F3572" w:rsidRDefault="00730C56" w:rsidP="00730C56">
      <w:pPr>
        <w:ind w:firstLine="567"/>
        <w:jc w:val="both"/>
        <w:rPr>
          <w:sz w:val="28"/>
          <w:szCs w:val="28"/>
        </w:rPr>
      </w:pPr>
      <w:r w:rsidRPr="000F3572">
        <w:rPr>
          <w:sz w:val="28"/>
          <w:szCs w:val="28"/>
        </w:rPr>
        <w:t xml:space="preserve">3. Администрация Верх-Красноярского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1" w:tooltip="Федеральный закон от 08.08.2001 N 129-ФЗ&#10;(ред. от 21.12.2013)&#10;&quot;О государственной регистрации юридических лиц и индивидуальных предпринимателей&quot;" w:history="1">
        <w:r w:rsidRPr="000F3572">
          <w:rPr>
            <w:rStyle w:val="afc"/>
            <w:sz w:val="28"/>
            <w:szCs w:val="28"/>
          </w:rPr>
          <w:t>законом</w:t>
        </w:r>
      </w:hyperlink>
      <w:r w:rsidRPr="000F3572">
        <w:rPr>
          <w:sz w:val="28"/>
          <w:szCs w:val="28"/>
        </w:rPr>
        <w:t>.</w:t>
      </w:r>
    </w:p>
    <w:p w:rsidR="00730C56" w:rsidRPr="000F3572" w:rsidRDefault="00730C56" w:rsidP="00730C56">
      <w:pPr>
        <w:ind w:firstLine="567"/>
        <w:jc w:val="both"/>
        <w:rPr>
          <w:sz w:val="28"/>
          <w:szCs w:val="28"/>
        </w:rPr>
      </w:pPr>
      <w:r w:rsidRPr="000F3572">
        <w:rPr>
          <w:sz w:val="28"/>
          <w:szCs w:val="28"/>
        </w:rPr>
        <w:t>Местная администрация как юридическое лицо действуют на основании общих для организаций данного вида положений Федерального закона от 06.10.2003г.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1</w:t>
      </w:r>
      <w:r w:rsidRPr="00E90C03">
        <w:rPr>
          <w:b/>
          <w:sz w:val="28"/>
          <w:szCs w:val="28"/>
        </w:rPr>
        <w:t xml:space="preserve">. Полномочия </w:t>
      </w:r>
      <w:r>
        <w:rPr>
          <w:b/>
          <w:sz w:val="28"/>
          <w:szCs w:val="28"/>
        </w:rPr>
        <w:t xml:space="preserve"> местной администрации</w:t>
      </w:r>
    </w:p>
    <w:p w:rsidR="00730C56" w:rsidRPr="00F129BC" w:rsidRDefault="00730C56" w:rsidP="00730C56">
      <w:pPr>
        <w:ind w:firstLine="567"/>
        <w:jc w:val="both"/>
        <w:rPr>
          <w:sz w:val="28"/>
          <w:szCs w:val="28"/>
        </w:rPr>
      </w:pPr>
      <w:r w:rsidRPr="00F129BC">
        <w:rPr>
          <w:sz w:val="28"/>
          <w:szCs w:val="28"/>
        </w:rPr>
        <w:lastRenderedPageBreak/>
        <w:t>К полномочиям администрации</w:t>
      </w:r>
      <w:r>
        <w:rPr>
          <w:sz w:val="28"/>
          <w:szCs w:val="28"/>
        </w:rPr>
        <w:t xml:space="preserve"> Верх-Красноярского сельсовета</w:t>
      </w:r>
      <w:r w:rsidRPr="00F129BC">
        <w:rPr>
          <w:sz w:val="28"/>
          <w:szCs w:val="28"/>
        </w:rPr>
        <w:t xml:space="preserve"> по решению вопросов местного значения относятся:</w:t>
      </w:r>
    </w:p>
    <w:p w:rsidR="00730C56" w:rsidRPr="00F129BC" w:rsidRDefault="00730C56" w:rsidP="00730C56">
      <w:pPr>
        <w:ind w:firstLine="567"/>
        <w:jc w:val="both"/>
        <w:rPr>
          <w:sz w:val="28"/>
          <w:szCs w:val="28"/>
        </w:rPr>
      </w:pPr>
      <w:r w:rsidRPr="00F129BC">
        <w:rPr>
          <w:sz w:val="28"/>
          <w:szCs w:val="28"/>
        </w:rPr>
        <w:t>1) разработка проекта местного бюджета и подготовка отчета о его исполнении;</w:t>
      </w:r>
    </w:p>
    <w:p w:rsidR="00730C56" w:rsidRPr="00F129BC" w:rsidRDefault="00730C56" w:rsidP="00730C56">
      <w:pPr>
        <w:ind w:firstLine="567"/>
        <w:jc w:val="both"/>
        <w:rPr>
          <w:sz w:val="28"/>
          <w:szCs w:val="28"/>
        </w:rPr>
      </w:pPr>
      <w:r w:rsidRPr="00F129BC">
        <w:rPr>
          <w:sz w:val="28"/>
          <w:szCs w:val="28"/>
        </w:rPr>
        <w:t xml:space="preserve">2) владение, пользование и распоряжение от имени </w:t>
      </w:r>
      <w:r>
        <w:rPr>
          <w:sz w:val="28"/>
          <w:szCs w:val="28"/>
        </w:rPr>
        <w:t>муниципального образования</w:t>
      </w:r>
      <w:r w:rsidRPr="00F129BC">
        <w:rPr>
          <w:sz w:val="28"/>
          <w:szCs w:val="28"/>
        </w:rPr>
        <w:t xml:space="preserve"> имуществом, находящимся в муниципальной собственности </w:t>
      </w:r>
      <w:r>
        <w:rPr>
          <w:sz w:val="28"/>
          <w:szCs w:val="28"/>
        </w:rPr>
        <w:t>Верх-Красноярского</w:t>
      </w:r>
      <w:r w:rsidRPr="00F129BC">
        <w:rPr>
          <w:sz w:val="28"/>
          <w:szCs w:val="28"/>
        </w:rPr>
        <w:t xml:space="preserve"> сельсовета;</w:t>
      </w:r>
    </w:p>
    <w:p w:rsidR="00730C56" w:rsidRPr="00F129BC" w:rsidRDefault="00730C56" w:rsidP="00730C56">
      <w:pPr>
        <w:ind w:firstLine="567"/>
        <w:jc w:val="both"/>
        <w:rPr>
          <w:sz w:val="28"/>
          <w:szCs w:val="28"/>
        </w:rPr>
      </w:pPr>
      <w:r w:rsidRPr="00F129BC">
        <w:rPr>
          <w:sz w:val="28"/>
          <w:szCs w:val="28"/>
        </w:rPr>
        <w:t>3) осуществление международных и внешнеэкономических связей в соответствии с федеральными законами;</w:t>
      </w:r>
    </w:p>
    <w:p w:rsidR="00730C56" w:rsidRPr="00F129BC" w:rsidRDefault="00730C56" w:rsidP="00730C56">
      <w:pPr>
        <w:ind w:firstLine="567"/>
        <w:jc w:val="both"/>
        <w:rPr>
          <w:sz w:val="28"/>
          <w:szCs w:val="28"/>
        </w:rPr>
      </w:pPr>
      <w:r w:rsidRPr="00F129BC">
        <w:rPr>
          <w:sz w:val="28"/>
          <w:szCs w:val="28"/>
        </w:rPr>
        <w:t xml:space="preserve">4) заключение соглашений с органами местного самоуправления </w:t>
      </w:r>
      <w:r>
        <w:rPr>
          <w:sz w:val="28"/>
          <w:szCs w:val="28"/>
        </w:rPr>
        <w:t>Северного</w:t>
      </w:r>
      <w:r w:rsidRPr="00F129BC">
        <w:rPr>
          <w:sz w:val="28"/>
          <w:szCs w:val="28"/>
        </w:rPr>
        <w:t xml:space="preserve"> района о передаче им части полномочий органов местного самоуправления </w:t>
      </w:r>
      <w:r>
        <w:rPr>
          <w:sz w:val="28"/>
          <w:szCs w:val="28"/>
        </w:rPr>
        <w:t>Верх-Красноярского</w:t>
      </w:r>
      <w:r w:rsidRPr="00F129BC">
        <w:rPr>
          <w:sz w:val="28"/>
          <w:szCs w:val="28"/>
        </w:rPr>
        <w:t xml:space="preserve"> сельсовета на основании решения Совета депутатов;</w:t>
      </w:r>
    </w:p>
    <w:p w:rsidR="00730C56" w:rsidRPr="00F129BC" w:rsidRDefault="00730C56" w:rsidP="00730C56">
      <w:pPr>
        <w:ind w:firstLine="567"/>
        <w:jc w:val="both"/>
        <w:rPr>
          <w:sz w:val="28"/>
          <w:szCs w:val="28"/>
        </w:rPr>
      </w:pPr>
      <w:r w:rsidRPr="00F129BC">
        <w:rPr>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0C56" w:rsidRPr="00F129BC" w:rsidRDefault="00730C56" w:rsidP="00730C56">
      <w:pPr>
        <w:ind w:firstLine="567"/>
        <w:jc w:val="both"/>
        <w:rPr>
          <w:sz w:val="28"/>
          <w:szCs w:val="28"/>
        </w:rPr>
      </w:pPr>
      <w:r w:rsidRPr="00F129BC">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0C56" w:rsidRPr="00F129BC" w:rsidRDefault="00730C56" w:rsidP="00730C56">
      <w:pPr>
        <w:ind w:firstLine="567"/>
        <w:jc w:val="both"/>
        <w:rPr>
          <w:sz w:val="28"/>
          <w:szCs w:val="28"/>
        </w:rPr>
      </w:pPr>
      <w:r w:rsidRPr="00F129BC">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0C56" w:rsidRPr="00F129BC" w:rsidRDefault="00730C56" w:rsidP="00730C56">
      <w:pPr>
        <w:ind w:firstLine="567"/>
        <w:jc w:val="both"/>
        <w:rPr>
          <w:sz w:val="28"/>
          <w:szCs w:val="28"/>
        </w:rPr>
      </w:pPr>
      <w:r w:rsidRPr="00F129BC">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30C56" w:rsidRPr="00F129BC" w:rsidRDefault="00730C56" w:rsidP="00730C56">
      <w:pPr>
        <w:ind w:firstLine="567"/>
        <w:jc w:val="both"/>
        <w:rPr>
          <w:sz w:val="28"/>
          <w:szCs w:val="28"/>
        </w:rPr>
      </w:pPr>
      <w:r w:rsidRPr="00F129BC">
        <w:rPr>
          <w:sz w:val="28"/>
          <w:szCs w:val="28"/>
        </w:rPr>
        <w:t>9) участие в предупреждении и ликвидации последствий чрезвычайных ситуаций в границах поселения;</w:t>
      </w:r>
    </w:p>
    <w:p w:rsidR="00730C56" w:rsidRPr="00F129BC" w:rsidRDefault="00730C56" w:rsidP="00730C56">
      <w:pPr>
        <w:ind w:firstLine="567"/>
        <w:jc w:val="both"/>
        <w:rPr>
          <w:sz w:val="28"/>
          <w:szCs w:val="28"/>
        </w:rPr>
      </w:pPr>
      <w:r w:rsidRPr="00F129BC">
        <w:rPr>
          <w:sz w:val="28"/>
          <w:szCs w:val="28"/>
        </w:rPr>
        <w:t>10) обеспечение первичных мер пожарной безопасности в границах населенных пунктов поселения;</w:t>
      </w:r>
    </w:p>
    <w:p w:rsidR="00730C56" w:rsidRPr="00F129BC" w:rsidRDefault="00730C56" w:rsidP="00730C56">
      <w:pPr>
        <w:ind w:firstLine="567"/>
        <w:jc w:val="both"/>
        <w:rPr>
          <w:sz w:val="28"/>
          <w:szCs w:val="28"/>
        </w:rPr>
      </w:pPr>
      <w:r w:rsidRPr="00F129B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30C56" w:rsidRPr="00F129BC" w:rsidRDefault="00730C56" w:rsidP="00730C56">
      <w:pPr>
        <w:ind w:firstLine="567"/>
        <w:jc w:val="both"/>
        <w:rPr>
          <w:sz w:val="28"/>
          <w:szCs w:val="28"/>
        </w:rPr>
      </w:pPr>
      <w:r w:rsidRPr="00F129B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730C56" w:rsidRPr="00F129BC" w:rsidRDefault="00730C56" w:rsidP="00730C56">
      <w:pPr>
        <w:ind w:firstLine="567"/>
        <w:jc w:val="both"/>
        <w:rPr>
          <w:sz w:val="28"/>
          <w:szCs w:val="28"/>
        </w:rPr>
      </w:pPr>
      <w:r w:rsidRPr="00F129BC">
        <w:rPr>
          <w:sz w:val="28"/>
          <w:szCs w:val="28"/>
        </w:rPr>
        <w:t>13) создание условий для организации досуга и обеспечения жителей поселения услугами организаций культуры;</w:t>
      </w:r>
    </w:p>
    <w:p w:rsidR="00730C56" w:rsidRPr="00F129BC" w:rsidRDefault="00730C56" w:rsidP="00730C56">
      <w:pPr>
        <w:ind w:firstLine="567"/>
        <w:jc w:val="both"/>
        <w:rPr>
          <w:sz w:val="28"/>
          <w:szCs w:val="28"/>
        </w:rPr>
      </w:pPr>
      <w:r w:rsidRPr="00F129B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0C56" w:rsidRPr="00F129BC" w:rsidRDefault="00730C56" w:rsidP="00730C56">
      <w:pPr>
        <w:ind w:firstLine="567"/>
        <w:jc w:val="both"/>
        <w:rPr>
          <w:sz w:val="28"/>
          <w:szCs w:val="28"/>
        </w:rPr>
      </w:pPr>
      <w:r w:rsidRPr="00F129BC">
        <w:rPr>
          <w:sz w:val="28"/>
          <w:szCs w:val="28"/>
        </w:rPr>
        <w:lastRenderedPageBreak/>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30C56" w:rsidRPr="00F129BC" w:rsidRDefault="00730C56" w:rsidP="00730C56">
      <w:pPr>
        <w:ind w:firstLine="567"/>
        <w:jc w:val="both"/>
        <w:rPr>
          <w:sz w:val="28"/>
          <w:szCs w:val="28"/>
        </w:rPr>
      </w:pPr>
      <w:r w:rsidRPr="00F129BC">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0C56" w:rsidRPr="00F129BC" w:rsidRDefault="00730C56" w:rsidP="00730C56">
      <w:pPr>
        <w:ind w:firstLine="567"/>
        <w:jc w:val="both"/>
        <w:rPr>
          <w:sz w:val="28"/>
          <w:szCs w:val="28"/>
        </w:rPr>
      </w:pPr>
      <w:r w:rsidRPr="00F129BC">
        <w:rPr>
          <w:sz w:val="28"/>
          <w:szCs w:val="28"/>
        </w:rPr>
        <w:t>17) формирование архивных фондов поселения;</w:t>
      </w:r>
    </w:p>
    <w:p w:rsidR="00730C56" w:rsidRPr="00F129BC" w:rsidRDefault="00730C56" w:rsidP="00730C56">
      <w:pPr>
        <w:ind w:firstLine="567"/>
        <w:jc w:val="both"/>
        <w:rPr>
          <w:sz w:val="28"/>
          <w:szCs w:val="28"/>
        </w:rPr>
      </w:pPr>
      <w:r w:rsidRPr="00F129BC">
        <w:rPr>
          <w:sz w:val="28"/>
          <w:szCs w:val="28"/>
        </w:rPr>
        <w:t>18) организация сбора и вывоза бытовых отходов и мусора;</w:t>
      </w:r>
    </w:p>
    <w:p w:rsidR="00730C56" w:rsidRPr="00F129BC" w:rsidRDefault="00730C56" w:rsidP="00730C56">
      <w:pPr>
        <w:ind w:firstLine="567"/>
        <w:jc w:val="both"/>
        <w:rPr>
          <w:sz w:val="28"/>
          <w:szCs w:val="28"/>
        </w:rPr>
      </w:pPr>
      <w:r w:rsidRPr="00F129BC">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0C56" w:rsidRPr="00F129BC" w:rsidRDefault="00730C56" w:rsidP="00730C56">
      <w:pPr>
        <w:ind w:firstLine="567"/>
        <w:jc w:val="both"/>
        <w:rPr>
          <w:sz w:val="28"/>
          <w:szCs w:val="28"/>
        </w:rPr>
      </w:pPr>
      <w:r w:rsidRPr="00F129BC">
        <w:rPr>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30C56" w:rsidRPr="003A2D49" w:rsidRDefault="00730C56" w:rsidP="00730C56">
      <w:pPr>
        <w:adjustRightInd w:val="0"/>
        <w:ind w:firstLine="567"/>
        <w:jc w:val="both"/>
        <w:rPr>
          <w:sz w:val="28"/>
        </w:rPr>
      </w:pPr>
      <w:r w:rsidRPr="00F129BC">
        <w:rPr>
          <w:sz w:val="28"/>
          <w:szCs w:val="28"/>
        </w:rPr>
        <w:t>2</w:t>
      </w:r>
      <w:r>
        <w:rPr>
          <w:sz w:val="28"/>
          <w:szCs w:val="28"/>
        </w:rPr>
        <w:t>1</w:t>
      </w:r>
      <w:r w:rsidRPr="00066571">
        <w:rPr>
          <w:sz w:val="28"/>
          <w:szCs w:val="28"/>
        </w:rPr>
        <w:t xml:space="preserve">) </w:t>
      </w:r>
      <w:r w:rsidRPr="003A2D49">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r w:rsidRPr="003A2D49">
        <w:rPr>
          <w:sz w:val="28"/>
        </w:rPr>
        <w:t>;</w:t>
      </w:r>
    </w:p>
    <w:p w:rsidR="00730C56" w:rsidRPr="00F129BC" w:rsidRDefault="00730C56" w:rsidP="00730C56">
      <w:pPr>
        <w:ind w:firstLine="567"/>
        <w:jc w:val="both"/>
        <w:rPr>
          <w:sz w:val="28"/>
          <w:szCs w:val="28"/>
        </w:rPr>
      </w:pPr>
      <w:r w:rsidRPr="00F129BC">
        <w:rPr>
          <w:sz w:val="28"/>
          <w:szCs w:val="28"/>
        </w:rPr>
        <w:t>2</w:t>
      </w:r>
      <w:r>
        <w:rPr>
          <w:sz w:val="28"/>
          <w:szCs w:val="28"/>
        </w:rPr>
        <w:t>2</w:t>
      </w:r>
      <w:r w:rsidRPr="00F129BC">
        <w:rPr>
          <w:sz w:val="28"/>
          <w:szCs w:val="28"/>
        </w:rPr>
        <w:t>) организация ритуальных услуг и содержание мест захоронения;</w:t>
      </w:r>
    </w:p>
    <w:p w:rsidR="00730C56" w:rsidRPr="00F129BC" w:rsidRDefault="00730C56" w:rsidP="00730C56">
      <w:pPr>
        <w:ind w:firstLine="567"/>
        <w:jc w:val="both"/>
        <w:rPr>
          <w:sz w:val="28"/>
          <w:szCs w:val="28"/>
        </w:rPr>
      </w:pPr>
      <w:r w:rsidRPr="00F129BC">
        <w:rPr>
          <w:sz w:val="28"/>
          <w:szCs w:val="28"/>
        </w:rPr>
        <w:t>2</w:t>
      </w:r>
      <w:r>
        <w:rPr>
          <w:sz w:val="28"/>
          <w:szCs w:val="28"/>
        </w:rPr>
        <w:t>3</w:t>
      </w:r>
      <w:r w:rsidRPr="00F129BC">
        <w:rPr>
          <w:sz w:val="28"/>
          <w:szCs w:val="28"/>
        </w:rPr>
        <w:t>)</w:t>
      </w:r>
      <w:r>
        <w:rPr>
          <w:sz w:val="28"/>
          <w:szCs w:val="28"/>
        </w:rPr>
        <w:t xml:space="preserve"> </w:t>
      </w:r>
      <w:r w:rsidRPr="00F129BC">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sz w:val="28"/>
          <w:szCs w:val="28"/>
        </w:rPr>
        <w:t>осуществление закупок товаров, работ, услуг для обеспечения муниципальных нужд</w:t>
      </w:r>
      <w:r w:rsidRPr="00F129BC">
        <w:rPr>
          <w:sz w:val="28"/>
          <w:szCs w:val="28"/>
        </w:rPr>
        <w:t>;</w:t>
      </w:r>
    </w:p>
    <w:p w:rsidR="00730C56" w:rsidRPr="00F129BC" w:rsidRDefault="00730C56" w:rsidP="00730C56">
      <w:pPr>
        <w:ind w:firstLine="567"/>
        <w:jc w:val="both"/>
        <w:rPr>
          <w:sz w:val="28"/>
          <w:szCs w:val="28"/>
        </w:rPr>
      </w:pPr>
      <w:r w:rsidRPr="00F129BC">
        <w:rPr>
          <w:sz w:val="28"/>
          <w:szCs w:val="28"/>
        </w:rPr>
        <w:t>2</w:t>
      </w:r>
      <w:r>
        <w:rPr>
          <w:sz w:val="28"/>
          <w:szCs w:val="28"/>
        </w:rPr>
        <w:t>4</w:t>
      </w:r>
      <w:r w:rsidRPr="00F129BC">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30C56" w:rsidRPr="00F129BC" w:rsidRDefault="00730C56" w:rsidP="00730C56">
      <w:pPr>
        <w:ind w:firstLine="567"/>
        <w:jc w:val="both"/>
        <w:rPr>
          <w:sz w:val="28"/>
          <w:szCs w:val="28"/>
        </w:rPr>
      </w:pPr>
      <w:r w:rsidRPr="00F129BC">
        <w:rPr>
          <w:sz w:val="28"/>
          <w:szCs w:val="28"/>
        </w:rPr>
        <w:t>2</w:t>
      </w:r>
      <w:r>
        <w:rPr>
          <w:sz w:val="28"/>
          <w:szCs w:val="28"/>
        </w:rPr>
        <w:t>5</w:t>
      </w:r>
      <w:r w:rsidRPr="00F129BC">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w:t>
      </w:r>
      <w:r w:rsidRPr="00F129BC">
        <w:rPr>
          <w:sz w:val="28"/>
          <w:szCs w:val="28"/>
        </w:rPr>
        <w:lastRenderedPageBreak/>
        <w:t xml:space="preserve">развитии поселения, о развитии его общественной инфраструктуры и иной официальной информации; </w:t>
      </w:r>
    </w:p>
    <w:p w:rsidR="00730C56" w:rsidRPr="00F129BC" w:rsidRDefault="00730C56" w:rsidP="00730C56">
      <w:pPr>
        <w:ind w:firstLine="567"/>
        <w:jc w:val="both"/>
        <w:rPr>
          <w:sz w:val="28"/>
          <w:szCs w:val="28"/>
        </w:rPr>
      </w:pPr>
      <w:r w:rsidRPr="00F129BC">
        <w:rPr>
          <w:sz w:val="28"/>
          <w:szCs w:val="28"/>
        </w:rPr>
        <w:t>2</w:t>
      </w:r>
      <w:r>
        <w:rPr>
          <w:sz w:val="28"/>
          <w:szCs w:val="28"/>
        </w:rPr>
        <w:t>6</w:t>
      </w:r>
      <w:r w:rsidRPr="00F129BC">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30C56" w:rsidRDefault="00730C56" w:rsidP="00730C56">
      <w:pPr>
        <w:ind w:firstLine="567"/>
        <w:jc w:val="both"/>
        <w:rPr>
          <w:sz w:val="28"/>
          <w:szCs w:val="28"/>
        </w:rPr>
      </w:pPr>
      <w:r w:rsidRPr="00F129BC">
        <w:rPr>
          <w:sz w:val="28"/>
          <w:szCs w:val="28"/>
        </w:rPr>
        <w:t>2</w:t>
      </w:r>
      <w:r>
        <w:rPr>
          <w:sz w:val="28"/>
          <w:szCs w:val="28"/>
        </w:rPr>
        <w:t>7</w:t>
      </w:r>
      <w:r w:rsidRPr="00F129BC">
        <w:rPr>
          <w:sz w:val="28"/>
          <w:szCs w:val="28"/>
        </w:rPr>
        <w:t xml:space="preserve">) </w:t>
      </w:r>
      <w:r>
        <w:rPr>
          <w:sz w:val="28"/>
          <w:szCs w:val="28"/>
        </w:rPr>
        <w:t xml:space="preserve">осуществление закупок товаров, работ, услуг для обеспечения муниципальных нужд; </w:t>
      </w:r>
      <w:r w:rsidRPr="00F129BC">
        <w:rPr>
          <w:sz w:val="28"/>
          <w:szCs w:val="28"/>
        </w:rPr>
        <w:t>осуществление функций заказчика на поставки товаров, выполнение работ и оказание услуг, связанных с решением вопросов местного значения</w:t>
      </w:r>
      <w:r>
        <w:rPr>
          <w:sz w:val="28"/>
          <w:szCs w:val="28"/>
        </w:rPr>
        <w:t xml:space="preserve"> и осуществлением отдельных государственных полномочий, переданных органам местного самоуправления федеральными законами, законами Новосибирской области; </w:t>
      </w:r>
    </w:p>
    <w:p w:rsidR="00730C56" w:rsidRPr="00F129BC" w:rsidRDefault="00730C56" w:rsidP="00730C56">
      <w:pPr>
        <w:ind w:firstLine="567"/>
        <w:jc w:val="both"/>
        <w:rPr>
          <w:sz w:val="28"/>
          <w:szCs w:val="28"/>
        </w:rPr>
      </w:pPr>
      <w:r w:rsidRPr="00F129BC">
        <w:rPr>
          <w:sz w:val="28"/>
          <w:szCs w:val="28"/>
        </w:rPr>
        <w:t>2</w:t>
      </w:r>
      <w:r>
        <w:rPr>
          <w:sz w:val="28"/>
          <w:szCs w:val="28"/>
        </w:rPr>
        <w:t>8</w:t>
      </w:r>
      <w:r w:rsidRPr="00F129BC">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w:t>
      </w:r>
      <w:r>
        <w:rPr>
          <w:sz w:val="28"/>
          <w:szCs w:val="28"/>
        </w:rPr>
        <w:t>лосования по отзыву депутата, Г</w:t>
      </w:r>
      <w:r w:rsidRPr="00F129BC">
        <w:rPr>
          <w:sz w:val="28"/>
          <w:szCs w:val="28"/>
        </w:rPr>
        <w:t xml:space="preserve">лавы поселения, голосования по вопросам изменения границ и преобразования </w:t>
      </w:r>
      <w:r>
        <w:rPr>
          <w:sz w:val="28"/>
          <w:szCs w:val="28"/>
        </w:rPr>
        <w:t>Верх-Красноярского</w:t>
      </w:r>
      <w:r w:rsidRPr="00F129BC">
        <w:rPr>
          <w:sz w:val="28"/>
          <w:szCs w:val="28"/>
        </w:rPr>
        <w:t xml:space="preserve"> сельсовета;</w:t>
      </w:r>
    </w:p>
    <w:p w:rsidR="00730C56" w:rsidRPr="00F129BC" w:rsidRDefault="00730C56" w:rsidP="00730C56">
      <w:pPr>
        <w:ind w:firstLine="567"/>
        <w:jc w:val="both"/>
        <w:rPr>
          <w:sz w:val="28"/>
          <w:szCs w:val="28"/>
        </w:rPr>
      </w:pPr>
      <w:r>
        <w:rPr>
          <w:sz w:val="28"/>
          <w:szCs w:val="28"/>
        </w:rPr>
        <w:t>29</w:t>
      </w:r>
      <w:r w:rsidRPr="00F129BC">
        <w:rPr>
          <w:sz w:val="28"/>
          <w:szCs w:val="28"/>
        </w:rPr>
        <w:t xml:space="preserve">) организация выполнения планов и программ комплексного социально-экономического развития </w:t>
      </w:r>
      <w:r>
        <w:rPr>
          <w:sz w:val="28"/>
          <w:szCs w:val="28"/>
        </w:rPr>
        <w:t>Верх-Красноярского</w:t>
      </w:r>
      <w:r w:rsidRPr="00F129BC">
        <w:rPr>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r>
        <w:rPr>
          <w:sz w:val="28"/>
          <w:szCs w:val="28"/>
        </w:rPr>
        <w:t>Верх-Красноярского</w:t>
      </w:r>
      <w:r w:rsidRPr="00F129BC">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730C56" w:rsidRPr="00F129BC" w:rsidRDefault="00730C56" w:rsidP="00730C56">
      <w:pPr>
        <w:ind w:firstLine="567"/>
        <w:jc w:val="both"/>
        <w:rPr>
          <w:sz w:val="28"/>
          <w:szCs w:val="28"/>
        </w:rPr>
      </w:pPr>
      <w:r w:rsidRPr="00F129BC">
        <w:rPr>
          <w:sz w:val="28"/>
          <w:szCs w:val="28"/>
        </w:rPr>
        <w:t>3</w:t>
      </w:r>
      <w:r>
        <w:rPr>
          <w:sz w:val="28"/>
          <w:szCs w:val="28"/>
        </w:rPr>
        <w:t>0</w:t>
      </w:r>
      <w:r w:rsidRPr="00F129BC">
        <w:rPr>
          <w:sz w:val="28"/>
          <w:szCs w:val="28"/>
        </w:rPr>
        <w:t xml:space="preserve">) </w:t>
      </w:r>
      <w:r>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30C56" w:rsidRPr="00F129BC" w:rsidRDefault="00730C56" w:rsidP="00730C56">
      <w:pPr>
        <w:ind w:firstLine="567"/>
        <w:jc w:val="both"/>
        <w:rPr>
          <w:sz w:val="28"/>
          <w:szCs w:val="28"/>
        </w:rPr>
      </w:pPr>
      <w:r w:rsidRPr="00F129BC">
        <w:rPr>
          <w:sz w:val="28"/>
          <w:szCs w:val="28"/>
        </w:rPr>
        <w:t>3</w:t>
      </w:r>
      <w:r>
        <w:rPr>
          <w:sz w:val="28"/>
          <w:szCs w:val="28"/>
        </w:rPr>
        <w:t>1</w:t>
      </w:r>
      <w:r w:rsidRPr="00F129B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30C56" w:rsidRPr="00F129BC" w:rsidRDefault="00730C56" w:rsidP="00730C56">
      <w:pPr>
        <w:ind w:firstLine="567"/>
        <w:jc w:val="both"/>
        <w:rPr>
          <w:sz w:val="28"/>
          <w:szCs w:val="28"/>
        </w:rPr>
      </w:pPr>
      <w:r w:rsidRPr="00F129BC">
        <w:rPr>
          <w:sz w:val="28"/>
          <w:szCs w:val="28"/>
        </w:rPr>
        <w:t>3</w:t>
      </w:r>
      <w:r>
        <w:rPr>
          <w:sz w:val="28"/>
          <w:szCs w:val="28"/>
        </w:rPr>
        <w:t>2</w:t>
      </w:r>
      <w:r w:rsidRPr="00F129B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30C56" w:rsidRPr="00F129BC" w:rsidRDefault="00730C56" w:rsidP="00730C56">
      <w:pPr>
        <w:ind w:firstLine="567"/>
        <w:jc w:val="both"/>
        <w:rPr>
          <w:sz w:val="28"/>
          <w:szCs w:val="28"/>
        </w:rPr>
      </w:pPr>
      <w:r w:rsidRPr="00F129BC">
        <w:rPr>
          <w:sz w:val="28"/>
          <w:szCs w:val="28"/>
        </w:rPr>
        <w:t>3</w:t>
      </w:r>
      <w:r>
        <w:rPr>
          <w:sz w:val="28"/>
          <w:szCs w:val="28"/>
        </w:rPr>
        <w:t>3</w:t>
      </w:r>
      <w:r w:rsidRPr="00F129BC">
        <w:rPr>
          <w:sz w:val="28"/>
          <w:szCs w:val="28"/>
        </w:rPr>
        <w:t>) осуществление мероприятий по обеспечению безопасности людей на водных объектах, охране их жизни и здоровья;</w:t>
      </w:r>
    </w:p>
    <w:p w:rsidR="00730C56" w:rsidRPr="00F129BC" w:rsidRDefault="00730C56" w:rsidP="00730C56">
      <w:pPr>
        <w:ind w:firstLine="567"/>
        <w:jc w:val="both"/>
        <w:rPr>
          <w:sz w:val="28"/>
          <w:szCs w:val="28"/>
        </w:rPr>
      </w:pPr>
      <w:r w:rsidRPr="00F129BC">
        <w:rPr>
          <w:sz w:val="28"/>
          <w:szCs w:val="28"/>
        </w:rPr>
        <w:t>3</w:t>
      </w:r>
      <w:r>
        <w:rPr>
          <w:sz w:val="28"/>
          <w:szCs w:val="28"/>
        </w:rPr>
        <w:t>4</w:t>
      </w:r>
      <w:r w:rsidRPr="00F129B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30C56" w:rsidRPr="00F129BC" w:rsidRDefault="00730C56" w:rsidP="00730C56">
      <w:pPr>
        <w:ind w:firstLine="567"/>
        <w:jc w:val="both"/>
        <w:rPr>
          <w:sz w:val="28"/>
          <w:szCs w:val="28"/>
        </w:rPr>
      </w:pPr>
      <w:r w:rsidRPr="00F129BC">
        <w:rPr>
          <w:sz w:val="28"/>
          <w:szCs w:val="28"/>
        </w:rPr>
        <w:t>3</w:t>
      </w:r>
      <w:r>
        <w:rPr>
          <w:sz w:val="28"/>
          <w:szCs w:val="28"/>
        </w:rPr>
        <w:t>5</w:t>
      </w:r>
      <w:r w:rsidRPr="00F129BC">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730C56" w:rsidRPr="00F129BC" w:rsidRDefault="00730C56" w:rsidP="00730C56">
      <w:pPr>
        <w:ind w:firstLine="567"/>
        <w:jc w:val="both"/>
        <w:rPr>
          <w:sz w:val="28"/>
          <w:szCs w:val="28"/>
        </w:rPr>
      </w:pPr>
      <w:r w:rsidRPr="00F129BC">
        <w:rPr>
          <w:sz w:val="28"/>
          <w:szCs w:val="28"/>
        </w:rPr>
        <w:t>3</w:t>
      </w:r>
      <w:r>
        <w:rPr>
          <w:sz w:val="28"/>
          <w:szCs w:val="28"/>
        </w:rPr>
        <w:t>6</w:t>
      </w:r>
      <w:r w:rsidRPr="00F129BC">
        <w:rPr>
          <w:sz w:val="28"/>
          <w:szCs w:val="28"/>
        </w:rPr>
        <w:t>) организация и осуществление мероприятий по работе с детьми и молодежью в поселении;</w:t>
      </w:r>
    </w:p>
    <w:p w:rsidR="00730C56" w:rsidRPr="00F129BC" w:rsidRDefault="00730C56" w:rsidP="00730C56">
      <w:pPr>
        <w:ind w:firstLine="567"/>
        <w:jc w:val="both"/>
        <w:rPr>
          <w:sz w:val="28"/>
          <w:szCs w:val="28"/>
        </w:rPr>
      </w:pPr>
      <w:r>
        <w:rPr>
          <w:sz w:val="28"/>
          <w:szCs w:val="28"/>
        </w:rPr>
        <w:t>37)</w:t>
      </w:r>
      <w:r w:rsidRPr="00F129BC">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30C56" w:rsidRPr="00F129BC" w:rsidRDefault="00730C56" w:rsidP="00730C56">
      <w:pPr>
        <w:ind w:firstLine="567"/>
        <w:jc w:val="both"/>
        <w:rPr>
          <w:sz w:val="28"/>
          <w:szCs w:val="28"/>
        </w:rPr>
      </w:pPr>
      <w:r w:rsidRPr="00F129BC">
        <w:rPr>
          <w:sz w:val="28"/>
          <w:szCs w:val="28"/>
        </w:rPr>
        <w:t>3</w:t>
      </w:r>
      <w:r>
        <w:rPr>
          <w:sz w:val="28"/>
          <w:szCs w:val="28"/>
        </w:rPr>
        <w:t>8</w:t>
      </w:r>
      <w:r w:rsidRPr="00F129BC">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30C56" w:rsidRPr="00F129BC" w:rsidRDefault="00730C56" w:rsidP="00730C56">
      <w:pPr>
        <w:ind w:firstLine="567"/>
        <w:jc w:val="both"/>
        <w:rPr>
          <w:sz w:val="28"/>
          <w:szCs w:val="28"/>
        </w:rPr>
      </w:pPr>
      <w:r>
        <w:rPr>
          <w:sz w:val="28"/>
          <w:szCs w:val="28"/>
        </w:rPr>
        <w:lastRenderedPageBreak/>
        <w:t>39</w:t>
      </w:r>
      <w:r w:rsidRPr="00F129BC">
        <w:rPr>
          <w:sz w:val="28"/>
          <w:szCs w:val="28"/>
        </w:rPr>
        <w:t>) осуществление муниципального лесного контроля;</w:t>
      </w:r>
    </w:p>
    <w:p w:rsidR="00730C56" w:rsidRDefault="00730C56" w:rsidP="00730C56">
      <w:pPr>
        <w:ind w:firstLine="567"/>
        <w:jc w:val="both"/>
        <w:rPr>
          <w:sz w:val="28"/>
          <w:szCs w:val="28"/>
        </w:rPr>
      </w:pPr>
      <w:r w:rsidRPr="00F129BC">
        <w:rPr>
          <w:sz w:val="28"/>
          <w:szCs w:val="28"/>
        </w:rPr>
        <w:t>4</w:t>
      </w:r>
      <w:r>
        <w:rPr>
          <w:sz w:val="28"/>
          <w:szCs w:val="28"/>
        </w:rPr>
        <w:t>0</w:t>
      </w:r>
      <w:r w:rsidRPr="00F129BC">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30C56" w:rsidRPr="00F129BC" w:rsidRDefault="00730C56" w:rsidP="00730C56">
      <w:pPr>
        <w:ind w:firstLine="567"/>
        <w:jc w:val="both"/>
        <w:rPr>
          <w:sz w:val="28"/>
          <w:szCs w:val="28"/>
        </w:rPr>
      </w:pPr>
      <w:r>
        <w:rPr>
          <w:sz w:val="28"/>
          <w:szCs w:val="28"/>
        </w:rPr>
        <w:t>41</w:t>
      </w:r>
      <w:r w:rsidRPr="00F129B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0C56" w:rsidRPr="00F129BC" w:rsidRDefault="00730C56" w:rsidP="00730C56">
      <w:pPr>
        <w:ind w:firstLine="567"/>
        <w:jc w:val="both"/>
        <w:rPr>
          <w:sz w:val="28"/>
          <w:szCs w:val="28"/>
        </w:rPr>
      </w:pPr>
      <w:r>
        <w:rPr>
          <w:sz w:val="28"/>
          <w:szCs w:val="28"/>
        </w:rPr>
        <w:t>42</w:t>
      </w:r>
      <w:r w:rsidRPr="00F129BC">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0C56" w:rsidRPr="00F129BC" w:rsidRDefault="00730C56" w:rsidP="00730C56">
      <w:pPr>
        <w:ind w:firstLine="567"/>
        <w:jc w:val="both"/>
        <w:rPr>
          <w:sz w:val="28"/>
          <w:szCs w:val="28"/>
        </w:rPr>
      </w:pPr>
      <w:r w:rsidRPr="00F129BC">
        <w:rPr>
          <w:sz w:val="28"/>
          <w:szCs w:val="28"/>
        </w:rPr>
        <w:t>4</w:t>
      </w:r>
      <w:r>
        <w:rPr>
          <w:sz w:val="28"/>
          <w:szCs w:val="28"/>
        </w:rPr>
        <w:t>3</w:t>
      </w:r>
      <w:r w:rsidRPr="00F129BC">
        <w:rPr>
          <w:sz w:val="28"/>
          <w:szCs w:val="28"/>
        </w:rPr>
        <w:t>) создание условий для развития туризма;</w:t>
      </w:r>
    </w:p>
    <w:p w:rsidR="00730C56" w:rsidRPr="00F129BC" w:rsidRDefault="00730C56" w:rsidP="00730C56">
      <w:pPr>
        <w:ind w:firstLine="567"/>
        <w:jc w:val="both"/>
        <w:rPr>
          <w:sz w:val="28"/>
          <w:szCs w:val="28"/>
        </w:rPr>
      </w:pPr>
      <w:r w:rsidRPr="00F129BC">
        <w:rPr>
          <w:sz w:val="28"/>
          <w:szCs w:val="28"/>
        </w:rPr>
        <w:t>4</w:t>
      </w:r>
      <w:r>
        <w:rPr>
          <w:sz w:val="28"/>
          <w:szCs w:val="28"/>
        </w:rPr>
        <w:t>4</w:t>
      </w:r>
      <w:r w:rsidRPr="00F129BC">
        <w:rPr>
          <w:sz w:val="28"/>
          <w:szCs w:val="28"/>
        </w:rPr>
        <w:t xml:space="preserve">) создание музеев на территории </w:t>
      </w:r>
      <w:r>
        <w:rPr>
          <w:sz w:val="28"/>
          <w:szCs w:val="28"/>
        </w:rPr>
        <w:t>Верх-Красноярского</w:t>
      </w:r>
      <w:r w:rsidRPr="00F129BC">
        <w:rPr>
          <w:sz w:val="28"/>
          <w:szCs w:val="28"/>
        </w:rPr>
        <w:t xml:space="preserve"> сельсовета;</w:t>
      </w:r>
    </w:p>
    <w:p w:rsidR="00730C56" w:rsidRDefault="00730C56" w:rsidP="00730C56">
      <w:pPr>
        <w:ind w:firstLine="567"/>
        <w:jc w:val="both"/>
        <w:rPr>
          <w:sz w:val="28"/>
          <w:szCs w:val="28"/>
        </w:rPr>
      </w:pPr>
      <w:r w:rsidRPr="00F129BC">
        <w:rPr>
          <w:sz w:val="28"/>
          <w:szCs w:val="28"/>
        </w:rPr>
        <w:t>4</w:t>
      </w:r>
      <w:r>
        <w:rPr>
          <w:sz w:val="28"/>
          <w:szCs w:val="28"/>
        </w:rPr>
        <w:t>5</w:t>
      </w:r>
      <w:r w:rsidRPr="00F129BC">
        <w:rPr>
          <w:sz w:val="28"/>
          <w:szCs w:val="28"/>
        </w:rPr>
        <w:t>) создание условий для деятельности добровольных формирований населения по охране общественного порядка;</w:t>
      </w:r>
    </w:p>
    <w:p w:rsidR="00730C56" w:rsidRPr="00F129BC" w:rsidRDefault="00730C56" w:rsidP="00730C56">
      <w:pPr>
        <w:ind w:firstLine="567"/>
        <w:jc w:val="both"/>
        <w:rPr>
          <w:sz w:val="28"/>
          <w:szCs w:val="28"/>
        </w:rPr>
      </w:pPr>
      <w:r w:rsidRPr="00F129BC">
        <w:rPr>
          <w:sz w:val="28"/>
          <w:szCs w:val="28"/>
        </w:rPr>
        <w:t>4</w:t>
      </w:r>
      <w:r>
        <w:rPr>
          <w:sz w:val="28"/>
          <w:szCs w:val="28"/>
        </w:rPr>
        <w:t>6</w:t>
      </w:r>
      <w:r w:rsidRPr="00F129BC">
        <w:rPr>
          <w:sz w:val="28"/>
          <w:szCs w:val="28"/>
        </w:rPr>
        <w:t xml:space="preserve">) организация и осуществление муниципального контроля на территории </w:t>
      </w:r>
      <w:r>
        <w:rPr>
          <w:sz w:val="28"/>
          <w:szCs w:val="28"/>
        </w:rPr>
        <w:t>Верх-Красноярского</w:t>
      </w:r>
      <w:r w:rsidRPr="00F129BC">
        <w:rPr>
          <w:sz w:val="28"/>
          <w:szCs w:val="28"/>
        </w:rPr>
        <w:t xml:space="preserve"> сельсовета;</w:t>
      </w:r>
    </w:p>
    <w:p w:rsidR="00730C56" w:rsidRPr="00F129BC" w:rsidRDefault="00730C56" w:rsidP="00730C56">
      <w:pPr>
        <w:ind w:firstLine="567"/>
        <w:jc w:val="both"/>
        <w:rPr>
          <w:sz w:val="28"/>
          <w:szCs w:val="28"/>
        </w:rPr>
      </w:pPr>
      <w:r w:rsidRPr="00F129BC">
        <w:rPr>
          <w:sz w:val="28"/>
          <w:szCs w:val="28"/>
        </w:rPr>
        <w:t>4</w:t>
      </w:r>
      <w:r>
        <w:rPr>
          <w:sz w:val="28"/>
          <w:szCs w:val="28"/>
        </w:rPr>
        <w:t>7</w:t>
      </w:r>
      <w:r w:rsidRPr="00F129BC">
        <w:rPr>
          <w:sz w:val="28"/>
          <w:szCs w:val="28"/>
        </w:rPr>
        <w:t>) разработка административных регламентов проведения проверок при осуществлении муниципального контроля;</w:t>
      </w:r>
    </w:p>
    <w:p w:rsidR="00730C56" w:rsidRPr="00F129BC" w:rsidRDefault="00730C56" w:rsidP="00730C56">
      <w:pPr>
        <w:ind w:firstLine="567"/>
        <w:jc w:val="both"/>
        <w:rPr>
          <w:sz w:val="28"/>
          <w:szCs w:val="28"/>
        </w:rPr>
      </w:pPr>
      <w:r w:rsidRPr="00F129BC">
        <w:rPr>
          <w:sz w:val="28"/>
          <w:szCs w:val="28"/>
        </w:rPr>
        <w:t>4</w:t>
      </w:r>
      <w:r>
        <w:rPr>
          <w:sz w:val="28"/>
          <w:szCs w:val="28"/>
        </w:rPr>
        <w:t>8</w:t>
      </w:r>
      <w:r w:rsidRPr="00F129BC">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0C56" w:rsidRPr="00BE0A2F" w:rsidRDefault="00730C56" w:rsidP="00730C56">
      <w:pPr>
        <w:ind w:firstLine="567"/>
        <w:jc w:val="both"/>
        <w:rPr>
          <w:sz w:val="28"/>
          <w:szCs w:val="28"/>
        </w:rPr>
      </w:pPr>
      <w:r>
        <w:rPr>
          <w:sz w:val="28"/>
          <w:szCs w:val="28"/>
        </w:rPr>
        <w:t>49</w:t>
      </w:r>
      <w:r w:rsidRPr="00F129BC">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0C56" w:rsidRPr="00BE0A2F" w:rsidRDefault="00730C56" w:rsidP="00730C56">
      <w:pPr>
        <w:ind w:firstLine="567"/>
        <w:jc w:val="both"/>
        <w:rPr>
          <w:sz w:val="28"/>
          <w:szCs w:val="28"/>
        </w:rPr>
      </w:pPr>
      <w:r>
        <w:rPr>
          <w:sz w:val="28"/>
          <w:szCs w:val="28"/>
        </w:rPr>
        <w:t>50</w:t>
      </w:r>
      <w:r w:rsidRPr="00BE0A2F">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2" w:history="1">
        <w:r w:rsidRPr="00BE0A2F">
          <w:rPr>
            <w:rStyle w:val="afc"/>
            <w:sz w:val="28"/>
            <w:szCs w:val="28"/>
          </w:rPr>
          <w:t>статьями 31.1</w:t>
        </w:r>
      </w:hyperlink>
      <w:r w:rsidRPr="00BE0A2F">
        <w:rPr>
          <w:sz w:val="28"/>
          <w:szCs w:val="28"/>
        </w:rPr>
        <w:t xml:space="preserve"> и </w:t>
      </w:r>
      <w:hyperlink r:id="rId13" w:history="1">
        <w:r w:rsidRPr="00BE0A2F">
          <w:rPr>
            <w:rStyle w:val="afc"/>
            <w:sz w:val="28"/>
            <w:szCs w:val="28"/>
          </w:rPr>
          <w:t>31.3</w:t>
        </w:r>
      </w:hyperlink>
      <w:r w:rsidRPr="00BE0A2F">
        <w:rPr>
          <w:sz w:val="28"/>
          <w:szCs w:val="28"/>
        </w:rPr>
        <w:t xml:space="preserve"> Федерального закона от 12 января 1996 года № 7-ФЗ «О некоммерческих организациях»;</w:t>
      </w:r>
    </w:p>
    <w:p w:rsidR="00730C56" w:rsidRDefault="00730C56" w:rsidP="00730C56">
      <w:pPr>
        <w:ind w:firstLine="567"/>
        <w:jc w:val="both"/>
        <w:rPr>
          <w:sz w:val="28"/>
          <w:szCs w:val="28"/>
        </w:rPr>
      </w:pPr>
      <w:r>
        <w:rPr>
          <w:sz w:val="28"/>
          <w:szCs w:val="28"/>
        </w:rPr>
        <w:t>51</w:t>
      </w:r>
      <w:r w:rsidRPr="00BE0A2F">
        <w:rPr>
          <w:sz w:val="28"/>
          <w:szCs w:val="28"/>
        </w:rPr>
        <w:t>) осуществление муниципального контроля на территории особой экономической зоны;</w:t>
      </w:r>
    </w:p>
    <w:p w:rsidR="00730C56" w:rsidRPr="00BE0A2F" w:rsidRDefault="00730C56" w:rsidP="00730C56">
      <w:pPr>
        <w:ind w:firstLine="567"/>
        <w:jc w:val="both"/>
        <w:rPr>
          <w:sz w:val="28"/>
          <w:szCs w:val="28"/>
        </w:rPr>
      </w:pPr>
      <w:r>
        <w:rPr>
          <w:sz w:val="28"/>
          <w:szCs w:val="28"/>
        </w:rPr>
        <w:t>52</w:t>
      </w:r>
      <w:r w:rsidRPr="00BE0A2F">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Pr>
          <w:sz w:val="28"/>
          <w:szCs w:val="28"/>
        </w:rPr>
        <w:t>;</w:t>
      </w:r>
    </w:p>
    <w:p w:rsidR="00730C56" w:rsidRPr="00F129BC" w:rsidRDefault="00730C56" w:rsidP="00730C56">
      <w:pPr>
        <w:ind w:firstLine="567"/>
        <w:jc w:val="both"/>
        <w:rPr>
          <w:sz w:val="28"/>
          <w:szCs w:val="28"/>
        </w:rPr>
      </w:pPr>
      <w:r w:rsidRPr="00BE0A2F">
        <w:rPr>
          <w:sz w:val="28"/>
          <w:szCs w:val="28"/>
        </w:rPr>
        <w:t>5</w:t>
      </w:r>
      <w:r>
        <w:rPr>
          <w:sz w:val="28"/>
          <w:szCs w:val="28"/>
        </w:rPr>
        <w:t>3</w:t>
      </w:r>
      <w:r w:rsidRPr="00BE0A2F">
        <w:rPr>
          <w:sz w:val="28"/>
          <w:szCs w:val="28"/>
        </w:rPr>
        <w:t>)</w:t>
      </w:r>
      <w:r>
        <w:rPr>
          <w:sz w:val="28"/>
          <w:szCs w:val="28"/>
        </w:rPr>
        <w:t xml:space="preserve"> </w:t>
      </w:r>
      <w:r w:rsidRPr="00BE0A2F">
        <w:rPr>
          <w:sz w:val="28"/>
          <w:szCs w:val="28"/>
        </w:rPr>
        <w:t xml:space="preserve"> организация теплоснабжения, предусмотренн</w:t>
      </w:r>
      <w:r>
        <w:rPr>
          <w:sz w:val="28"/>
          <w:szCs w:val="28"/>
        </w:rPr>
        <w:t xml:space="preserve">ая </w:t>
      </w:r>
      <w:r w:rsidRPr="00BE0A2F">
        <w:rPr>
          <w:sz w:val="28"/>
          <w:szCs w:val="28"/>
        </w:rPr>
        <w:t xml:space="preserve">Федеральным </w:t>
      </w:r>
      <w:hyperlink r:id="rId14" w:history="1">
        <w:r w:rsidRPr="00BE0A2F">
          <w:rPr>
            <w:rStyle w:val="afc"/>
            <w:sz w:val="28"/>
            <w:szCs w:val="28"/>
          </w:rPr>
          <w:t>законом</w:t>
        </w:r>
      </w:hyperlink>
      <w:r w:rsidRPr="00D74016">
        <w:rPr>
          <w:sz w:val="28"/>
          <w:szCs w:val="28"/>
        </w:rPr>
        <w:t xml:space="preserve"> </w:t>
      </w:r>
      <w:r>
        <w:rPr>
          <w:sz w:val="28"/>
          <w:szCs w:val="28"/>
        </w:rPr>
        <w:t>«</w:t>
      </w:r>
      <w:r w:rsidRPr="00F129BC">
        <w:rPr>
          <w:sz w:val="28"/>
          <w:szCs w:val="28"/>
        </w:rPr>
        <w:t>О теплоснабжении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5</w:t>
      </w:r>
      <w:r>
        <w:rPr>
          <w:sz w:val="28"/>
          <w:szCs w:val="28"/>
        </w:rPr>
        <w:t>4</w:t>
      </w:r>
      <w:r w:rsidRPr="00F129BC">
        <w:rPr>
          <w:sz w:val="28"/>
          <w:szCs w:val="28"/>
        </w:rPr>
        <w:t xml:space="preserve">) </w:t>
      </w:r>
      <w:r>
        <w:rPr>
          <w:sz w:val="28"/>
          <w:szCs w:val="28"/>
        </w:rPr>
        <w:t xml:space="preserve"> </w:t>
      </w:r>
      <w:r w:rsidRPr="00F129BC">
        <w:rPr>
          <w:sz w:val="28"/>
          <w:szCs w:val="28"/>
        </w:rPr>
        <w:t>разработка и утверждение схемы размещения нестационарных торговых объектов в порядке, установленном Правительством Новосибирской области;</w:t>
      </w:r>
    </w:p>
    <w:p w:rsidR="00730C56" w:rsidRPr="00F129BC" w:rsidRDefault="00730C56" w:rsidP="00730C56">
      <w:pPr>
        <w:ind w:firstLine="567"/>
        <w:jc w:val="both"/>
        <w:rPr>
          <w:sz w:val="28"/>
          <w:szCs w:val="28"/>
        </w:rPr>
      </w:pPr>
      <w:r w:rsidRPr="00F129BC">
        <w:rPr>
          <w:sz w:val="28"/>
          <w:szCs w:val="28"/>
        </w:rPr>
        <w:t>5</w:t>
      </w:r>
      <w:r>
        <w:rPr>
          <w:sz w:val="28"/>
          <w:szCs w:val="28"/>
        </w:rPr>
        <w:t>5</w:t>
      </w:r>
      <w:r w:rsidRPr="00F129BC">
        <w:rPr>
          <w:sz w:val="28"/>
          <w:szCs w:val="28"/>
        </w:rPr>
        <w:t>) осуществление мер по противодействию коррупции в границах поселения;</w:t>
      </w:r>
    </w:p>
    <w:p w:rsidR="00730C56" w:rsidRPr="00F129BC" w:rsidRDefault="00730C56" w:rsidP="00730C56">
      <w:pPr>
        <w:ind w:firstLine="567"/>
        <w:jc w:val="both"/>
        <w:rPr>
          <w:sz w:val="28"/>
          <w:szCs w:val="28"/>
        </w:rPr>
      </w:pPr>
      <w:r>
        <w:rPr>
          <w:sz w:val="28"/>
          <w:szCs w:val="28"/>
        </w:rPr>
        <w:lastRenderedPageBreak/>
        <w:t>56</w:t>
      </w:r>
      <w:r w:rsidRPr="00F129BC">
        <w:rPr>
          <w:sz w:val="28"/>
          <w:szCs w:val="28"/>
        </w:rPr>
        <w:t>) участие в осуществлении деятельности по опеке и попечительству;</w:t>
      </w:r>
    </w:p>
    <w:p w:rsidR="00730C56" w:rsidRPr="00F129BC" w:rsidRDefault="00730C56" w:rsidP="00730C56">
      <w:pPr>
        <w:ind w:firstLine="567"/>
        <w:jc w:val="both"/>
        <w:rPr>
          <w:sz w:val="28"/>
          <w:szCs w:val="28"/>
        </w:rPr>
      </w:pPr>
      <w:r w:rsidRPr="00F129BC">
        <w:rPr>
          <w:sz w:val="28"/>
          <w:szCs w:val="28"/>
        </w:rPr>
        <w:t>5</w:t>
      </w:r>
      <w:r>
        <w:rPr>
          <w:sz w:val="28"/>
          <w:szCs w:val="28"/>
        </w:rPr>
        <w:t>7</w:t>
      </w:r>
      <w:r w:rsidRPr="00F129BC">
        <w:rPr>
          <w:sz w:val="28"/>
          <w:szCs w:val="28"/>
        </w:rPr>
        <w:t>) совершение нотариальных действий, предусмотренных законодательством, в случае отсутствия в поселении нотариуса;</w:t>
      </w:r>
    </w:p>
    <w:p w:rsidR="00730C56" w:rsidRPr="00F129BC" w:rsidRDefault="00730C56" w:rsidP="00730C56">
      <w:pPr>
        <w:ind w:firstLine="567"/>
        <w:jc w:val="both"/>
        <w:rPr>
          <w:sz w:val="28"/>
          <w:szCs w:val="28"/>
        </w:rPr>
      </w:pPr>
      <w:r>
        <w:rPr>
          <w:sz w:val="28"/>
          <w:szCs w:val="28"/>
        </w:rPr>
        <w:t>58</w:t>
      </w:r>
      <w:r w:rsidRPr="00F129B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0C56" w:rsidRPr="00F129BC" w:rsidRDefault="00730C56" w:rsidP="00730C56">
      <w:pPr>
        <w:ind w:firstLine="567"/>
        <w:jc w:val="both"/>
        <w:rPr>
          <w:sz w:val="28"/>
          <w:szCs w:val="28"/>
        </w:rPr>
      </w:pPr>
      <w:r>
        <w:rPr>
          <w:sz w:val="28"/>
          <w:szCs w:val="28"/>
        </w:rPr>
        <w:t>59</w:t>
      </w:r>
      <w:r w:rsidRPr="00F129B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0C56" w:rsidRPr="00F129BC" w:rsidRDefault="00730C56" w:rsidP="00730C56">
      <w:pPr>
        <w:ind w:firstLine="567"/>
        <w:jc w:val="both"/>
        <w:rPr>
          <w:sz w:val="28"/>
          <w:szCs w:val="28"/>
        </w:rPr>
      </w:pPr>
      <w:r>
        <w:rPr>
          <w:sz w:val="28"/>
          <w:szCs w:val="28"/>
        </w:rPr>
        <w:t>60</w:t>
      </w:r>
      <w:r w:rsidRPr="00F129BC">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C56" w:rsidRDefault="00730C56" w:rsidP="00730C56">
      <w:pPr>
        <w:ind w:firstLine="567"/>
        <w:jc w:val="both"/>
        <w:rPr>
          <w:sz w:val="28"/>
          <w:szCs w:val="28"/>
        </w:rPr>
      </w:pPr>
      <w:r>
        <w:rPr>
          <w:sz w:val="28"/>
          <w:szCs w:val="28"/>
        </w:rPr>
        <w:t>61</w:t>
      </w:r>
      <w:r w:rsidRPr="00F129BC">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r>
        <w:rPr>
          <w:sz w:val="28"/>
          <w:szCs w:val="28"/>
        </w:rPr>
        <w:t>«</w:t>
      </w:r>
      <w:r w:rsidRPr="00F129BC">
        <w:rPr>
          <w:sz w:val="28"/>
          <w:szCs w:val="28"/>
        </w:rPr>
        <w:t>О социальной защите инвалидов в Российской Федерации</w:t>
      </w:r>
      <w:r>
        <w:rPr>
          <w:sz w:val="28"/>
          <w:szCs w:val="28"/>
        </w:rPr>
        <w:t>»</w:t>
      </w:r>
      <w:r w:rsidRPr="00F129BC">
        <w:rPr>
          <w:sz w:val="28"/>
          <w:szCs w:val="28"/>
        </w:rPr>
        <w:t>;</w:t>
      </w:r>
    </w:p>
    <w:p w:rsidR="00730C56" w:rsidRDefault="00730C56" w:rsidP="00730C56">
      <w:pPr>
        <w:autoSpaceDE w:val="0"/>
        <w:autoSpaceDN w:val="0"/>
        <w:adjustRightInd w:val="0"/>
        <w:ind w:firstLine="567"/>
        <w:jc w:val="both"/>
        <w:rPr>
          <w:sz w:val="28"/>
          <w:szCs w:val="28"/>
        </w:rPr>
      </w:pPr>
      <w:r>
        <w:rPr>
          <w:sz w:val="28"/>
          <w:szCs w:val="28"/>
        </w:rPr>
        <w:t>62)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730C56" w:rsidRDefault="00730C56" w:rsidP="00730C56">
      <w:pPr>
        <w:autoSpaceDE w:val="0"/>
        <w:autoSpaceDN w:val="0"/>
        <w:adjustRightInd w:val="0"/>
        <w:ind w:firstLine="567"/>
        <w:jc w:val="both"/>
        <w:rPr>
          <w:sz w:val="28"/>
          <w:szCs w:val="28"/>
        </w:rPr>
      </w:pPr>
      <w:r w:rsidRPr="002D4121">
        <w:rPr>
          <w:sz w:val="28"/>
          <w:szCs w:val="28"/>
        </w:rPr>
        <w:t>6</w:t>
      </w:r>
      <w:r>
        <w:rPr>
          <w:sz w:val="28"/>
          <w:szCs w:val="28"/>
        </w:rPr>
        <w:t>3</w:t>
      </w:r>
      <w:r w:rsidRPr="002D4121">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sz w:val="28"/>
          <w:szCs w:val="28"/>
        </w:rPr>
        <w:t>;</w:t>
      </w:r>
    </w:p>
    <w:p w:rsidR="00730C56" w:rsidRPr="002D4121" w:rsidRDefault="00730C56" w:rsidP="00730C56">
      <w:pPr>
        <w:autoSpaceDE w:val="0"/>
        <w:autoSpaceDN w:val="0"/>
        <w:adjustRightInd w:val="0"/>
        <w:ind w:firstLine="567"/>
        <w:jc w:val="both"/>
        <w:rPr>
          <w:sz w:val="28"/>
          <w:szCs w:val="28"/>
        </w:rPr>
      </w:pPr>
      <w:r>
        <w:rPr>
          <w:sz w:val="28"/>
          <w:szCs w:val="28"/>
        </w:rPr>
        <w:t>64)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30C56" w:rsidRDefault="00730C56" w:rsidP="00730C56">
      <w:pPr>
        <w:ind w:firstLine="567"/>
        <w:jc w:val="both"/>
        <w:rPr>
          <w:sz w:val="28"/>
          <w:szCs w:val="28"/>
        </w:rPr>
      </w:pPr>
      <w:r>
        <w:rPr>
          <w:sz w:val="28"/>
          <w:szCs w:val="28"/>
        </w:rPr>
        <w:t>65</w:t>
      </w:r>
      <w:r w:rsidRPr="00F129BC">
        <w:rPr>
          <w:sz w:val="28"/>
          <w:szCs w:val="28"/>
        </w:rPr>
        <w:t xml:space="preserve">) </w:t>
      </w:r>
      <w:r w:rsidRPr="00893F47">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8"/>
          <w:szCs w:val="28"/>
        </w:rPr>
        <w:t>;</w:t>
      </w:r>
    </w:p>
    <w:p w:rsidR="00730C56" w:rsidRPr="00F129BC" w:rsidRDefault="00730C56" w:rsidP="00730C56">
      <w:pPr>
        <w:ind w:firstLine="567"/>
        <w:jc w:val="both"/>
        <w:rPr>
          <w:sz w:val="28"/>
          <w:szCs w:val="28"/>
        </w:rPr>
      </w:pPr>
      <w:r>
        <w:rPr>
          <w:sz w:val="28"/>
          <w:szCs w:val="28"/>
        </w:rPr>
        <w:t xml:space="preserve">66) </w:t>
      </w:r>
      <w:r w:rsidRPr="00F129BC">
        <w:rPr>
          <w:sz w:val="28"/>
          <w:szCs w:val="28"/>
        </w:rPr>
        <w:t xml:space="preserve">исполнение иных полномочий, предусмотренных действующим законодательством и нормативными правовыми актами органов местного самоуправления, </w:t>
      </w:r>
      <w:r>
        <w:rPr>
          <w:sz w:val="28"/>
          <w:szCs w:val="28"/>
        </w:rPr>
        <w:t>Г</w:t>
      </w:r>
      <w:r w:rsidRPr="00F129BC">
        <w:rPr>
          <w:sz w:val="28"/>
          <w:szCs w:val="28"/>
        </w:rPr>
        <w:t>лавы поселения</w:t>
      </w:r>
      <w:r>
        <w:rPr>
          <w:sz w:val="28"/>
          <w:szCs w:val="28"/>
        </w:rPr>
        <w:t>;</w:t>
      </w:r>
    </w:p>
    <w:p w:rsidR="00730C56" w:rsidRDefault="00730C56" w:rsidP="00730C56">
      <w:pPr>
        <w:ind w:firstLine="567"/>
        <w:jc w:val="both"/>
        <w:rPr>
          <w:sz w:val="28"/>
          <w:szCs w:val="28"/>
        </w:rPr>
      </w:pPr>
      <w:r>
        <w:rPr>
          <w:sz w:val="28"/>
          <w:szCs w:val="28"/>
        </w:rPr>
        <w:t>67)</w:t>
      </w:r>
      <w:r w:rsidRPr="00976758">
        <w:rPr>
          <w:sz w:val="28"/>
          <w:szCs w:val="28"/>
        </w:rPr>
        <w:t xml:space="preserve"> </w:t>
      </w:r>
      <w:r w:rsidRPr="00361AEC">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8"/>
          <w:szCs w:val="28"/>
        </w:rPr>
        <w:t>.</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2</w:t>
      </w:r>
      <w:r w:rsidRPr="00E90C03">
        <w:rPr>
          <w:b/>
          <w:sz w:val="28"/>
          <w:szCs w:val="28"/>
        </w:rPr>
        <w:t xml:space="preserve">. Избирательная комиссия </w:t>
      </w:r>
      <w:r>
        <w:rPr>
          <w:b/>
          <w:sz w:val="28"/>
          <w:szCs w:val="28"/>
        </w:rPr>
        <w:t>Верх-Красноярского</w:t>
      </w:r>
      <w:r w:rsidRPr="00E90C03">
        <w:rPr>
          <w:b/>
          <w:sz w:val="28"/>
          <w:szCs w:val="28"/>
        </w:rPr>
        <w:t xml:space="preserve"> сельсовета</w:t>
      </w:r>
    </w:p>
    <w:p w:rsidR="00730C56" w:rsidRPr="00F129BC" w:rsidRDefault="00730C56" w:rsidP="00730C56">
      <w:pPr>
        <w:ind w:firstLine="567"/>
        <w:jc w:val="both"/>
        <w:rPr>
          <w:sz w:val="28"/>
          <w:szCs w:val="28"/>
        </w:rPr>
      </w:pPr>
      <w:r w:rsidRPr="00F129BC">
        <w:rPr>
          <w:sz w:val="28"/>
          <w:szCs w:val="28"/>
        </w:rPr>
        <w:t xml:space="preserve">1. Избирательная комиссия </w:t>
      </w:r>
      <w:r>
        <w:rPr>
          <w:sz w:val="28"/>
          <w:szCs w:val="28"/>
        </w:rPr>
        <w:t>Верх-Красноярского</w:t>
      </w:r>
      <w:r w:rsidRPr="00F129BC">
        <w:rPr>
          <w:sz w:val="28"/>
          <w:szCs w:val="28"/>
        </w:rPr>
        <w:t xml:space="preserve"> сельсовета </w:t>
      </w:r>
      <w:r>
        <w:rPr>
          <w:sz w:val="28"/>
          <w:szCs w:val="28"/>
        </w:rPr>
        <w:t xml:space="preserve">Северного </w:t>
      </w:r>
      <w:r w:rsidRPr="00F129BC">
        <w:rPr>
          <w:sz w:val="28"/>
          <w:szCs w:val="28"/>
        </w:rPr>
        <w:t xml:space="preserve">района Новосибирской области является муниципальным органом, который не </w:t>
      </w:r>
      <w:r w:rsidRPr="00F129BC">
        <w:rPr>
          <w:sz w:val="28"/>
          <w:szCs w:val="28"/>
        </w:rPr>
        <w:lastRenderedPageBreak/>
        <w:t>входит в структуру органов местного самоуправления – (далее избирательная комиссия).</w:t>
      </w:r>
    </w:p>
    <w:p w:rsidR="00730C56" w:rsidRPr="00F129BC" w:rsidRDefault="00730C56" w:rsidP="00730C56">
      <w:pPr>
        <w:ind w:firstLine="567"/>
        <w:jc w:val="both"/>
        <w:rPr>
          <w:sz w:val="28"/>
          <w:szCs w:val="28"/>
        </w:rPr>
      </w:pPr>
      <w:r w:rsidRPr="00F129BC">
        <w:rPr>
          <w:sz w:val="28"/>
          <w:szCs w:val="28"/>
        </w:rPr>
        <w:t xml:space="preserve">Порядок формирования и полномочия избирательной комиссии устанавливаются федеральным законом, Законом Новосибирской области от 17 июля 2006 года № 19-ОЗ </w:t>
      </w:r>
      <w:r>
        <w:rPr>
          <w:sz w:val="28"/>
          <w:szCs w:val="28"/>
        </w:rPr>
        <w:t>«</w:t>
      </w:r>
      <w:r w:rsidRPr="00F129BC">
        <w:rPr>
          <w:sz w:val="28"/>
          <w:szCs w:val="28"/>
        </w:rPr>
        <w:t>Об избирательных комиссиях, комиссиях референдума в Новосибирской области</w:t>
      </w:r>
      <w:r>
        <w:rPr>
          <w:sz w:val="28"/>
          <w:szCs w:val="28"/>
        </w:rPr>
        <w:t>»</w:t>
      </w:r>
      <w:r w:rsidRPr="00F129BC">
        <w:rPr>
          <w:sz w:val="28"/>
          <w:szCs w:val="28"/>
        </w:rPr>
        <w:t xml:space="preserve"> и настоящим Уставом.</w:t>
      </w:r>
    </w:p>
    <w:p w:rsidR="00730C56" w:rsidRPr="00F129BC" w:rsidRDefault="00730C56" w:rsidP="00730C56">
      <w:pPr>
        <w:ind w:firstLine="567"/>
        <w:jc w:val="both"/>
        <w:rPr>
          <w:sz w:val="28"/>
          <w:szCs w:val="28"/>
        </w:rPr>
      </w:pPr>
      <w:r w:rsidRPr="00F129BC">
        <w:rPr>
          <w:sz w:val="28"/>
          <w:szCs w:val="28"/>
        </w:rPr>
        <w:t xml:space="preserve">2. Срок полномочий избирательной комиссии составляет пять лет. </w:t>
      </w:r>
    </w:p>
    <w:p w:rsidR="00730C56" w:rsidRPr="00F129BC" w:rsidRDefault="00730C56" w:rsidP="00730C56">
      <w:pPr>
        <w:ind w:firstLine="567"/>
        <w:jc w:val="both"/>
        <w:rPr>
          <w:sz w:val="28"/>
          <w:szCs w:val="28"/>
        </w:rPr>
      </w:pPr>
      <w:r w:rsidRPr="00F129BC">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30C56" w:rsidRPr="00F129BC" w:rsidRDefault="00730C56" w:rsidP="00730C56">
      <w:pPr>
        <w:ind w:firstLine="567"/>
        <w:jc w:val="both"/>
        <w:rPr>
          <w:sz w:val="28"/>
          <w:szCs w:val="28"/>
        </w:rPr>
      </w:pPr>
      <w:r w:rsidRPr="00F129BC">
        <w:rPr>
          <w:sz w:val="28"/>
          <w:szCs w:val="28"/>
        </w:rPr>
        <w:t xml:space="preserve">3. Избирательная комиссия формируется в количестве </w:t>
      </w:r>
      <w:r>
        <w:rPr>
          <w:sz w:val="28"/>
          <w:szCs w:val="28"/>
        </w:rPr>
        <w:t>6</w:t>
      </w:r>
      <w:r w:rsidRPr="00F129BC">
        <w:rPr>
          <w:sz w:val="28"/>
          <w:szCs w:val="28"/>
        </w:rPr>
        <w:t xml:space="preserve"> членов с правом решающего голоса.</w:t>
      </w:r>
    </w:p>
    <w:p w:rsidR="00730C56" w:rsidRPr="00F129BC" w:rsidRDefault="00730C56" w:rsidP="00730C56">
      <w:pPr>
        <w:ind w:firstLine="567"/>
        <w:jc w:val="both"/>
        <w:rPr>
          <w:sz w:val="28"/>
          <w:szCs w:val="28"/>
        </w:rPr>
      </w:pPr>
      <w:r w:rsidRPr="00F129BC">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w:t>
      </w:r>
      <w:r>
        <w:rPr>
          <w:sz w:val="28"/>
          <w:szCs w:val="28"/>
        </w:rPr>
        <w:t>«</w:t>
      </w:r>
      <w:r w:rsidRPr="00F129BC">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129BC">
        <w:rPr>
          <w:sz w:val="28"/>
          <w:szCs w:val="28"/>
        </w:rPr>
        <w:t xml:space="preserve">, предложений собраний избирателей по месту жительства, работы, службы, учебы, а также предложений избирательной комиссии </w:t>
      </w:r>
      <w:r w:rsidRPr="00BF4894">
        <w:rPr>
          <w:sz w:val="28"/>
          <w:szCs w:val="28"/>
        </w:rPr>
        <w:t>предыдущего</w:t>
      </w:r>
      <w:r w:rsidRPr="00F129BC">
        <w:rPr>
          <w:sz w:val="28"/>
          <w:szCs w:val="28"/>
        </w:rPr>
        <w:t xml:space="preserve"> состава, избирательной комиссии Новосибирской области, а также на основе предложений избирательной комиссии </w:t>
      </w:r>
      <w:r>
        <w:rPr>
          <w:sz w:val="28"/>
          <w:szCs w:val="28"/>
        </w:rPr>
        <w:t>Северного</w:t>
      </w:r>
      <w:r w:rsidRPr="00F129BC">
        <w:rPr>
          <w:sz w:val="28"/>
          <w:szCs w:val="28"/>
        </w:rPr>
        <w:t xml:space="preserve"> района, территориальной избирательной комиссии. </w:t>
      </w:r>
    </w:p>
    <w:p w:rsidR="00730C56" w:rsidRPr="00F129BC" w:rsidRDefault="00730C56" w:rsidP="00730C56">
      <w:pPr>
        <w:autoSpaceDE w:val="0"/>
        <w:autoSpaceDN w:val="0"/>
        <w:adjustRightInd w:val="0"/>
        <w:ind w:firstLine="567"/>
        <w:jc w:val="both"/>
        <w:rPr>
          <w:sz w:val="28"/>
          <w:szCs w:val="28"/>
        </w:rPr>
      </w:pPr>
      <w:r w:rsidRPr="005B4147">
        <w:rPr>
          <w:sz w:val="28"/>
          <w:szCs w:val="28"/>
        </w:rPr>
        <w:t xml:space="preserve">Решение о начале формирования избирательной комиссии принимается </w:t>
      </w:r>
      <w:r>
        <w:rPr>
          <w:sz w:val="28"/>
          <w:szCs w:val="28"/>
        </w:rPr>
        <w:t>Советом депутатов</w:t>
      </w:r>
      <w:r w:rsidRPr="005B4147">
        <w:rPr>
          <w:sz w:val="28"/>
          <w:szCs w:val="28"/>
        </w:rPr>
        <w:t xml:space="preserve">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30C56" w:rsidRPr="00F129BC" w:rsidRDefault="00730C56" w:rsidP="00730C56">
      <w:pPr>
        <w:ind w:firstLine="567"/>
        <w:jc w:val="both"/>
        <w:rPr>
          <w:sz w:val="28"/>
          <w:szCs w:val="28"/>
        </w:rPr>
      </w:pPr>
      <w:r w:rsidRPr="00F129BC">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730C56" w:rsidRDefault="00730C56" w:rsidP="00730C56">
      <w:pPr>
        <w:autoSpaceDE w:val="0"/>
        <w:autoSpaceDN w:val="0"/>
        <w:adjustRightInd w:val="0"/>
        <w:ind w:firstLine="567"/>
        <w:jc w:val="both"/>
        <w:rPr>
          <w:sz w:val="28"/>
          <w:szCs w:val="28"/>
        </w:rPr>
      </w:pPr>
      <w:r w:rsidRPr="00F129BC">
        <w:rPr>
          <w:sz w:val="28"/>
          <w:szCs w:val="28"/>
        </w:rPr>
        <w:t xml:space="preserve">а) </w:t>
      </w:r>
      <w:r>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30C56" w:rsidRPr="00F129BC" w:rsidRDefault="00730C56" w:rsidP="00730C56">
      <w:pPr>
        <w:autoSpaceDE w:val="0"/>
        <w:autoSpaceDN w:val="0"/>
        <w:adjustRightInd w:val="0"/>
        <w:ind w:firstLine="567"/>
        <w:jc w:val="both"/>
        <w:rPr>
          <w:sz w:val="28"/>
          <w:szCs w:val="28"/>
        </w:rPr>
      </w:pPr>
      <w:r w:rsidRPr="00F129BC">
        <w:rPr>
          <w:sz w:val="28"/>
          <w:szCs w:val="28"/>
        </w:rPr>
        <w:t xml:space="preserve">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w:t>
      </w:r>
      <w:r>
        <w:rPr>
          <w:sz w:val="28"/>
          <w:szCs w:val="28"/>
        </w:rPr>
        <w:t>«</w:t>
      </w:r>
      <w:r w:rsidRPr="00F129BC">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730C56" w:rsidRPr="00F129BC" w:rsidRDefault="00730C56" w:rsidP="00730C56">
      <w:pPr>
        <w:ind w:firstLine="567"/>
        <w:jc w:val="both"/>
        <w:rPr>
          <w:sz w:val="28"/>
          <w:szCs w:val="28"/>
        </w:rPr>
      </w:pPr>
      <w:r w:rsidRPr="00F129BC">
        <w:rPr>
          <w:sz w:val="28"/>
          <w:szCs w:val="28"/>
        </w:rPr>
        <w:t>5.</w:t>
      </w:r>
      <w:r>
        <w:rPr>
          <w:sz w:val="28"/>
          <w:szCs w:val="28"/>
        </w:rPr>
        <w:t xml:space="preserve"> </w:t>
      </w:r>
      <w:r w:rsidRPr="00F129BC">
        <w:rPr>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Pr>
          <w:sz w:val="28"/>
          <w:szCs w:val="28"/>
        </w:rPr>
        <w:t>Северного</w:t>
      </w:r>
      <w:r w:rsidRPr="00F129BC">
        <w:rPr>
          <w:sz w:val="28"/>
          <w:szCs w:val="28"/>
        </w:rPr>
        <w:t xml:space="preserve"> района, территориальной комиссии в следующем порядке:</w:t>
      </w:r>
    </w:p>
    <w:p w:rsidR="00730C56" w:rsidRPr="00F129BC" w:rsidRDefault="00730C56" w:rsidP="00730C56">
      <w:pPr>
        <w:ind w:firstLine="567"/>
        <w:jc w:val="both"/>
        <w:rPr>
          <w:sz w:val="28"/>
          <w:szCs w:val="28"/>
        </w:rPr>
      </w:pPr>
      <w:r w:rsidRPr="00F129BC">
        <w:rPr>
          <w:sz w:val="28"/>
          <w:szCs w:val="28"/>
        </w:rPr>
        <w:lastRenderedPageBreak/>
        <w:t xml:space="preserve">а) если полномочия избирательной комиссии </w:t>
      </w:r>
      <w:r>
        <w:rPr>
          <w:sz w:val="28"/>
          <w:szCs w:val="28"/>
        </w:rPr>
        <w:t>Северного</w:t>
      </w:r>
      <w:r w:rsidRPr="00F129BC">
        <w:rPr>
          <w:sz w:val="28"/>
          <w:szCs w:val="28"/>
        </w:rPr>
        <w:t xml:space="preserve"> района не возложены на территориальную комиссию, два члена избирательной комиссии назначаются на основе предложений избирательной комиссии </w:t>
      </w:r>
      <w:r>
        <w:rPr>
          <w:sz w:val="28"/>
          <w:szCs w:val="28"/>
        </w:rPr>
        <w:t>Северного</w:t>
      </w:r>
      <w:r w:rsidRPr="00F129BC">
        <w:rPr>
          <w:sz w:val="28"/>
          <w:szCs w:val="28"/>
        </w:rPr>
        <w:t xml:space="preserve"> района, остальные члены избирательной комиссии назначают на основе предложений территориальной комиссии;</w:t>
      </w:r>
    </w:p>
    <w:p w:rsidR="00730C56" w:rsidRPr="00F129BC" w:rsidRDefault="00730C56" w:rsidP="00730C56">
      <w:pPr>
        <w:ind w:firstLine="567"/>
        <w:jc w:val="both"/>
        <w:rPr>
          <w:sz w:val="28"/>
          <w:szCs w:val="28"/>
        </w:rPr>
      </w:pPr>
      <w:r w:rsidRPr="00F129BC">
        <w:rPr>
          <w:sz w:val="28"/>
          <w:szCs w:val="28"/>
        </w:rPr>
        <w:t xml:space="preserve">б) если полномочия избирательной комиссии </w:t>
      </w:r>
      <w:r>
        <w:rPr>
          <w:sz w:val="28"/>
          <w:szCs w:val="28"/>
        </w:rPr>
        <w:t>Северного</w:t>
      </w:r>
      <w:r w:rsidRPr="00F129BC">
        <w:rPr>
          <w:sz w:val="28"/>
          <w:szCs w:val="28"/>
        </w:rPr>
        <w:t xml:space="preserve"> района возложены на территориальную комиссию, члены избирательной комиссии назначаются на основе предложений территориальной комиссии;</w:t>
      </w:r>
    </w:p>
    <w:p w:rsidR="00730C56" w:rsidRPr="00F129BC" w:rsidRDefault="00730C56" w:rsidP="00730C56">
      <w:pPr>
        <w:ind w:firstLine="567"/>
        <w:jc w:val="both"/>
        <w:rPr>
          <w:sz w:val="28"/>
          <w:szCs w:val="28"/>
        </w:rPr>
      </w:pPr>
      <w:r w:rsidRPr="00CB7681">
        <w:rPr>
          <w:sz w:val="28"/>
          <w:szCs w:val="28"/>
        </w:rPr>
        <w:t>в) если полномочия избирательной комиссии возложены на муниципальную комиссию Северного района, члены избирательной комиссии назначаются на основе предложения муниципальной комиссии Северного района</w:t>
      </w:r>
      <w:r w:rsidRPr="00F129BC">
        <w:rPr>
          <w:sz w:val="28"/>
          <w:szCs w:val="28"/>
        </w:rPr>
        <w:t>.</w:t>
      </w:r>
    </w:p>
    <w:p w:rsidR="00730C56" w:rsidRDefault="00730C56" w:rsidP="00730C56">
      <w:pPr>
        <w:autoSpaceDE w:val="0"/>
        <w:autoSpaceDN w:val="0"/>
        <w:adjustRightInd w:val="0"/>
        <w:ind w:firstLine="567"/>
        <w:jc w:val="both"/>
        <w:rPr>
          <w:sz w:val="28"/>
          <w:szCs w:val="28"/>
        </w:rPr>
      </w:pPr>
      <w:r>
        <w:rPr>
          <w:sz w:val="28"/>
          <w:szCs w:val="28"/>
        </w:rPr>
        <w:t>6. Избирательная комиссия:</w:t>
      </w:r>
    </w:p>
    <w:p w:rsidR="00730C56" w:rsidRDefault="00730C56" w:rsidP="00730C56">
      <w:pPr>
        <w:autoSpaceDE w:val="0"/>
        <w:autoSpaceDN w:val="0"/>
        <w:adjustRightInd w:val="0"/>
        <w:ind w:firstLine="567"/>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30C56" w:rsidRDefault="00730C56" w:rsidP="00730C56">
      <w:pPr>
        <w:autoSpaceDE w:val="0"/>
        <w:autoSpaceDN w:val="0"/>
        <w:adjustRightInd w:val="0"/>
        <w:ind w:firstLine="567"/>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30C56" w:rsidRDefault="00730C56" w:rsidP="00730C56">
      <w:pPr>
        <w:autoSpaceDE w:val="0"/>
        <w:autoSpaceDN w:val="0"/>
        <w:adjustRightInd w:val="0"/>
        <w:ind w:firstLine="567"/>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30C56" w:rsidRDefault="00730C56" w:rsidP="00730C56">
      <w:pPr>
        <w:autoSpaceDE w:val="0"/>
        <w:autoSpaceDN w:val="0"/>
        <w:adjustRightInd w:val="0"/>
        <w:ind w:firstLine="567"/>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30C56" w:rsidRDefault="00730C56" w:rsidP="00730C56">
      <w:pPr>
        <w:autoSpaceDE w:val="0"/>
        <w:autoSpaceDN w:val="0"/>
        <w:adjustRightInd w:val="0"/>
        <w:ind w:firstLine="567"/>
        <w:jc w:val="both"/>
        <w:rPr>
          <w:sz w:val="28"/>
          <w:szCs w:val="28"/>
        </w:rPr>
      </w:pPr>
      <w:r>
        <w:rPr>
          <w:sz w:val="28"/>
          <w:szCs w:val="28"/>
        </w:rPr>
        <w:t>установления итогов голосования, определения результатов выборов, местных референдумов;</w:t>
      </w:r>
    </w:p>
    <w:p w:rsidR="00730C56" w:rsidRDefault="00730C56" w:rsidP="00730C56">
      <w:pPr>
        <w:autoSpaceDE w:val="0"/>
        <w:autoSpaceDN w:val="0"/>
        <w:adjustRightInd w:val="0"/>
        <w:ind w:firstLine="567"/>
        <w:jc w:val="both"/>
        <w:rPr>
          <w:sz w:val="28"/>
          <w:szCs w:val="28"/>
        </w:rPr>
      </w:pPr>
      <w:r>
        <w:rPr>
          <w:sz w:val="28"/>
          <w:szCs w:val="28"/>
        </w:rPr>
        <w:t>опубликования итогов голосования и результатов выборов, местных референдумов;</w:t>
      </w:r>
    </w:p>
    <w:p w:rsidR="00730C56" w:rsidRDefault="00730C56" w:rsidP="00730C56">
      <w:pPr>
        <w:autoSpaceDE w:val="0"/>
        <w:autoSpaceDN w:val="0"/>
        <w:adjustRightInd w:val="0"/>
        <w:ind w:firstLine="567"/>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30C56" w:rsidRDefault="00730C56" w:rsidP="00730C56">
      <w:pPr>
        <w:autoSpaceDE w:val="0"/>
        <w:autoSpaceDN w:val="0"/>
        <w:adjustRightInd w:val="0"/>
        <w:ind w:firstLine="567"/>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30C56" w:rsidRPr="00476EE9" w:rsidRDefault="00730C56" w:rsidP="00730C56">
      <w:pPr>
        <w:autoSpaceDE w:val="0"/>
        <w:autoSpaceDN w:val="0"/>
        <w:adjustRightInd w:val="0"/>
        <w:ind w:firstLine="567"/>
        <w:jc w:val="both"/>
        <w:rPr>
          <w:sz w:val="28"/>
          <w:szCs w:val="28"/>
        </w:rPr>
      </w:pPr>
      <w:r w:rsidRPr="00B44479">
        <w:rPr>
          <w:sz w:val="28"/>
          <w:szCs w:val="28"/>
        </w:rPr>
        <w:t>е) утверждает форму, текст и число бюллетеней на выборах Главы Верх-Красноярского сельсовета,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730C56" w:rsidRDefault="00730C56" w:rsidP="00730C56">
      <w:pPr>
        <w:autoSpaceDE w:val="0"/>
        <w:autoSpaceDN w:val="0"/>
        <w:adjustRightInd w:val="0"/>
        <w:ind w:firstLine="567"/>
        <w:jc w:val="both"/>
        <w:rPr>
          <w:sz w:val="28"/>
          <w:szCs w:val="28"/>
        </w:rPr>
      </w:pPr>
      <w:r>
        <w:rPr>
          <w:sz w:val="28"/>
          <w:szCs w:val="28"/>
        </w:rPr>
        <w:t>ж) обеспечивает изготовление бюллетеней по выборам депутатов Совета депутатов, Главы Верх-Красноярского сельсовета, бюллетеней для голосования на местном референдуме, их доставку в нижестоящие избирательные комиссии, комиссии референдума;</w:t>
      </w:r>
    </w:p>
    <w:p w:rsidR="00730C56" w:rsidRDefault="00730C56" w:rsidP="00730C56">
      <w:pPr>
        <w:autoSpaceDE w:val="0"/>
        <w:autoSpaceDN w:val="0"/>
        <w:adjustRightInd w:val="0"/>
        <w:ind w:firstLine="567"/>
        <w:jc w:val="both"/>
        <w:rPr>
          <w:sz w:val="28"/>
          <w:szCs w:val="28"/>
        </w:rPr>
      </w:pPr>
      <w:r>
        <w:rPr>
          <w:sz w:val="28"/>
          <w:szCs w:val="28"/>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30C56" w:rsidRDefault="00730C56" w:rsidP="00730C56">
      <w:pPr>
        <w:autoSpaceDE w:val="0"/>
        <w:autoSpaceDN w:val="0"/>
        <w:adjustRightInd w:val="0"/>
        <w:ind w:firstLine="567"/>
        <w:jc w:val="both"/>
        <w:rPr>
          <w:sz w:val="28"/>
          <w:szCs w:val="28"/>
        </w:rPr>
      </w:pPr>
      <w:r>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30C56" w:rsidRDefault="00730C56" w:rsidP="00730C56">
      <w:pPr>
        <w:autoSpaceDE w:val="0"/>
        <w:autoSpaceDN w:val="0"/>
        <w:adjustRightInd w:val="0"/>
        <w:ind w:firstLine="567"/>
        <w:jc w:val="both"/>
        <w:rPr>
          <w:sz w:val="28"/>
          <w:szCs w:val="28"/>
        </w:rPr>
      </w:pPr>
      <w:r>
        <w:rPr>
          <w:sz w:val="28"/>
          <w:szCs w:val="28"/>
        </w:rPr>
        <w:t>к) регистрирует избранного Главу Верх-Красноярского сельсовета и выдает ему удостоверение об избрании;</w:t>
      </w:r>
    </w:p>
    <w:p w:rsidR="00730C56" w:rsidRDefault="00730C56" w:rsidP="00730C56">
      <w:pPr>
        <w:autoSpaceDE w:val="0"/>
        <w:autoSpaceDN w:val="0"/>
        <w:adjustRightInd w:val="0"/>
        <w:ind w:firstLine="567"/>
        <w:jc w:val="both"/>
        <w:rPr>
          <w:sz w:val="28"/>
          <w:szCs w:val="28"/>
        </w:rPr>
      </w:pPr>
      <w:r>
        <w:rPr>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30C56" w:rsidRDefault="00730C56" w:rsidP="00730C56">
      <w:pPr>
        <w:autoSpaceDE w:val="0"/>
        <w:autoSpaceDN w:val="0"/>
        <w:adjustRightInd w:val="0"/>
        <w:ind w:firstLine="567"/>
        <w:jc w:val="both"/>
        <w:rPr>
          <w:sz w:val="28"/>
          <w:szCs w:val="28"/>
        </w:rPr>
      </w:pPr>
      <w:r>
        <w:rPr>
          <w:sz w:val="28"/>
          <w:szCs w:val="28"/>
        </w:rPr>
        <w:t>м) оказывает правовую, методическую, организационно-техническую помощь нижестоящим комиссиям;</w:t>
      </w:r>
    </w:p>
    <w:p w:rsidR="00730C56" w:rsidRDefault="00730C56" w:rsidP="00730C56">
      <w:pPr>
        <w:autoSpaceDE w:val="0"/>
        <w:autoSpaceDN w:val="0"/>
        <w:adjustRightInd w:val="0"/>
        <w:ind w:firstLine="567"/>
        <w:jc w:val="both"/>
        <w:rPr>
          <w:sz w:val="28"/>
          <w:szCs w:val="28"/>
        </w:rPr>
      </w:pPr>
      <w:r>
        <w:rPr>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30C56" w:rsidRDefault="00730C56" w:rsidP="00730C56">
      <w:pPr>
        <w:autoSpaceDE w:val="0"/>
        <w:autoSpaceDN w:val="0"/>
        <w:adjustRightInd w:val="0"/>
        <w:ind w:firstLine="567"/>
        <w:jc w:val="both"/>
        <w:rPr>
          <w:sz w:val="28"/>
          <w:szCs w:val="28"/>
        </w:rPr>
      </w:pPr>
      <w:r>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30C56" w:rsidRPr="00CB7681" w:rsidRDefault="00730C56" w:rsidP="00730C56">
      <w:pPr>
        <w:autoSpaceDE w:val="0"/>
        <w:autoSpaceDN w:val="0"/>
        <w:adjustRightInd w:val="0"/>
        <w:ind w:firstLine="567"/>
        <w:jc w:val="both"/>
        <w:rPr>
          <w:sz w:val="28"/>
          <w:szCs w:val="28"/>
        </w:rPr>
      </w:pPr>
      <w:r w:rsidRPr="00CB7681">
        <w:rPr>
          <w:sz w:val="28"/>
          <w:szCs w:val="28"/>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30C56" w:rsidRPr="00F129BC" w:rsidRDefault="00730C56" w:rsidP="00730C56">
      <w:pPr>
        <w:ind w:firstLine="567"/>
        <w:jc w:val="both"/>
        <w:rPr>
          <w:sz w:val="28"/>
          <w:szCs w:val="28"/>
        </w:rPr>
      </w:pPr>
      <w:r>
        <w:rPr>
          <w:sz w:val="28"/>
          <w:szCs w:val="28"/>
        </w:rPr>
        <w:t>р) осуществляет иные полномочия в соответствии с федеральными законами, законами Новосибирской области, Уставом.</w:t>
      </w:r>
    </w:p>
    <w:p w:rsidR="00730C56" w:rsidRDefault="00730C56" w:rsidP="00730C56">
      <w:pPr>
        <w:ind w:firstLine="567"/>
        <w:jc w:val="both"/>
        <w:rPr>
          <w:sz w:val="28"/>
          <w:szCs w:val="28"/>
        </w:rPr>
      </w:pPr>
      <w:r w:rsidRPr="00F129BC">
        <w:rPr>
          <w:sz w:val="28"/>
          <w:szCs w:val="28"/>
        </w:rPr>
        <w:t>7. Избирательная комиссия не обладает правами юридического лица</w:t>
      </w:r>
      <w:r>
        <w:rPr>
          <w:sz w:val="28"/>
          <w:szCs w:val="28"/>
        </w:rPr>
        <w:t>.</w:t>
      </w:r>
      <w:r w:rsidRPr="00F129BC">
        <w:rPr>
          <w:sz w:val="28"/>
          <w:szCs w:val="28"/>
        </w:rPr>
        <w:t xml:space="preserve"> </w:t>
      </w:r>
    </w:p>
    <w:p w:rsidR="00730C56" w:rsidRDefault="00730C56" w:rsidP="00730C56">
      <w:pPr>
        <w:ind w:firstLine="567"/>
        <w:jc w:val="both"/>
        <w:rPr>
          <w:b/>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3</w:t>
      </w:r>
      <w:r w:rsidRPr="00E90C03">
        <w:rPr>
          <w:b/>
          <w:sz w:val="28"/>
          <w:szCs w:val="28"/>
        </w:rPr>
        <w:t>. Муниципальный контроль</w:t>
      </w:r>
    </w:p>
    <w:p w:rsidR="00730C56" w:rsidRPr="004141E5" w:rsidRDefault="00730C56" w:rsidP="00730C56">
      <w:pPr>
        <w:ind w:firstLine="567"/>
        <w:jc w:val="both"/>
        <w:rPr>
          <w:sz w:val="28"/>
          <w:szCs w:val="28"/>
        </w:rPr>
      </w:pPr>
      <w:r w:rsidRPr="004141E5">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w:t>
      </w:r>
      <w:r>
        <w:rPr>
          <w:sz w:val="28"/>
          <w:szCs w:val="28"/>
        </w:rPr>
        <w:t xml:space="preserve">а территории Верх-Красноярского  </w:t>
      </w:r>
      <w:r w:rsidRPr="004141E5">
        <w:rPr>
          <w:sz w:val="28"/>
          <w:szCs w:val="28"/>
        </w:rPr>
        <w:lastRenderedPageBreak/>
        <w:t>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730C56" w:rsidRPr="004141E5" w:rsidRDefault="00730C56" w:rsidP="00730C56">
      <w:pPr>
        <w:ind w:firstLine="567"/>
        <w:jc w:val="both"/>
        <w:rPr>
          <w:sz w:val="28"/>
          <w:szCs w:val="28"/>
        </w:rPr>
      </w:pPr>
      <w:r w:rsidRPr="004141E5">
        <w:rPr>
          <w:sz w:val="28"/>
          <w:szCs w:val="28"/>
        </w:rPr>
        <w:t xml:space="preserve">2. Органом муниципального контроля </w:t>
      </w:r>
      <w:r>
        <w:rPr>
          <w:sz w:val="28"/>
          <w:szCs w:val="28"/>
        </w:rPr>
        <w:t>Верх-Красноярского</w:t>
      </w:r>
      <w:r w:rsidRPr="004141E5">
        <w:rPr>
          <w:sz w:val="28"/>
          <w:szCs w:val="28"/>
        </w:rPr>
        <w:t xml:space="preserve"> сельсовета является администрация</w:t>
      </w:r>
      <w:r>
        <w:rPr>
          <w:sz w:val="28"/>
          <w:szCs w:val="28"/>
        </w:rPr>
        <w:t xml:space="preserve"> Верх-Красноярского сельсовета</w:t>
      </w:r>
      <w:r w:rsidRPr="004141E5">
        <w:rPr>
          <w:sz w:val="28"/>
          <w:szCs w:val="28"/>
        </w:rPr>
        <w:t>.</w:t>
      </w:r>
    </w:p>
    <w:p w:rsidR="00730C56" w:rsidRPr="004141E5" w:rsidRDefault="00730C56" w:rsidP="00730C56">
      <w:pPr>
        <w:ind w:firstLine="567"/>
        <w:jc w:val="both"/>
        <w:rPr>
          <w:sz w:val="28"/>
          <w:szCs w:val="28"/>
        </w:rPr>
      </w:pPr>
      <w:r w:rsidRPr="004141E5">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w:t>
      </w:r>
      <w:r>
        <w:rPr>
          <w:sz w:val="28"/>
          <w:szCs w:val="28"/>
        </w:rPr>
        <w:t>Г</w:t>
      </w:r>
      <w:r w:rsidRPr="004141E5">
        <w:rPr>
          <w:sz w:val="28"/>
          <w:szCs w:val="28"/>
        </w:rPr>
        <w:t xml:space="preserve">лава </w:t>
      </w:r>
      <w:r>
        <w:rPr>
          <w:sz w:val="28"/>
          <w:szCs w:val="28"/>
        </w:rPr>
        <w:t>Верх-Красноярского сельсовета</w:t>
      </w:r>
      <w:r w:rsidRPr="004141E5">
        <w:rPr>
          <w:sz w:val="28"/>
          <w:szCs w:val="28"/>
        </w:rPr>
        <w:t>.</w:t>
      </w:r>
    </w:p>
    <w:p w:rsidR="00730C56" w:rsidRPr="004141E5" w:rsidRDefault="00730C56" w:rsidP="00730C56">
      <w:pPr>
        <w:ind w:firstLine="567"/>
        <w:jc w:val="both"/>
        <w:rPr>
          <w:sz w:val="28"/>
          <w:szCs w:val="28"/>
        </w:rPr>
      </w:pPr>
      <w:r w:rsidRPr="004141E5">
        <w:rPr>
          <w:sz w:val="28"/>
          <w:szCs w:val="28"/>
        </w:rPr>
        <w:t xml:space="preserve">4. При организации проведения проверок, указанных в части 1 настоящей статьи, </w:t>
      </w:r>
      <w:r>
        <w:rPr>
          <w:sz w:val="28"/>
          <w:szCs w:val="28"/>
        </w:rPr>
        <w:t>Г</w:t>
      </w:r>
      <w:r w:rsidRPr="004141E5">
        <w:rPr>
          <w:sz w:val="28"/>
          <w:szCs w:val="28"/>
        </w:rPr>
        <w:t xml:space="preserve">лава </w:t>
      </w:r>
      <w:r>
        <w:rPr>
          <w:sz w:val="28"/>
          <w:szCs w:val="28"/>
        </w:rPr>
        <w:t>Верх-Красноярского сельсовета</w:t>
      </w:r>
      <w:r w:rsidRPr="004141E5">
        <w:rPr>
          <w:sz w:val="28"/>
          <w:szCs w:val="28"/>
        </w:rPr>
        <w:t xml:space="preserve"> издает распоряжение о проведении проверок.</w:t>
      </w:r>
    </w:p>
    <w:p w:rsidR="00730C56" w:rsidRPr="004141E5" w:rsidRDefault="00730C56" w:rsidP="00730C56">
      <w:pPr>
        <w:ind w:firstLine="567"/>
        <w:jc w:val="both"/>
        <w:rPr>
          <w:sz w:val="28"/>
          <w:szCs w:val="28"/>
        </w:rPr>
      </w:pPr>
      <w:r w:rsidRPr="004141E5">
        <w:rPr>
          <w:sz w:val="28"/>
          <w:szCs w:val="28"/>
        </w:rPr>
        <w:t>5. Порядок организации и проведения проверок юридических лиц, индивидуальных предпринимателей администрацией</w:t>
      </w:r>
      <w:r>
        <w:rPr>
          <w:sz w:val="28"/>
          <w:szCs w:val="28"/>
        </w:rPr>
        <w:t xml:space="preserve"> Верх-Красноярского сельсовета</w:t>
      </w:r>
      <w:r w:rsidRPr="004141E5">
        <w:rPr>
          <w:sz w:val="28"/>
          <w:szCs w:val="28"/>
        </w:rPr>
        <w:t xml:space="preserve"> осуществляется в соответствии с положениями Федерального закона </w:t>
      </w:r>
      <w:hyperlink r:id="rId15" w:tgtFrame="_self" w:history="1">
        <w:r w:rsidRPr="00A31DB2">
          <w:rPr>
            <w:rStyle w:val="afc"/>
            <w:sz w:val="28"/>
            <w:szCs w:val="28"/>
          </w:rPr>
          <w:t>от 26.12.2008 № 294-ФЗ</w:t>
        </w:r>
      </w:hyperlink>
      <w:r w:rsidRPr="004141E5">
        <w:rPr>
          <w:sz w:val="28"/>
          <w:szCs w:val="28"/>
        </w:rPr>
        <w:t xml:space="preserve"> </w:t>
      </w:r>
      <w:r>
        <w:rPr>
          <w:sz w:val="28"/>
          <w:szCs w:val="28"/>
        </w:rPr>
        <w:t>«</w:t>
      </w:r>
      <w:r w:rsidRPr="004141E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4141E5">
        <w:rPr>
          <w:sz w:val="28"/>
          <w:szCs w:val="28"/>
        </w:rPr>
        <w:t>.</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4</w:t>
      </w:r>
      <w:r w:rsidRPr="00E90C03">
        <w:rPr>
          <w:b/>
          <w:sz w:val="28"/>
          <w:szCs w:val="28"/>
        </w:rPr>
        <w:t>. Муниципальная служба</w:t>
      </w:r>
    </w:p>
    <w:p w:rsidR="00730C56" w:rsidRPr="00F129BC" w:rsidRDefault="00730C56" w:rsidP="00730C56">
      <w:pPr>
        <w:ind w:firstLine="567"/>
        <w:jc w:val="both"/>
        <w:rPr>
          <w:sz w:val="28"/>
          <w:szCs w:val="28"/>
        </w:rPr>
      </w:pPr>
      <w:r w:rsidRPr="00F129BC">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730C56" w:rsidRPr="00F129BC" w:rsidRDefault="00730C56" w:rsidP="00730C56">
      <w:pPr>
        <w:ind w:firstLine="567"/>
        <w:jc w:val="both"/>
        <w:rPr>
          <w:sz w:val="28"/>
          <w:szCs w:val="28"/>
        </w:rPr>
      </w:pPr>
    </w:p>
    <w:p w:rsidR="00730C56" w:rsidRPr="00F129BC" w:rsidRDefault="00730C56" w:rsidP="00730C56">
      <w:pPr>
        <w:ind w:firstLine="567"/>
        <w:jc w:val="both"/>
        <w:rPr>
          <w:sz w:val="28"/>
          <w:szCs w:val="28"/>
        </w:rPr>
      </w:pPr>
    </w:p>
    <w:p w:rsidR="00730C56" w:rsidRPr="00E90C03" w:rsidRDefault="00730C56" w:rsidP="00730C56">
      <w:pPr>
        <w:jc w:val="center"/>
        <w:rPr>
          <w:b/>
          <w:sz w:val="28"/>
          <w:szCs w:val="28"/>
        </w:rPr>
      </w:pPr>
      <w:r w:rsidRPr="00E90C03">
        <w:rPr>
          <w:b/>
          <w:sz w:val="28"/>
          <w:szCs w:val="28"/>
        </w:rPr>
        <w:t>ГЛАВА 4. ФИНАНСОВО-ЭКОНОМИЧЕСКАЯ ОСНОВА МЕСТНОГО САМОУПРАВЛЕНИЯ</w:t>
      </w:r>
    </w:p>
    <w:p w:rsidR="00730C56" w:rsidRPr="00E90C03" w:rsidRDefault="00730C56" w:rsidP="00730C56">
      <w:pPr>
        <w:ind w:firstLine="567"/>
        <w:jc w:val="both"/>
        <w:rPr>
          <w:b/>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5</w:t>
      </w:r>
      <w:r w:rsidRPr="00E90C03">
        <w:rPr>
          <w:b/>
          <w:sz w:val="28"/>
          <w:szCs w:val="28"/>
        </w:rPr>
        <w:t>. Местный бюджет</w:t>
      </w:r>
    </w:p>
    <w:p w:rsidR="00730C56" w:rsidRPr="00F129BC" w:rsidRDefault="00730C56" w:rsidP="00730C56">
      <w:pPr>
        <w:ind w:firstLine="567"/>
        <w:jc w:val="both"/>
        <w:rPr>
          <w:sz w:val="28"/>
          <w:szCs w:val="28"/>
        </w:rPr>
      </w:pPr>
      <w:r w:rsidRPr="00F129BC">
        <w:rPr>
          <w:sz w:val="28"/>
          <w:szCs w:val="28"/>
        </w:rPr>
        <w:t xml:space="preserve">1. </w:t>
      </w:r>
      <w:r>
        <w:rPr>
          <w:sz w:val="28"/>
          <w:szCs w:val="28"/>
        </w:rPr>
        <w:t xml:space="preserve">Верх-Красноярский </w:t>
      </w:r>
      <w:r w:rsidRPr="00F129BC">
        <w:rPr>
          <w:sz w:val="28"/>
          <w:szCs w:val="28"/>
        </w:rPr>
        <w:t xml:space="preserve">сельсовет имеет собственный бюджет - бюджет </w:t>
      </w:r>
      <w:r>
        <w:rPr>
          <w:sz w:val="28"/>
          <w:szCs w:val="28"/>
        </w:rPr>
        <w:t xml:space="preserve">Верх-Красноярского </w:t>
      </w:r>
      <w:r w:rsidRPr="00F129BC">
        <w:rPr>
          <w:sz w:val="28"/>
          <w:szCs w:val="28"/>
        </w:rPr>
        <w:t>сельсовета (местный бюджет).</w:t>
      </w:r>
    </w:p>
    <w:p w:rsidR="00730C56" w:rsidRPr="00F129BC" w:rsidRDefault="00730C56" w:rsidP="00730C56">
      <w:pPr>
        <w:ind w:firstLine="567"/>
        <w:jc w:val="both"/>
        <w:rPr>
          <w:sz w:val="28"/>
          <w:szCs w:val="28"/>
        </w:rPr>
      </w:pPr>
      <w:r w:rsidRPr="00F129BC">
        <w:rPr>
          <w:sz w:val="28"/>
          <w:szCs w:val="28"/>
        </w:rPr>
        <w:t>2. Местный бюджет разрабатывается администрацией</w:t>
      </w:r>
      <w:r>
        <w:rPr>
          <w:sz w:val="28"/>
          <w:szCs w:val="28"/>
        </w:rPr>
        <w:t xml:space="preserve"> Верх-Красноярского сельсовета </w:t>
      </w:r>
      <w:r w:rsidRPr="00F129BC">
        <w:rPr>
          <w:sz w:val="28"/>
          <w:szCs w:val="28"/>
        </w:rPr>
        <w:t xml:space="preserve">и утверждается решением Совета депутатов. </w:t>
      </w:r>
    </w:p>
    <w:p w:rsidR="00730C56" w:rsidRPr="00F129BC" w:rsidRDefault="00730C56" w:rsidP="00730C56">
      <w:pPr>
        <w:ind w:firstLine="567"/>
        <w:jc w:val="both"/>
        <w:rPr>
          <w:sz w:val="28"/>
          <w:szCs w:val="28"/>
        </w:rPr>
      </w:pPr>
      <w:r w:rsidRPr="00F129BC">
        <w:rPr>
          <w:sz w:val="28"/>
          <w:szCs w:val="28"/>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730C56" w:rsidRPr="00F129BC" w:rsidRDefault="00730C56" w:rsidP="00730C56">
      <w:pPr>
        <w:ind w:firstLine="567"/>
        <w:jc w:val="both"/>
        <w:rPr>
          <w:sz w:val="28"/>
          <w:szCs w:val="28"/>
        </w:rPr>
      </w:pPr>
      <w:r w:rsidRPr="00F129BC">
        <w:rPr>
          <w:sz w:val="28"/>
          <w:szCs w:val="28"/>
        </w:rPr>
        <w:lastRenderedPageBreak/>
        <w:t>Администрация</w:t>
      </w:r>
      <w:r>
        <w:rPr>
          <w:sz w:val="28"/>
          <w:szCs w:val="28"/>
        </w:rPr>
        <w:t xml:space="preserve"> Верх-Красноярского сельсовета</w:t>
      </w:r>
      <w:r w:rsidRPr="00F129BC">
        <w:rPr>
          <w:sz w:val="28"/>
          <w:szCs w:val="28"/>
        </w:rPr>
        <w:t xml:space="preserve"> от имени </w:t>
      </w:r>
      <w:r>
        <w:rPr>
          <w:sz w:val="28"/>
          <w:szCs w:val="28"/>
        </w:rPr>
        <w:t>Верх-Красноярского</w:t>
      </w:r>
      <w:r w:rsidRPr="00F129BC">
        <w:rPr>
          <w:sz w:val="28"/>
          <w:szCs w:val="28"/>
        </w:rPr>
        <w:t xml:space="preserve"> сельсовета имеет право осуществлять муниципальные внутренние заимствования и выдачу муниципальных гарантий другим заёмщикам для привлечения кредитов (займов). </w:t>
      </w:r>
    </w:p>
    <w:p w:rsidR="00730C56" w:rsidRPr="00F129BC" w:rsidRDefault="00730C56" w:rsidP="00730C56">
      <w:pPr>
        <w:ind w:firstLine="567"/>
        <w:jc w:val="both"/>
        <w:rPr>
          <w:sz w:val="28"/>
          <w:szCs w:val="28"/>
        </w:rPr>
      </w:pPr>
      <w:r w:rsidRPr="00F129BC">
        <w:rPr>
          <w:sz w:val="28"/>
          <w:szCs w:val="28"/>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 с требованиями, установленными Бюджетным кодексом Российской Федерации, федеральными законами, законами Новосибирской области.</w:t>
      </w:r>
    </w:p>
    <w:p w:rsidR="00730C56" w:rsidRPr="00F129BC" w:rsidRDefault="00730C56" w:rsidP="00730C56">
      <w:pPr>
        <w:ind w:firstLine="567"/>
        <w:jc w:val="both"/>
        <w:rPr>
          <w:sz w:val="28"/>
          <w:szCs w:val="28"/>
        </w:rPr>
      </w:pPr>
      <w:r w:rsidRPr="00F129BC">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730C56" w:rsidRPr="00F129BC" w:rsidRDefault="00730C56" w:rsidP="00730C56">
      <w:pPr>
        <w:ind w:firstLine="567"/>
        <w:jc w:val="both"/>
        <w:rPr>
          <w:sz w:val="28"/>
          <w:szCs w:val="28"/>
        </w:rPr>
      </w:pPr>
      <w:r w:rsidRPr="00F129BC">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3</w:t>
      </w:r>
      <w:r>
        <w:rPr>
          <w:b/>
          <w:sz w:val="28"/>
          <w:szCs w:val="28"/>
        </w:rPr>
        <w:t>6</w:t>
      </w:r>
      <w:r w:rsidRPr="00E90C03">
        <w:rPr>
          <w:b/>
          <w:sz w:val="28"/>
          <w:szCs w:val="28"/>
        </w:rPr>
        <w:t>. Доходы местного бюджета</w:t>
      </w:r>
    </w:p>
    <w:p w:rsidR="00730C56" w:rsidRPr="00F129BC" w:rsidRDefault="00730C56" w:rsidP="00730C56">
      <w:pPr>
        <w:ind w:firstLine="567"/>
        <w:jc w:val="both"/>
        <w:rPr>
          <w:sz w:val="28"/>
          <w:szCs w:val="28"/>
        </w:rPr>
      </w:pPr>
      <w:r w:rsidRPr="00F129BC">
        <w:rPr>
          <w:sz w:val="28"/>
          <w:szCs w:val="28"/>
        </w:rPr>
        <w:t>К собственным доходам местного бюджета относятся:</w:t>
      </w:r>
    </w:p>
    <w:p w:rsidR="00730C56" w:rsidRPr="00F129BC" w:rsidRDefault="00730C56" w:rsidP="00730C56">
      <w:pPr>
        <w:ind w:firstLine="567"/>
        <w:jc w:val="both"/>
        <w:rPr>
          <w:sz w:val="28"/>
          <w:szCs w:val="28"/>
        </w:rPr>
      </w:pPr>
      <w:r w:rsidRPr="00F129BC">
        <w:rPr>
          <w:sz w:val="28"/>
          <w:szCs w:val="28"/>
        </w:rPr>
        <w:t>1) средства самообложения граждан;</w:t>
      </w:r>
    </w:p>
    <w:p w:rsidR="00730C56" w:rsidRPr="00F129BC" w:rsidRDefault="00730C56" w:rsidP="00730C56">
      <w:pPr>
        <w:ind w:firstLine="567"/>
        <w:jc w:val="both"/>
        <w:rPr>
          <w:sz w:val="28"/>
          <w:szCs w:val="28"/>
        </w:rPr>
      </w:pPr>
      <w:r w:rsidRPr="00F129BC">
        <w:rPr>
          <w:sz w:val="28"/>
          <w:szCs w:val="28"/>
        </w:rPr>
        <w:t>2) доходы от местных налогов и сборов;</w:t>
      </w:r>
    </w:p>
    <w:p w:rsidR="00730C56" w:rsidRPr="00F129BC" w:rsidRDefault="00730C56" w:rsidP="00730C56">
      <w:pPr>
        <w:ind w:firstLine="567"/>
        <w:jc w:val="both"/>
        <w:rPr>
          <w:sz w:val="28"/>
          <w:szCs w:val="28"/>
        </w:rPr>
      </w:pPr>
      <w:r w:rsidRPr="00F129BC">
        <w:rPr>
          <w:sz w:val="28"/>
          <w:szCs w:val="28"/>
        </w:rPr>
        <w:t>3) доходы от региональных налогов и сборов;</w:t>
      </w:r>
    </w:p>
    <w:p w:rsidR="00730C56" w:rsidRPr="00F129BC" w:rsidRDefault="00730C56" w:rsidP="00730C56">
      <w:pPr>
        <w:ind w:firstLine="567"/>
        <w:jc w:val="both"/>
        <w:rPr>
          <w:sz w:val="28"/>
          <w:szCs w:val="28"/>
        </w:rPr>
      </w:pPr>
      <w:r w:rsidRPr="00F129BC">
        <w:rPr>
          <w:sz w:val="28"/>
          <w:szCs w:val="28"/>
        </w:rPr>
        <w:t>4) доходы от федеральных налогов и сборов;</w:t>
      </w:r>
    </w:p>
    <w:p w:rsidR="00730C56" w:rsidRPr="00F129BC" w:rsidRDefault="00730C56" w:rsidP="00730C56">
      <w:pPr>
        <w:ind w:firstLine="567"/>
        <w:jc w:val="both"/>
        <w:rPr>
          <w:sz w:val="28"/>
          <w:szCs w:val="28"/>
        </w:rPr>
      </w:pPr>
      <w:r w:rsidRPr="00F129BC">
        <w:rPr>
          <w:sz w:val="28"/>
          <w:szCs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и другие безвозмездные поступления;</w:t>
      </w:r>
    </w:p>
    <w:p w:rsidR="00730C56" w:rsidRPr="00F129BC" w:rsidRDefault="00730C56" w:rsidP="00730C56">
      <w:pPr>
        <w:ind w:firstLine="567"/>
        <w:jc w:val="both"/>
        <w:rPr>
          <w:sz w:val="28"/>
          <w:szCs w:val="28"/>
        </w:rPr>
      </w:pPr>
      <w:r w:rsidRPr="00F129BC">
        <w:rPr>
          <w:sz w:val="28"/>
          <w:szCs w:val="28"/>
        </w:rPr>
        <w:t>6) доходы от имущества, находящегося в муниципальной собственности поселения;</w:t>
      </w:r>
    </w:p>
    <w:p w:rsidR="00730C56" w:rsidRPr="00F129BC" w:rsidRDefault="00730C56" w:rsidP="00730C56">
      <w:pPr>
        <w:ind w:firstLine="567"/>
        <w:jc w:val="both"/>
        <w:rPr>
          <w:sz w:val="28"/>
          <w:szCs w:val="28"/>
        </w:rPr>
      </w:pPr>
      <w:r w:rsidRPr="00F129BC">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w:t>
      </w:r>
      <w:r>
        <w:rPr>
          <w:sz w:val="28"/>
          <w:szCs w:val="28"/>
        </w:rPr>
        <w:t>Совета депутатов</w:t>
      </w:r>
      <w:r w:rsidRPr="00F129BC">
        <w:rPr>
          <w:sz w:val="28"/>
          <w:szCs w:val="28"/>
        </w:rPr>
        <w:t>,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730C56" w:rsidRPr="00F129BC" w:rsidRDefault="00730C56" w:rsidP="00730C56">
      <w:pPr>
        <w:ind w:firstLine="567"/>
        <w:jc w:val="both"/>
        <w:rPr>
          <w:sz w:val="28"/>
          <w:szCs w:val="28"/>
        </w:rPr>
      </w:pPr>
      <w:r w:rsidRPr="00F129BC">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730C56" w:rsidRPr="00F129BC" w:rsidRDefault="00730C56" w:rsidP="00730C56">
      <w:pPr>
        <w:ind w:firstLine="567"/>
        <w:jc w:val="both"/>
        <w:rPr>
          <w:sz w:val="28"/>
          <w:szCs w:val="28"/>
        </w:rPr>
      </w:pPr>
      <w:r w:rsidRPr="00F129BC">
        <w:rPr>
          <w:sz w:val="28"/>
          <w:szCs w:val="28"/>
        </w:rPr>
        <w:t>9) добровольные пожертвования;</w:t>
      </w:r>
    </w:p>
    <w:p w:rsidR="00730C56" w:rsidRPr="00F129BC" w:rsidRDefault="00730C56" w:rsidP="00730C56">
      <w:pPr>
        <w:ind w:firstLine="567"/>
        <w:jc w:val="both"/>
        <w:rPr>
          <w:sz w:val="28"/>
          <w:szCs w:val="28"/>
        </w:rPr>
      </w:pPr>
      <w:r w:rsidRPr="00F129BC">
        <w:rPr>
          <w:sz w:val="28"/>
          <w:szCs w:val="28"/>
        </w:rPr>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7B2D0A">
        <w:rPr>
          <w:b/>
          <w:sz w:val="28"/>
          <w:szCs w:val="28"/>
        </w:rPr>
        <w:lastRenderedPageBreak/>
        <w:t>Статья 3</w:t>
      </w:r>
      <w:r>
        <w:rPr>
          <w:b/>
          <w:sz w:val="28"/>
          <w:szCs w:val="28"/>
        </w:rPr>
        <w:t>7</w:t>
      </w:r>
      <w:r w:rsidRPr="007B2D0A">
        <w:rPr>
          <w:b/>
          <w:sz w:val="28"/>
          <w:szCs w:val="28"/>
        </w:rPr>
        <w:t>. Расходы местного бюджета</w:t>
      </w:r>
    </w:p>
    <w:p w:rsidR="00730C56" w:rsidRPr="00F129BC" w:rsidRDefault="00730C56" w:rsidP="00730C56">
      <w:pPr>
        <w:ind w:firstLine="567"/>
        <w:jc w:val="both"/>
        <w:rPr>
          <w:sz w:val="28"/>
          <w:szCs w:val="28"/>
        </w:rPr>
      </w:pPr>
      <w:r w:rsidRPr="00F129BC">
        <w:rPr>
          <w:sz w:val="28"/>
          <w:szCs w:val="28"/>
        </w:rPr>
        <w:t xml:space="preserve">1. Расходы местного бюджета осуществляются в соответствии с Бюджетным кодексом Российской Федерации. </w:t>
      </w:r>
    </w:p>
    <w:p w:rsidR="00730C56" w:rsidRPr="00F129BC" w:rsidRDefault="00730C56" w:rsidP="00730C56">
      <w:pPr>
        <w:ind w:firstLine="567"/>
        <w:jc w:val="both"/>
        <w:rPr>
          <w:sz w:val="28"/>
          <w:szCs w:val="28"/>
        </w:rPr>
      </w:pPr>
      <w:r w:rsidRPr="00F129BC">
        <w:rPr>
          <w:sz w:val="28"/>
          <w:szCs w:val="28"/>
        </w:rPr>
        <w:t xml:space="preserve">2. Администрация </w:t>
      </w:r>
      <w:r>
        <w:rPr>
          <w:sz w:val="28"/>
          <w:szCs w:val="28"/>
        </w:rPr>
        <w:t xml:space="preserve">Верх-Красноярского сельсовета </w:t>
      </w:r>
      <w:r w:rsidRPr="00F129BC">
        <w:rPr>
          <w:sz w:val="28"/>
          <w:szCs w:val="28"/>
        </w:rPr>
        <w:t xml:space="preserve">ведет реестры расходных обязательств </w:t>
      </w:r>
      <w:r>
        <w:rPr>
          <w:sz w:val="28"/>
          <w:szCs w:val="28"/>
        </w:rPr>
        <w:t>Верх-Красноярского</w:t>
      </w:r>
      <w:r w:rsidRPr="00F129BC">
        <w:rPr>
          <w:sz w:val="28"/>
          <w:szCs w:val="28"/>
        </w:rPr>
        <w:t xml:space="preserve"> сельсовета в соответствии с требованиями Бюджетного кодекса Российской Федерации, в порядке</w:t>
      </w:r>
      <w:r>
        <w:rPr>
          <w:sz w:val="28"/>
          <w:szCs w:val="28"/>
        </w:rPr>
        <w:t>,</w:t>
      </w:r>
      <w:r w:rsidRPr="00F129BC">
        <w:rPr>
          <w:sz w:val="28"/>
          <w:szCs w:val="28"/>
        </w:rPr>
        <w:t xml:space="preserve"> установленном администрацией</w:t>
      </w:r>
      <w:r>
        <w:rPr>
          <w:sz w:val="28"/>
          <w:szCs w:val="28"/>
        </w:rPr>
        <w:t xml:space="preserve"> Верх-Красноярского сельсовета</w:t>
      </w:r>
      <w:r w:rsidRPr="00F129BC">
        <w:rPr>
          <w:sz w:val="28"/>
          <w:szCs w:val="28"/>
        </w:rPr>
        <w:t>.</w:t>
      </w:r>
    </w:p>
    <w:p w:rsidR="00730C56" w:rsidRPr="00F129BC" w:rsidRDefault="00730C56" w:rsidP="00730C56">
      <w:pPr>
        <w:ind w:firstLine="567"/>
        <w:jc w:val="both"/>
        <w:rPr>
          <w:sz w:val="28"/>
          <w:szCs w:val="28"/>
        </w:rPr>
      </w:pPr>
      <w:r w:rsidRPr="00F129BC">
        <w:rPr>
          <w:sz w:val="28"/>
          <w:szCs w:val="28"/>
        </w:rPr>
        <w:t>3. Администрация</w:t>
      </w:r>
      <w:r>
        <w:rPr>
          <w:sz w:val="28"/>
          <w:szCs w:val="28"/>
        </w:rPr>
        <w:t xml:space="preserve"> Верх-Красноярского сельсовета</w:t>
      </w:r>
      <w:r w:rsidRPr="00F129BC">
        <w:rPr>
          <w:sz w:val="28"/>
          <w:szCs w:val="28"/>
        </w:rPr>
        <w:t xml:space="preserve"> управляет муниципальным долгом и осуществляет муниципальные заимствования от имени </w:t>
      </w:r>
      <w:r>
        <w:rPr>
          <w:sz w:val="28"/>
          <w:szCs w:val="28"/>
        </w:rPr>
        <w:t>Верх-Красноярского сельсовета</w:t>
      </w:r>
      <w:r w:rsidRPr="00F129BC">
        <w:rPr>
          <w:sz w:val="28"/>
          <w:szCs w:val="28"/>
        </w:rPr>
        <w:t xml:space="preserve"> в соответствии с Бюджетным кодексом Российской Федерации.</w:t>
      </w:r>
    </w:p>
    <w:p w:rsidR="00730C56" w:rsidRDefault="00730C56" w:rsidP="00730C56">
      <w:pPr>
        <w:ind w:firstLine="567"/>
        <w:jc w:val="both"/>
        <w:rPr>
          <w:sz w:val="28"/>
          <w:szCs w:val="28"/>
        </w:rPr>
      </w:pPr>
    </w:p>
    <w:p w:rsidR="00730C56" w:rsidRDefault="00730C56" w:rsidP="00730C56">
      <w:pPr>
        <w:ind w:firstLine="567"/>
        <w:jc w:val="both"/>
        <w:rPr>
          <w:b/>
          <w:sz w:val="28"/>
          <w:szCs w:val="28"/>
        </w:rPr>
      </w:pPr>
      <w:r w:rsidRPr="007B2D0A">
        <w:rPr>
          <w:b/>
          <w:sz w:val="28"/>
          <w:szCs w:val="28"/>
        </w:rPr>
        <w:t xml:space="preserve">Статья </w:t>
      </w:r>
      <w:r>
        <w:rPr>
          <w:b/>
          <w:sz w:val="28"/>
          <w:szCs w:val="28"/>
        </w:rPr>
        <w:t>38</w:t>
      </w:r>
      <w:r w:rsidRPr="007B2D0A">
        <w:rPr>
          <w:b/>
          <w:sz w:val="28"/>
          <w:szCs w:val="28"/>
        </w:rPr>
        <w:t>. Закупки для обеспечения муниципальных нужд</w:t>
      </w:r>
    </w:p>
    <w:p w:rsidR="00730C56" w:rsidRDefault="00730C56" w:rsidP="00730C56">
      <w:pPr>
        <w:ind w:firstLine="567"/>
        <w:jc w:val="both"/>
        <w:rPr>
          <w:sz w:val="28"/>
          <w:szCs w:val="28"/>
        </w:rPr>
      </w:pPr>
      <w:r w:rsidRPr="007B2D0A">
        <w:rPr>
          <w:sz w:val="28"/>
          <w:szCs w:val="28"/>
        </w:rPr>
        <w:t xml:space="preserve">1. Закупки товаров, работ, услуг для обеспечения муниципальных нужд осуществляются в соответствии с </w:t>
      </w:r>
      <w:hyperlink r:id="rId16"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7B2D0A">
          <w:rPr>
            <w:rStyle w:val="afc"/>
            <w:sz w:val="28"/>
            <w:szCs w:val="28"/>
          </w:rPr>
          <w:t>законодательством</w:t>
        </w:r>
      </w:hyperlink>
      <w:r w:rsidRPr="007B2D0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30C56" w:rsidRPr="007B2D0A" w:rsidRDefault="00730C56" w:rsidP="00730C56">
      <w:pPr>
        <w:ind w:firstLine="567"/>
        <w:jc w:val="both"/>
        <w:rPr>
          <w:sz w:val="28"/>
          <w:szCs w:val="28"/>
        </w:rPr>
      </w:pPr>
      <w:r>
        <w:rPr>
          <w:sz w:val="28"/>
          <w:szCs w:val="28"/>
        </w:rPr>
        <w:t xml:space="preserve">2. </w:t>
      </w:r>
      <w:r w:rsidRPr="007B2D0A">
        <w:rPr>
          <w:sz w:val="28"/>
          <w:szCs w:val="28"/>
        </w:rPr>
        <w:t>Закупки товаров, работ, услуг для обеспечения муниципальных нужд осуществляются за счет средств местного бюджета</w:t>
      </w:r>
      <w:r>
        <w:rPr>
          <w:sz w:val="28"/>
          <w:szCs w:val="28"/>
        </w:rPr>
        <w:t>.</w:t>
      </w:r>
    </w:p>
    <w:p w:rsidR="00730C56" w:rsidRPr="00F129BC" w:rsidRDefault="00730C56" w:rsidP="00730C56">
      <w:pPr>
        <w:ind w:firstLine="567"/>
        <w:jc w:val="both"/>
        <w:rPr>
          <w:sz w:val="28"/>
          <w:szCs w:val="28"/>
        </w:rPr>
      </w:pPr>
      <w:r w:rsidRPr="007B2D0A">
        <w:rPr>
          <w:sz w:val="28"/>
          <w:szCs w:val="28"/>
        </w:rPr>
        <w:br/>
      </w:r>
    </w:p>
    <w:p w:rsidR="00730C56" w:rsidRPr="00E90C03" w:rsidRDefault="00730C56" w:rsidP="00730C56">
      <w:pPr>
        <w:jc w:val="center"/>
        <w:rPr>
          <w:b/>
          <w:sz w:val="28"/>
          <w:szCs w:val="28"/>
        </w:rPr>
      </w:pPr>
      <w:r w:rsidRPr="00E90C03">
        <w:rPr>
          <w:b/>
          <w:sz w:val="28"/>
          <w:szCs w:val="28"/>
        </w:rPr>
        <w:t>ГЛАВА 5. ОТВЕТСТВЕННОСТЬ ОРГАНОВ МЕСТНОГО САМОУПРАВЛЕНИЯ И ДОЛЖНОСТНЫХ ЛИЦ МЕСТНОГО САМОУПРАВЛЕНИЯ</w:t>
      </w:r>
    </w:p>
    <w:p w:rsidR="00730C56" w:rsidRPr="00E90C03" w:rsidRDefault="00730C56" w:rsidP="00730C56">
      <w:pPr>
        <w:ind w:firstLine="567"/>
        <w:jc w:val="both"/>
        <w:rPr>
          <w:b/>
          <w:sz w:val="28"/>
          <w:szCs w:val="28"/>
        </w:rPr>
      </w:pPr>
    </w:p>
    <w:p w:rsidR="00730C56" w:rsidRDefault="00730C56" w:rsidP="00730C56">
      <w:pPr>
        <w:ind w:firstLine="567"/>
        <w:jc w:val="both"/>
        <w:rPr>
          <w:b/>
          <w:sz w:val="28"/>
          <w:szCs w:val="28"/>
        </w:rPr>
      </w:pPr>
      <w:r w:rsidRPr="00E90C03">
        <w:rPr>
          <w:b/>
          <w:sz w:val="28"/>
          <w:szCs w:val="28"/>
        </w:rPr>
        <w:t xml:space="preserve">Статья </w:t>
      </w:r>
      <w:r>
        <w:rPr>
          <w:b/>
          <w:sz w:val="28"/>
          <w:szCs w:val="28"/>
        </w:rPr>
        <w:t>39</w:t>
      </w:r>
      <w:r w:rsidRPr="00E90C03">
        <w:rPr>
          <w:b/>
          <w:sz w:val="28"/>
          <w:szCs w:val="28"/>
        </w:rPr>
        <w:t>. Ответственность органов местного самоуправления и должностных лиц местного самоуправления.</w:t>
      </w:r>
    </w:p>
    <w:p w:rsidR="00730C56" w:rsidRPr="00F129BC" w:rsidRDefault="00730C56" w:rsidP="00730C56">
      <w:pPr>
        <w:ind w:firstLine="567"/>
        <w:jc w:val="both"/>
        <w:rPr>
          <w:sz w:val="28"/>
          <w:szCs w:val="28"/>
        </w:rPr>
      </w:pPr>
      <w:r w:rsidRPr="00F129BC">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Верх-Красноярского</w:t>
      </w:r>
      <w:r w:rsidRPr="00F129BC">
        <w:rPr>
          <w:sz w:val="28"/>
          <w:szCs w:val="28"/>
        </w:rPr>
        <w:t xml:space="preserve"> сельсовета, государством, физическими и юридическими лицами в соответствии с федеральными законами.</w:t>
      </w:r>
    </w:p>
    <w:p w:rsidR="00730C56" w:rsidRPr="00E90C03" w:rsidRDefault="00730C56" w:rsidP="00730C56">
      <w:pPr>
        <w:ind w:firstLine="567"/>
        <w:jc w:val="both"/>
        <w:rPr>
          <w:b/>
          <w:sz w:val="28"/>
          <w:szCs w:val="28"/>
        </w:rPr>
      </w:pPr>
    </w:p>
    <w:p w:rsidR="00730C56" w:rsidRPr="00490D73" w:rsidRDefault="00730C56" w:rsidP="00730C56">
      <w:pPr>
        <w:ind w:firstLine="567"/>
        <w:jc w:val="both"/>
        <w:rPr>
          <w:b/>
          <w:sz w:val="28"/>
          <w:szCs w:val="28"/>
        </w:rPr>
      </w:pPr>
      <w:r w:rsidRPr="00490D73">
        <w:rPr>
          <w:b/>
          <w:sz w:val="28"/>
          <w:szCs w:val="28"/>
        </w:rPr>
        <w:t>Статья 40. Ответственность органов местного самоуправления, депутатов, выборных должностных лиц местного самоуправления перед населением</w:t>
      </w:r>
    </w:p>
    <w:p w:rsidR="00730C56" w:rsidRPr="00F129BC" w:rsidRDefault="00730C56" w:rsidP="00730C56">
      <w:pPr>
        <w:ind w:firstLine="567"/>
        <w:jc w:val="both"/>
        <w:rPr>
          <w:sz w:val="28"/>
          <w:szCs w:val="28"/>
        </w:rPr>
      </w:pPr>
      <w:r w:rsidRPr="00F129BC">
        <w:rPr>
          <w:sz w:val="28"/>
          <w:szCs w:val="28"/>
        </w:rPr>
        <w:t xml:space="preserve">1. 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2. Население </w:t>
      </w:r>
      <w:r>
        <w:rPr>
          <w:sz w:val="28"/>
          <w:szCs w:val="28"/>
        </w:rPr>
        <w:t>Верх-Красноярского</w:t>
      </w:r>
      <w:r w:rsidRPr="00F129BC">
        <w:rPr>
          <w:sz w:val="28"/>
          <w:szCs w:val="28"/>
        </w:rPr>
        <w:t xml:space="preserve"> сельсовета вправе отозвать депутатов, выборных должностных лиц местного самоуправления в соответствии с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lastRenderedPageBreak/>
        <w:t>Статья 4</w:t>
      </w:r>
      <w:r>
        <w:rPr>
          <w:b/>
          <w:sz w:val="28"/>
          <w:szCs w:val="28"/>
        </w:rPr>
        <w:t>1</w:t>
      </w:r>
      <w:r w:rsidRPr="00E90C03">
        <w:rPr>
          <w:b/>
          <w:sz w:val="28"/>
          <w:szCs w:val="28"/>
        </w:rPr>
        <w:t>. Ответственность органов местного самоуправления и должностных лиц местного самоуправления перед государством</w:t>
      </w:r>
    </w:p>
    <w:p w:rsidR="00730C56" w:rsidRPr="00F129BC" w:rsidRDefault="00730C56" w:rsidP="00730C56">
      <w:pPr>
        <w:ind w:firstLine="567"/>
        <w:jc w:val="both"/>
        <w:rPr>
          <w:sz w:val="28"/>
          <w:szCs w:val="28"/>
        </w:rPr>
      </w:pPr>
      <w:r w:rsidRPr="00F129BC">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0C56" w:rsidRPr="00F129BC" w:rsidRDefault="00730C56" w:rsidP="00730C56">
      <w:pPr>
        <w:ind w:firstLine="567"/>
        <w:jc w:val="both"/>
        <w:rPr>
          <w:sz w:val="28"/>
          <w:szCs w:val="28"/>
        </w:rPr>
      </w:pPr>
    </w:p>
    <w:p w:rsidR="00730C56" w:rsidRPr="00E90C03" w:rsidRDefault="00730C56" w:rsidP="00730C56">
      <w:pPr>
        <w:ind w:firstLine="567"/>
        <w:jc w:val="both"/>
        <w:rPr>
          <w:b/>
          <w:sz w:val="28"/>
          <w:szCs w:val="28"/>
        </w:rPr>
      </w:pPr>
      <w:r w:rsidRPr="00E90C03">
        <w:rPr>
          <w:b/>
          <w:sz w:val="28"/>
          <w:szCs w:val="28"/>
        </w:rPr>
        <w:t>Статья 4</w:t>
      </w:r>
      <w:r>
        <w:rPr>
          <w:b/>
          <w:sz w:val="28"/>
          <w:szCs w:val="28"/>
        </w:rPr>
        <w:t>2</w:t>
      </w:r>
      <w:r w:rsidRPr="00E90C03">
        <w:rPr>
          <w:b/>
          <w:sz w:val="28"/>
          <w:szCs w:val="28"/>
        </w:rPr>
        <w:t>. Ответственность Совета депутатов перед государством</w:t>
      </w:r>
    </w:p>
    <w:p w:rsidR="00730C56" w:rsidRPr="00F129BC" w:rsidRDefault="00730C56" w:rsidP="00730C56">
      <w:pPr>
        <w:ind w:firstLine="567"/>
        <w:jc w:val="both"/>
        <w:rPr>
          <w:sz w:val="28"/>
          <w:szCs w:val="28"/>
        </w:rPr>
      </w:pPr>
      <w:r w:rsidRPr="00F129BC">
        <w:rPr>
          <w:sz w:val="28"/>
          <w:szCs w:val="28"/>
        </w:rPr>
        <w:t>1. В случае</w:t>
      </w:r>
      <w:r>
        <w:rPr>
          <w:sz w:val="28"/>
          <w:szCs w:val="28"/>
        </w:rPr>
        <w:t>,</w:t>
      </w:r>
      <w:r w:rsidRPr="00F129BC">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sz w:val="28"/>
          <w:szCs w:val="28"/>
        </w:rPr>
        <w:t>Верх-Красноярского</w:t>
      </w:r>
      <w:r w:rsidRPr="00F129BC">
        <w:rPr>
          <w:sz w:val="28"/>
          <w:szCs w:val="28"/>
        </w:rPr>
        <w:t xml:space="preserve"> сельсовета, а Совет депутатов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30C56" w:rsidRPr="00F129BC" w:rsidRDefault="00730C56" w:rsidP="00730C56">
      <w:pPr>
        <w:ind w:firstLine="567"/>
        <w:jc w:val="both"/>
        <w:rPr>
          <w:sz w:val="28"/>
          <w:szCs w:val="28"/>
        </w:rPr>
      </w:pPr>
      <w:r w:rsidRPr="00F129BC">
        <w:rPr>
          <w:sz w:val="28"/>
          <w:szCs w:val="28"/>
        </w:rPr>
        <w:t>2. Полномочия Совета депутатов прекращаются со дня вступления в силу закона Новосибирской области о его роспуске.</w:t>
      </w:r>
    </w:p>
    <w:p w:rsidR="00730C56" w:rsidRPr="00F129BC" w:rsidRDefault="00730C56" w:rsidP="00730C56">
      <w:pPr>
        <w:ind w:firstLine="567"/>
        <w:jc w:val="both"/>
        <w:rPr>
          <w:sz w:val="28"/>
          <w:szCs w:val="28"/>
        </w:rPr>
      </w:pPr>
      <w:r w:rsidRPr="00F129BC">
        <w:rPr>
          <w:sz w:val="28"/>
          <w:szCs w:val="28"/>
        </w:rPr>
        <w:t>3. В случае</w:t>
      </w:r>
      <w:r>
        <w:rPr>
          <w:sz w:val="28"/>
          <w:szCs w:val="28"/>
        </w:rPr>
        <w:t>,</w:t>
      </w:r>
      <w:r w:rsidRPr="00F129BC">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30C56" w:rsidRPr="00F129BC" w:rsidRDefault="00730C56" w:rsidP="00730C56">
      <w:pPr>
        <w:ind w:firstLine="567"/>
        <w:jc w:val="both"/>
        <w:rPr>
          <w:sz w:val="28"/>
          <w:szCs w:val="28"/>
        </w:rPr>
      </w:pPr>
      <w:r w:rsidRPr="00F129BC">
        <w:rPr>
          <w:sz w:val="28"/>
          <w:szCs w:val="28"/>
        </w:rPr>
        <w:t>3. В случае</w:t>
      </w:r>
      <w:r>
        <w:rPr>
          <w:sz w:val="28"/>
          <w:szCs w:val="28"/>
        </w:rPr>
        <w:t xml:space="preserve">, </w:t>
      </w:r>
      <w:r w:rsidRPr="00F129BC">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30C56" w:rsidRPr="00F129BC" w:rsidRDefault="00730C56" w:rsidP="00730C56">
      <w:pPr>
        <w:ind w:firstLine="567"/>
        <w:jc w:val="both"/>
        <w:rPr>
          <w:sz w:val="28"/>
          <w:szCs w:val="28"/>
        </w:rPr>
      </w:pPr>
      <w:r w:rsidRPr="00F129BC">
        <w:rPr>
          <w:sz w:val="28"/>
          <w:szCs w:val="28"/>
        </w:rPr>
        <w:t>4.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30C56" w:rsidRPr="00E90C03" w:rsidRDefault="00730C56" w:rsidP="00730C56">
      <w:pPr>
        <w:ind w:firstLine="567"/>
        <w:jc w:val="both"/>
        <w:rPr>
          <w:b/>
          <w:sz w:val="28"/>
          <w:szCs w:val="28"/>
        </w:rPr>
      </w:pPr>
    </w:p>
    <w:p w:rsidR="00730C56" w:rsidRPr="00E90C03" w:rsidRDefault="00730C56" w:rsidP="00730C56">
      <w:pPr>
        <w:ind w:firstLine="567"/>
        <w:jc w:val="both"/>
        <w:rPr>
          <w:b/>
          <w:sz w:val="28"/>
          <w:szCs w:val="28"/>
        </w:rPr>
      </w:pPr>
      <w:r w:rsidRPr="00E90C03">
        <w:rPr>
          <w:b/>
          <w:sz w:val="28"/>
          <w:szCs w:val="28"/>
        </w:rPr>
        <w:t>Статья 4</w:t>
      </w:r>
      <w:r>
        <w:rPr>
          <w:b/>
          <w:sz w:val="28"/>
          <w:szCs w:val="28"/>
        </w:rPr>
        <w:t>3</w:t>
      </w:r>
      <w:r w:rsidRPr="00E90C03">
        <w:rPr>
          <w:b/>
          <w:sz w:val="28"/>
          <w:szCs w:val="28"/>
        </w:rPr>
        <w:t xml:space="preserve">. Ответственность </w:t>
      </w:r>
      <w:r>
        <w:rPr>
          <w:b/>
          <w:sz w:val="28"/>
          <w:szCs w:val="28"/>
        </w:rPr>
        <w:t>Г</w:t>
      </w:r>
      <w:r w:rsidRPr="00E90C03">
        <w:rPr>
          <w:b/>
          <w:sz w:val="28"/>
          <w:szCs w:val="28"/>
        </w:rPr>
        <w:t xml:space="preserve">лавы </w:t>
      </w:r>
      <w:r>
        <w:rPr>
          <w:b/>
          <w:sz w:val="28"/>
          <w:szCs w:val="28"/>
        </w:rPr>
        <w:t>Верх-Красноярского</w:t>
      </w:r>
      <w:r w:rsidRPr="00E90C03">
        <w:rPr>
          <w:b/>
          <w:sz w:val="28"/>
          <w:szCs w:val="28"/>
        </w:rPr>
        <w:t xml:space="preserve"> сельсовета перед государством</w:t>
      </w:r>
    </w:p>
    <w:p w:rsidR="00730C56" w:rsidRPr="00F129BC" w:rsidRDefault="00730C56" w:rsidP="00730C56">
      <w:pPr>
        <w:ind w:firstLine="567"/>
        <w:jc w:val="both"/>
        <w:rPr>
          <w:sz w:val="28"/>
          <w:szCs w:val="28"/>
        </w:rPr>
      </w:pPr>
      <w:r w:rsidRPr="00F129BC">
        <w:rPr>
          <w:sz w:val="28"/>
          <w:szCs w:val="28"/>
        </w:rPr>
        <w:t xml:space="preserve">1. Губернатор Новосибирской области издает правовой акт об отрешении от должности </w:t>
      </w:r>
      <w:r>
        <w:rPr>
          <w:sz w:val="28"/>
          <w:szCs w:val="28"/>
        </w:rPr>
        <w:t xml:space="preserve">Главы Верх-Красноярского </w:t>
      </w:r>
      <w:r w:rsidRPr="00F129BC">
        <w:rPr>
          <w:sz w:val="28"/>
          <w:szCs w:val="28"/>
        </w:rPr>
        <w:t>сельсовета в случае:</w:t>
      </w:r>
    </w:p>
    <w:p w:rsidR="00730C56" w:rsidRPr="00F129BC" w:rsidRDefault="00730C56" w:rsidP="00730C56">
      <w:pPr>
        <w:ind w:firstLine="567"/>
        <w:jc w:val="both"/>
        <w:rPr>
          <w:sz w:val="28"/>
          <w:szCs w:val="28"/>
        </w:rPr>
      </w:pPr>
      <w:r w:rsidRPr="00F129BC">
        <w:rPr>
          <w:sz w:val="28"/>
          <w:szCs w:val="28"/>
        </w:rPr>
        <w:lastRenderedPageBreak/>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sz w:val="28"/>
          <w:szCs w:val="28"/>
        </w:rPr>
        <w:t>Верх-Красноярского</w:t>
      </w:r>
      <w:r w:rsidRPr="00F129BC">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w:t>
      </w:r>
      <w:r>
        <w:rPr>
          <w:sz w:val="28"/>
          <w:szCs w:val="28"/>
        </w:rPr>
        <w:t xml:space="preserve">, </w:t>
      </w:r>
      <w:r w:rsidRPr="00F129BC">
        <w:rPr>
          <w:sz w:val="28"/>
          <w:szCs w:val="28"/>
        </w:rPr>
        <w:t>либо в течение иного предусмотренного решением суда срока не приняло в пределах своих полномочий мер по исполнению решения суда;</w:t>
      </w:r>
    </w:p>
    <w:p w:rsidR="00730C56" w:rsidRPr="00F129BC" w:rsidRDefault="00730C56" w:rsidP="00730C56">
      <w:pPr>
        <w:ind w:firstLine="567"/>
        <w:jc w:val="both"/>
        <w:rPr>
          <w:sz w:val="28"/>
          <w:szCs w:val="28"/>
        </w:rPr>
      </w:pPr>
      <w:r w:rsidRPr="00F129BC">
        <w:rPr>
          <w:sz w:val="28"/>
          <w:szCs w:val="28"/>
        </w:rPr>
        <w:t xml:space="preserve">2) совершения </w:t>
      </w:r>
      <w:r>
        <w:rPr>
          <w:sz w:val="28"/>
          <w:szCs w:val="28"/>
        </w:rPr>
        <w:t>Главой Верх-Красноярского сельсовета</w:t>
      </w:r>
      <w:r w:rsidRPr="00F129BC">
        <w:rPr>
          <w:sz w:val="28"/>
          <w:szCs w:val="28"/>
        </w:rPr>
        <w:t xml:space="preserve">,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w:t>
      </w:r>
      <w:r>
        <w:rPr>
          <w:sz w:val="28"/>
          <w:szCs w:val="28"/>
        </w:rPr>
        <w:t>Глава Верх-Красноярского сельсовета</w:t>
      </w:r>
      <w:r w:rsidRPr="00F129BC">
        <w:rPr>
          <w:sz w:val="28"/>
          <w:szCs w:val="28"/>
        </w:rPr>
        <w:t xml:space="preserve"> не приняло в пределах своих полномочий мер по исполнению решения суда.</w:t>
      </w:r>
    </w:p>
    <w:p w:rsidR="00730C56" w:rsidRPr="00F129BC" w:rsidRDefault="00730C56" w:rsidP="00730C56">
      <w:pPr>
        <w:ind w:firstLine="567"/>
        <w:jc w:val="both"/>
        <w:rPr>
          <w:sz w:val="28"/>
          <w:szCs w:val="28"/>
        </w:rPr>
      </w:pPr>
      <w:r w:rsidRPr="00F129BC">
        <w:rPr>
          <w:sz w:val="28"/>
          <w:szCs w:val="28"/>
        </w:rPr>
        <w:t xml:space="preserve">2. Срок, в течение которого Губернатор Новосибирской области издает правовой акт об отрешении от должности </w:t>
      </w:r>
      <w:r>
        <w:rPr>
          <w:sz w:val="28"/>
          <w:szCs w:val="28"/>
        </w:rPr>
        <w:t xml:space="preserve">Главы Верх-Красноярского </w:t>
      </w:r>
      <w:r w:rsidRPr="00F129BC">
        <w:rPr>
          <w:sz w:val="28"/>
          <w:szCs w:val="28"/>
        </w:rPr>
        <w:t>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0C56" w:rsidRPr="00F129BC" w:rsidRDefault="00730C56" w:rsidP="00730C56">
      <w:pPr>
        <w:ind w:firstLine="567"/>
        <w:jc w:val="both"/>
        <w:rPr>
          <w:sz w:val="28"/>
          <w:szCs w:val="28"/>
        </w:rPr>
      </w:pPr>
      <w:r w:rsidRPr="00F129BC">
        <w:rPr>
          <w:sz w:val="28"/>
          <w:szCs w:val="28"/>
        </w:rPr>
        <w:t xml:space="preserve">3. Глава </w:t>
      </w:r>
      <w:r>
        <w:rPr>
          <w:sz w:val="28"/>
          <w:szCs w:val="28"/>
        </w:rPr>
        <w:t xml:space="preserve">Верх-Красноярского </w:t>
      </w:r>
      <w:r w:rsidRPr="00F129BC">
        <w:rPr>
          <w:sz w:val="28"/>
          <w:szCs w:val="28"/>
        </w:rPr>
        <w:t>сельсовета, в отношении котор</w:t>
      </w:r>
      <w:r>
        <w:rPr>
          <w:sz w:val="28"/>
          <w:szCs w:val="28"/>
        </w:rPr>
        <w:t>ого</w:t>
      </w:r>
      <w:r w:rsidRPr="00F129BC">
        <w:rPr>
          <w:sz w:val="28"/>
          <w:szCs w:val="28"/>
        </w:rPr>
        <w:t xml:space="preserve">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0C56" w:rsidRPr="00F129BC" w:rsidRDefault="00730C56" w:rsidP="00730C56">
      <w:pPr>
        <w:ind w:firstLine="567"/>
        <w:jc w:val="both"/>
        <w:rPr>
          <w:sz w:val="28"/>
          <w:szCs w:val="28"/>
        </w:rPr>
      </w:pPr>
      <w:r w:rsidRPr="00F129BC">
        <w:rPr>
          <w:sz w:val="28"/>
          <w:szCs w:val="28"/>
        </w:rPr>
        <w:t>Суд должен рассмотреть жалобу и принять решение не позднее чем через 10 дней со дня ее подачи.</w:t>
      </w:r>
    </w:p>
    <w:p w:rsidR="00730C56" w:rsidRDefault="00730C56" w:rsidP="00730C56">
      <w:pPr>
        <w:ind w:firstLine="567"/>
        <w:jc w:val="both"/>
        <w:rPr>
          <w:sz w:val="28"/>
          <w:szCs w:val="28"/>
        </w:rPr>
      </w:pPr>
    </w:p>
    <w:p w:rsidR="00730C56" w:rsidRPr="00E90C03" w:rsidRDefault="00730C56" w:rsidP="00730C56">
      <w:pPr>
        <w:jc w:val="center"/>
        <w:rPr>
          <w:b/>
          <w:sz w:val="28"/>
          <w:szCs w:val="28"/>
        </w:rPr>
      </w:pPr>
      <w:r w:rsidRPr="00E90C03">
        <w:rPr>
          <w:b/>
          <w:sz w:val="28"/>
          <w:szCs w:val="28"/>
        </w:rPr>
        <w:t>ГЛАВА 6. ЗАКЛЮЧИТЕЛЬНЫЕ ПОЛОЖЕНИЯ</w:t>
      </w:r>
    </w:p>
    <w:p w:rsidR="00730C56" w:rsidRPr="00E90C03" w:rsidRDefault="00730C56" w:rsidP="00730C56">
      <w:pPr>
        <w:ind w:firstLine="567"/>
        <w:jc w:val="both"/>
        <w:rPr>
          <w:b/>
          <w:sz w:val="28"/>
          <w:szCs w:val="28"/>
        </w:rPr>
      </w:pPr>
    </w:p>
    <w:p w:rsidR="00730C56" w:rsidRPr="00E90C03" w:rsidRDefault="00730C56" w:rsidP="00730C56">
      <w:pPr>
        <w:ind w:firstLine="567"/>
        <w:jc w:val="both"/>
        <w:rPr>
          <w:b/>
          <w:sz w:val="28"/>
          <w:szCs w:val="28"/>
        </w:rPr>
      </w:pPr>
      <w:r w:rsidRPr="00E90C03">
        <w:rPr>
          <w:b/>
          <w:sz w:val="28"/>
          <w:szCs w:val="28"/>
        </w:rPr>
        <w:t>Статья 4</w:t>
      </w:r>
      <w:r>
        <w:rPr>
          <w:b/>
          <w:sz w:val="28"/>
          <w:szCs w:val="28"/>
        </w:rPr>
        <w:t>4</w:t>
      </w:r>
      <w:r w:rsidRPr="00E90C03">
        <w:rPr>
          <w:b/>
          <w:sz w:val="28"/>
          <w:szCs w:val="28"/>
        </w:rPr>
        <w:t>. Внесение изменений и дополнений в Устав</w:t>
      </w:r>
    </w:p>
    <w:p w:rsidR="00730C56" w:rsidRPr="00F129BC" w:rsidRDefault="00730C56" w:rsidP="00730C56">
      <w:pPr>
        <w:ind w:firstLine="567"/>
        <w:jc w:val="both"/>
        <w:rPr>
          <w:sz w:val="28"/>
          <w:szCs w:val="28"/>
        </w:rPr>
      </w:pPr>
      <w:r w:rsidRPr="00F129BC">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w:t>
      </w:r>
      <w:r>
        <w:rPr>
          <w:sz w:val="28"/>
          <w:szCs w:val="28"/>
        </w:rPr>
        <w:t>(обнародованию)</w:t>
      </w:r>
      <w:r w:rsidRPr="00F129BC">
        <w:rPr>
          <w:sz w:val="28"/>
          <w:szCs w:val="28"/>
        </w:rPr>
        <w:t xml:space="preserve"> с одновременным опубликованием</w:t>
      </w:r>
      <w:r>
        <w:rPr>
          <w:sz w:val="28"/>
          <w:szCs w:val="28"/>
        </w:rPr>
        <w:t xml:space="preserve"> (</w:t>
      </w:r>
      <w:r w:rsidRPr="00F129BC">
        <w:rPr>
          <w:sz w:val="28"/>
          <w:szCs w:val="28"/>
        </w:rPr>
        <w:t>обнародованием</w:t>
      </w:r>
      <w:r>
        <w:rPr>
          <w:sz w:val="28"/>
          <w:szCs w:val="28"/>
        </w:rPr>
        <w:t>)</w:t>
      </w:r>
      <w:r w:rsidRPr="00F129BC">
        <w:rPr>
          <w:sz w:val="28"/>
          <w:szCs w:val="28"/>
        </w:rPr>
        <w:t xml:space="preserve">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w:t>
      </w:r>
      <w:r>
        <w:rPr>
          <w:sz w:val="28"/>
          <w:szCs w:val="28"/>
        </w:rPr>
        <w:t>(</w:t>
      </w:r>
      <w:r w:rsidRPr="00F129BC">
        <w:rPr>
          <w:sz w:val="28"/>
          <w:szCs w:val="28"/>
        </w:rPr>
        <w:t>обнародования</w:t>
      </w:r>
      <w:r>
        <w:rPr>
          <w:sz w:val="28"/>
          <w:szCs w:val="28"/>
        </w:rPr>
        <w:t>)</w:t>
      </w:r>
      <w:r w:rsidRPr="00F129BC">
        <w:rPr>
          <w:sz w:val="28"/>
          <w:szCs w:val="28"/>
        </w:rPr>
        <w:t xml:space="preserve">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730C56" w:rsidRPr="00F129BC" w:rsidRDefault="00730C56" w:rsidP="00730C56">
      <w:pPr>
        <w:ind w:firstLine="567"/>
        <w:jc w:val="both"/>
        <w:rPr>
          <w:sz w:val="28"/>
          <w:szCs w:val="28"/>
        </w:rPr>
      </w:pPr>
      <w:r w:rsidRPr="00F129BC">
        <w:rPr>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w:t>
      </w:r>
      <w:r w:rsidRPr="00F129BC">
        <w:rPr>
          <w:sz w:val="28"/>
          <w:szCs w:val="28"/>
        </w:rPr>
        <w:lastRenderedPageBreak/>
        <w:t>депутатов Совета депутатов и подлежит государственной регистрации в порядке, установленном действующим законодательством.</w:t>
      </w:r>
    </w:p>
    <w:p w:rsidR="00730C56" w:rsidRPr="00F129BC" w:rsidRDefault="00730C56" w:rsidP="00730C56">
      <w:pPr>
        <w:ind w:firstLine="567"/>
        <w:jc w:val="both"/>
        <w:rPr>
          <w:sz w:val="28"/>
          <w:szCs w:val="28"/>
        </w:rPr>
      </w:pPr>
      <w:r w:rsidRPr="00F129BC">
        <w:rPr>
          <w:sz w:val="28"/>
          <w:szCs w:val="28"/>
        </w:rPr>
        <w:t xml:space="preserve">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Изменения и дополнения, внесенные в Устав </w:t>
      </w:r>
      <w:r>
        <w:rPr>
          <w:sz w:val="28"/>
          <w:szCs w:val="28"/>
        </w:rPr>
        <w:t xml:space="preserve">Верх-Красноярского </w:t>
      </w:r>
      <w:r w:rsidRPr="00F129BC">
        <w:rPr>
          <w:sz w:val="28"/>
          <w:szCs w:val="28"/>
        </w:rPr>
        <w:t xml:space="preserve"> сельсовета и предусматривающие создание контрольно-счетного органа </w:t>
      </w:r>
      <w:r>
        <w:rPr>
          <w:sz w:val="28"/>
          <w:szCs w:val="28"/>
        </w:rPr>
        <w:t>Верх-Красноярского</w:t>
      </w:r>
      <w:r w:rsidRPr="00F129BC">
        <w:rPr>
          <w:sz w:val="28"/>
          <w:szCs w:val="28"/>
        </w:rPr>
        <w:t xml:space="preserve"> сельсовета вступают в силу в порядке, предусмотренном абзацем первым части 8 статьи 44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730C56" w:rsidRPr="00F129BC" w:rsidRDefault="00730C56" w:rsidP="00730C56">
      <w:pPr>
        <w:ind w:firstLine="567"/>
        <w:jc w:val="both"/>
        <w:rPr>
          <w:sz w:val="28"/>
          <w:szCs w:val="28"/>
        </w:rPr>
      </w:pPr>
      <w:r w:rsidRPr="00F129BC">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30C56" w:rsidRPr="00F129BC" w:rsidRDefault="00730C56" w:rsidP="00730C56">
      <w:pPr>
        <w:ind w:firstLine="567"/>
        <w:jc w:val="both"/>
        <w:rPr>
          <w:sz w:val="28"/>
          <w:szCs w:val="28"/>
        </w:rPr>
      </w:pPr>
    </w:p>
    <w:p w:rsidR="00730C56" w:rsidRDefault="00730C56" w:rsidP="00730C56">
      <w:pPr>
        <w:ind w:firstLine="567"/>
        <w:jc w:val="both"/>
        <w:rPr>
          <w:b/>
          <w:sz w:val="28"/>
          <w:szCs w:val="28"/>
        </w:rPr>
      </w:pPr>
    </w:p>
    <w:p w:rsidR="00730C56" w:rsidRPr="00E90C03" w:rsidRDefault="00730C56" w:rsidP="00730C56">
      <w:pPr>
        <w:ind w:firstLine="567"/>
        <w:jc w:val="both"/>
        <w:rPr>
          <w:b/>
          <w:sz w:val="28"/>
          <w:szCs w:val="28"/>
        </w:rPr>
      </w:pPr>
      <w:r w:rsidRPr="00E90C03">
        <w:rPr>
          <w:b/>
          <w:sz w:val="28"/>
          <w:szCs w:val="28"/>
        </w:rPr>
        <w:t>Статья 4</w:t>
      </w:r>
      <w:r>
        <w:rPr>
          <w:b/>
          <w:sz w:val="28"/>
          <w:szCs w:val="28"/>
        </w:rPr>
        <w:t>5</w:t>
      </w:r>
      <w:r w:rsidRPr="00E90C03">
        <w:rPr>
          <w:b/>
          <w:sz w:val="28"/>
          <w:szCs w:val="28"/>
        </w:rPr>
        <w:t>. Вступление Устава в силу</w:t>
      </w:r>
    </w:p>
    <w:p w:rsidR="00730C56" w:rsidRPr="00490D73" w:rsidRDefault="00730C56" w:rsidP="00730C56">
      <w:pPr>
        <w:ind w:firstLine="567"/>
        <w:jc w:val="both"/>
        <w:rPr>
          <w:sz w:val="28"/>
          <w:szCs w:val="28"/>
        </w:rPr>
      </w:pPr>
      <w:r w:rsidRPr="00490D73">
        <w:rPr>
          <w:sz w:val="28"/>
          <w:szCs w:val="28"/>
        </w:rPr>
        <w:t>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490D73">
        <w:rPr>
          <w:rFonts w:ascii="Tahoma" w:hAnsi="Tahoma" w:cs="Tahoma"/>
          <w:sz w:val="19"/>
          <w:szCs w:val="19"/>
        </w:rPr>
        <w:t xml:space="preserve"> </w:t>
      </w:r>
      <w:r w:rsidRPr="00490D73">
        <w:rPr>
          <w:sz w:val="28"/>
          <w:szCs w:val="28"/>
        </w:rPr>
        <w:t>за исключением положений, для которых настоящей статьей установлены иные сроки вступления в силу.</w:t>
      </w:r>
    </w:p>
    <w:p w:rsidR="00730C56" w:rsidRDefault="00730C56" w:rsidP="00730C56">
      <w:pPr>
        <w:ind w:firstLine="567"/>
        <w:jc w:val="both"/>
        <w:rPr>
          <w:sz w:val="28"/>
          <w:szCs w:val="28"/>
        </w:rPr>
      </w:pPr>
      <w:r>
        <w:rPr>
          <w:sz w:val="28"/>
          <w:szCs w:val="28"/>
        </w:rPr>
        <w:t>2. Часть 5 статьи 3 «Муниципальные правовые акты» вступает в силу с 1 января 2017 года.</w:t>
      </w:r>
    </w:p>
    <w:p w:rsidR="00730C56" w:rsidRDefault="00730C56" w:rsidP="00730C56">
      <w:pPr>
        <w:ind w:firstLine="567"/>
        <w:jc w:val="both"/>
        <w:rPr>
          <w:sz w:val="28"/>
          <w:szCs w:val="28"/>
        </w:rPr>
      </w:pPr>
      <w:r>
        <w:rPr>
          <w:sz w:val="28"/>
          <w:szCs w:val="28"/>
        </w:rPr>
        <w:t>3. Пункт 23 статьи 5 «Вопросы местного значения Верх-Красноярского сельсовета» и пункт 21 статьи 31 «Полномочия местной администрации»  утрачивают в силу с 1 июля 2014 года.</w:t>
      </w:r>
    </w:p>
    <w:p w:rsidR="00730C56" w:rsidRDefault="00730C56" w:rsidP="00730C56">
      <w:pPr>
        <w:ind w:firstLine="567"/>
        <w:jc w:val="both"/>
        <w:rPr>
          <w:sz w:val="28"/>
          <w:szCs w:val="28"/>
        </w:rPr>
      </w:pPr>
      <w:r>
        <w:rPr>
          <w:sz w:val="28"/>
          <w:szCs w:val="28"/>
        </w:rPr>
        <w:t>4. Пункт 40 статьи 5 «Вопросы местного значения Верх-Красноярского сельсовета» и пункт 65 статьи 31 «Полномочия местной администрации»  вступают в силу с 1 июля 2014 года.</w:t>
      </w:r>
    </w:p>
    <w:p w:rsidR="00730C56" w:rsidRDefault="00730C56" w:rsidP="00730C56">
      <w:pPr>
        <w:ind w:firstLine="567"/>
        <w:jc w:val="both"/>
        <w:rPr>
          <w:sz w:val="28"/>
          <w:szCs w:val="28"/>
        </w:rPr>
      </w:pPr>
      <w:r>
        <w:rPr>
          <w:sz w:val="28"/>
          <w:szCs w:val="28"/>
        </w:rPr>
        <w:t xml:space="preserve">5. Пункт 33 статьи 5 «Вопросы местного значения Верх-Красноярского сельсовета» и пункт 45 статьи 31 «Полномочия местной администрации»  утрачивают в силу со 2 июля 2014 года. </w:t>
      </w:r>
    </w:p>
    <w:p w:rsidR="00730C56" w:rsidRDefault="00730C56" w:rsidP="00730C56">
      <w:pPr>
        <w:ind w:firstLine="567"/>
        <w:jc w:val="both"/>
        <w:rPr>
          <w:sz w:val="28"/>
          <w:szCs w:val="28"/>
        </w:rPr>
      </w:pPr>
      <w:r>
        <w:rPr>
          <w:sz w:val="28"/>
          <w:szCs w:val="28"/>
        </w:rPr>
        <w:t>6. Пункт</w:t>
      </w:r>
      <w:r w:rsidRPr="00371889">
        <w:rPr>
          <w:sz w:val="28"/>
          <w:szCs w:val="28"/>
        </w:rPr>
        <w:t xml:space="preserve"> </w:t>
      </w:r>
      <w:r>
        <w:rPr>
          <w:sz w:val="28"/>
          <w:szCs w:val="28"/>
        </w:rPr>
        <w:t>41 статьи 5 «Вопросы местного значения Верх-Красноярского сельсовета» и пункт 67 статьи 31 «Полномочия местной администрации»  вступают в силу со 2 июля 2014 года.</w:t>
      </w:r>
    </w:p>
    <w:p w:rsidR="00730C56" w:rsidRPr="00F129BC" w:rsidRDefault="00730C56" w:rsidP="00730C56">
      <w:pPr>
        <w:ind w:firstLine="567"/>
        <w:jc w:val="both"/>
        <w:rPr>
          <w:sz w:val="28"/>
          <w:szCs w:val="28"/>
        </w:rPr>
      </w:pPr>
      <w:r>
        <w:rPr>
          <w:sz w:val="28"/>
          <w:szCs w:val="28"/>
        </w:rPr>
        <w:t xml:space="preserve">7. </w:t>
      </w:r>
      <w:r w:rsidRPr="00F129BC">
        <w:rPr>
          <w:sz w:val="28"/>
          <w:szCs w:val="28"/>
        </w:rPr>
        <w:t xml:space="preserve">Устав </w:t>
      </w:r>
      <w:r>
        <w:rPr>
          <w:sz w:val="28"/>
          <w:szCs w:val="28"/>
        </w:rPr>
        <w:t>Верх-Красноярского</w:t>
      </w:r>
      <w:r w:rsidRPr="00F129BC">
        <w:rPr>
          <w:sz w:val="28"/>
          <w:szCs w:val="28"/>
        </w:rPr>
        <w:t xml:space="preserve"> сельсовета </w:t>
      </w:r>
      <w:r>
        <w:rPr>
          <w:sz w:val="28"/>
          <w:szCs w:val="28"/>
        </w:rPr>
        <w:t>Северного</w:t>
      </w:r>
      <w:r w:rsidRPr="00F129BC">
        <w:rPr>
          <w:sz w:val="28"/>
          <w:szCs w:val="28"/>
        </w:rPr>
        <w:t xml:space="preserve"> района Новосибирской области принятый </w:t>
      </w:r>
      <w:r>
        <w:rPr>
          <w:sz w:val="28"/>
          <w:szCs w:val="28"/>
        </w:rPr>
        <w:t>решением Совета депутатов Верх-Красноярского сельсовета Северного района Новосибирской области от 28.10.2009 года № 1</w:t>
      </w:r>
      <w:r w:rsidRPr="00F129BC">
        <w:rPr>
          <w:sz w:val="28"/>
          <w:szCs w:val="28"/>
        </w:rPr>
        <w:t xml:space="preserve"> (с изменениями и дополнениями</w:t>
      </w:r>
      <w:r>
        <w:rPr>
          <w:sz w:val="28"/>
          <w:szCs w:val="28"/>
        </w:rPr>
        <w:t xml:space="preserve">, внесенными решениями Совета депутатов Верх-Красноярского сельсовета Северного района Новосибирской области от 20.10.2010г. №2, от </w:t>
      </w:r>
      <w:r>
        <w:rPr>
          <w:sz w:val="28"/>
          <w:szCs w:val="28"/>
        </w:rPr>
        <w:lastRenderedPageBreak/>
        <w:t xml:space="preserve">03.10.2011г. №1, от 13.04.2012г. №1, 19.09.2012г. №2, от 17.12.2012г. №1, от 30.07.2013г. №3, от 31.10.2013г. № 2) </w:t>
      </w:r>
      <w:r w:rsidRPr="00F129BC">
        <w:rPr>
          <w:sz w:val="28"/>
          <w:szCs w:val="28"/>
        </w:rPr>
        <w:t xml:space="preserve"> утрачивает силу с момента вступления в силу настоящего Устава.</w:t>
      </w:r>
    </w:p>
    <w:p w:rsidR="00730C56" w:rsidRDefault="00730C56" w:rsidP="00730C56">
      <w:pPr>
        <w:ind w:firstLine="567"/>
        <w:jc w:val="both"/>
        <w:rPr>
          <w:sz w:val="28"/>
          <w:szCs w:val="28"/>
        </w:rPr>
      </w:pPr>
    </w:p>
    <w:p w:rsidR="00730C56" w:rsidRPr="00F129BC" w:rsidRDefault="00730C56" w:rsidP="00730C56">
      <w:pPr>
        <w:ind w:firstLine="567"/>
        <w:jc w:val="both"/>
        <w:rPr>
          <w:sz w:val="28"/>
          <w:szCs w:val="28"/>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2F1415" w:rsidRDefault="002F1415"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E519E0" w:rsidRDefault="00E519E0" w:rsidP="002F1415">
      <w:pPr>
        <w:jc w:val="center"/>
        <w:rPr>
          <w:sz w:val="24"/>
          <w:szCs w:val="24"/>
        </w:rPr>
      </w:pPr>
    </w:p>
    <w:p w:rsidR="00730C56" w:rsidRDefault="00730C56"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Default="00280DE9" w:rsidP="002F1415">
      <w:pPr>
        <w:jc w:val="center"/>
        <w:rPr>
          <w:sz w:val="24"/>
          <w:szCs w:val="24"/>
        </w:rPr>
      </w:pPr>
    </w:p>
    <w:p w:rsidR="00280DE9" w:rsidRPr="00E01836" w:rsidRDefault="00280DE9" w:rsidP="00280DE9">
      <w:pPr>
        <w:jc w:val="center"/>
        <w:rPr>
          <w:sz w:val="28"/>
          <w:szCs w:val="28"/>
        </w:rPr>
      </w:pPr>
      <w:r w:rsidRPr="00E01836">
        <w:rPr>
          <w:sz w:val="28"/>
          <w:szCs w:val="28"/>
        </w:rPr>
        <w:lastRenderedPageBreak/>
        <w:t>СОВЕТ ДЕПУТАТОВ ВЕРХ-КРАСНОЯРСКОГО СЕЛЬСОВЕТА</w:t>
      </w:r>
    </w:p>
    <w:p w:rsidR="00280DE9" w:rsidRPr="00E01836" w:rsidRDefault="00280DE9" w:rsidP="00280DE9">
      <w:pPr>
        <w:jc w:val="center"/>
        <w:rPr>
          <w:sz w:val="28"/>
          <w:szCs w:val="28"/>
        </w:rPr>
      </w:pPr>
      <w:r w:rsidRPr="00E01836">
        <w:rPr>
          <w:sz w:val="28"/>
          <w:szCs w:val="28"/>
        </w:rPr>
        <w:t>Северного района</w:t>
      </w:r>
    </w:p>
    <w:p w:rsidR="00280DE9" w:rsidRPr="00E01836" w:rsidRDefault="00280DE9" w:rsidP="00280DE9">
      <w:pPr>
        <w:jc w:val="center"/>
        <w:rPr>
          <w:sz w:val="28"/>
          <w:szCs w:val="28"/>
        </w:rPr>
      </w:pPr>
      <w:r w:rsidRPr="00E01836">
        <w:rPr>
          <w:sz w:val="28"/>
          <w:szCs w:val="28"/>
        </w:rPr>
        <w:t>Новосибирской области</w:t>
      </w:r>
    </w:p>
    <w:p w:rsidR="00280DE9" w:rsidRPr="00E01836" w:rsidRDefault="00280DE9" w:rsidP="00280DE9">
      <w:pPr>
        <w:jc w:val="center"/>
        <w:rPr>
          <w:sz w:val="28"/>
          <w:szCs w:val="28"/>
        </w:rPr>
      </w:pPr>
      <w:r w:rsidRPr="00E01836">
        <w:rPr>
          <w:sz w:val="28"/>
          <w:szCs w:val="28"/>
        </w:rPr>
        <w:t xml:space="preserve">четвёртого  созыва               </w:t>
      </w:r>
    </w:p>
    <w:p w:rsidR="00280DE9" w:rsidRPr="00E01836" w:rsidRDefault="00280DE9" w:rsidP="00280DE9">
      <w:pPr>
        <w:jc w:val="center"/>
        <w:rPr>
          <w:sz w:val="28"/>
          <w:szCs w:val="28"/>
        </w:rPr>
      </w:pPr>
    </w:p>
    <w:p w:rsidR="00280DE9" w:rsidRPr="00E01836" w:rsidRDefault="00280DE9" w:rsidP="00280DE9">
      <w:pPr>
        <w:jc w:val="center"/>
        <w:rPr>
          <w:b/>
          <w:sz w:val="28"/>
          <w:szCs w:val="28"/>
        </w:rPr>
      </w:pPr>
      <w:r w:rsidRPr="00E01836">
        <w:rPr>
          <w:b/>
          <w:sz w:val="28"/>
          <w:szCs w:val="28"/>
        </w:rPr>
        <w:t>Р Е Ш Е Н И Е</w:t>
      </w:r>
    </w:p>
    <w:p w:rsidR="00280DE9" w:rsidRPr="00E01836" w:rsidRDefault="00280DE9" w:rsidP="00280DE9">
      <w:pPr>
        <w:jc w:val="center"/>
        <w:rPr>
          <w:sz w:val="28"/>
          <w:szCs w:val="28"/>
        </w:rPr>
      </w:pPr>
      <w:r w:rsidRPr="00E01836">
        <w:rPr>
          <w:sz w:val="28"/>
          <w:szCs w:val="28"/>
        </w:rPr>
        <w:t xml:space="preserve">  </w:t>
      </w:r>
      <w:r w:rsidR="00AE1167">
        <w:rPr>
          <w:sz w:val="28"/>
          <w:szCs w:val="28"/>
        </w:rPr>
        <w:t xml:space="preserve">пятьдесят третьей </w:t>
      </w:r>
      <w:r w:rsidRPr="00E01836">
        <w:rPr>
          <w:sz w:val="28"/>
          <w:szCs w:val="28"/>
        </w:rPr>
        <w:t>сессии</w:t>
      </w:r>
    </w:p>
    <w:p w:rsidR="00280DE9" w:rsidRPr="00E01836" w:rsidRDefault="00280DE9" w:rsidP="00280DE9">
      <w:pPr>
        <w:jc w:val="center"/>
        <w:rPr>
          <w:sz w:val="28"/>
          <w:szCs w:val="28"/>
        </w:rPr>
      </w:pPr>
    </w:p>
    <w:p w:rsidR="00280DE9" w:rsidRPr="00E01836" w:rsidRDefault="00280DE9" w:rsidP="00280DE9">
      <w:pPr>
        <w:rPr>
          <w:sz w:val="28"/>
          <w:szCs w:val="28"/>
        </w:rPr>
      </w:pPr>
      <w:r>
        <w:rPr>
          <w:sz w:val="28"/>
          <w:szCs w:val="28"/>
        </w:rPr>
        <w:t xml:space="preserve">    </w:t>
      </w:r>
      <w:r w:rsidR="00AE1167">
        <w:rPr>
          <w:sz w:val="28"/>
          <w:szCs w:val="28"/>
        </w:rPr>
        <w:t>30.04</w:t>
      </w:r>
      <w:r>
        <w:rPr>
          <w:sz w:val="28"/>
          <w:szCs w:val="28"/>
        </w:rPr>
        <w:t>.2013</w:t>
      </w:r>
      <w:r w:rsidRPr="00E01836">
        <w:rPr>
          <w:sz w:val="28"/>
          <w:szCs w:val="28"/>
        </w:rPr>
        <w:t xml:space="preserve">          </w:t>
      </w:r>
      <w:r>
        <w:rPr>
          <w:sz w:val="28"/>
          <w:szCs w:val="28"/>
        </w:rPr>
        <w:t xml:space="preserve">               </w:t>
      </w:r>
      <w:r w:rsidRPr="00E01836">
        <w:rPr>
          <w:sz w:val="28"/>
          <w:szCs w:val="28"/>
        </w:rPr>
        <w:t xml:space="preserve"> </w:t>
      </w:r>
      <w:r w:rsidR="00AE1167">
        <w:rPr>
          <w:sz w:val="28"/>
          <w:szCs w:val="28"/>
        </w:rPr>
        <w:t xml:space="preserve"> </w:t>
      </w:r>
      <w:r>
        <w:rPr>
          <w:sz w:val="28"/>
          <w:szCs w:val="28"/>
        </w:rPr>
        <w:t xml:space="preserve">  </w:t>
      </w:r>
      <w:r w:rsidRPr="00E01836">
        <w:rPr>
          <w:sz w:val="28"/>
          <w:szCs w:val="28"/>
        </w:rPr>
        <w:t xml:space="preserve">с. Верх-Красноярка                         </w:t>
      </w:r>
      <w:r>
        <w:rPr>
          <w:sz w:val="28"/>
          <w:szCs w:val="28"/>
        </w:rPr>
        <w:t xml:space="preserve">          </w:t>
      </w:r>
      <w:r w:rsidRPr="00E01836">
        <w:rPr>
          <w:sz w:val="28"/>
          <w:szCs w:val="28"/>
        </w:rPr>
        <w:t xml:space="preserve"> </w:t>
      </w:r>
      <w:r w:rsidR="00AE1167">
        <w:rPr>
          <w:sz w:val="28"/>
          <w:szCs w:val="28"/>
        </w:rPr>
        <w:t xml:space="preserve">         </w:t>
      </w:r>
      <w:r w:rsidRPr="00E01836">
        <w:rPr>
          <w:sz w:val="28"/>
          <w:szCs w:val="28"/>
        </w:rPr>
        <w:t xml:space="preserve">№  </w:t>
      </w:r>
      <w:r>
        <w:rPr>
          <w:sz w:val="28"/>
          <w:szCs w:val="28"/>
        </w:rPr>
        <w:t>2</w:t>
      </w:r>
    </w:p>
    <w:p w:rsidR="00280DE9" w:rsidRPr="00E01836" w:rsidRDefault="00280DE9" w:rsidP="00280DE9">
      <w:pPr>
        <w:rPr>
          <w:sz w:val="28"/>
          <w:szCs w:val="28"/>
        </w:rPr>
      </w:pPr>
    </w:p>
    <w:p w:rsidR="00280DE9" w:rsidRDefault="00280DE9" w:rsidP="00280DE9">
      <w:pPr>
        <w:rPr>
          <w:sz w:val="24"/>
          <w:szCs w:val="24"/>
        </w:rPr>
      </w:pPr>
    </w:p>
    <w:p w:rsidR="00AE1167" w:rsidRDefault="00280DE9" w:rsidP="00280DE9">
      <w:pPr>
        <w:jc w:val="center"/>
        <w:rPr>
          <w:b/>
          <w:sz w:val="28"/>
          <w:szCs w:val="28"/>
        </w:rPr>
      </w:pPr>
      <w:r w:rsidRPr="00E01836">
        <w:rPr>
          <w:b/>
          <w:sz w:val="28"/>
          <w:szCs w:val="28"/>
        </w:rPr>
        <w:t xml:space="preserve">Об утверждении Генерального плана </w:t>
      </w:r>
      <w:r w:rsidR="00AE1167">
        <w:rPr>
          <w:b/>
          <w:sz w:val="28"/>
          <w:szCs w:val="28"/>
        </w:rPr>
        <w:t>с.</w:t>
      </w:r>
      <w:r w:rsidRPr="00E01836">
        <w:rPr>
          <w:b/>
          <w:sz w:val="28"/>
          <w:szCs w:val="28"/>
        </w:rPr>
        <w:t>Верх-Краснояр</w:t>
      </w:r>
      <w:r w:rsidR="00AE1167">
        <w:rPr>
          <w:b/>
          <w:sz w:val="28"/>
          <w:szCs w:val="28"/>
        </w:rPr>
        <w:t>ка</w:t>
      </w:r>
    </w:p>
    <w:p w:rsidR="00AE1167" w:rsidRDefault="00AE1167" w:rsidP="00280DE9">
      <w:pPr>
        <w:jc w:val="center"/>
        <w:rPr>
          <w:b/>
          <w:sz w:val="28"/>
          <w:szCs w:val="28"/>
        </w:rPr>
      </w:pPr>
      <w:r>
        <w:rPr>
          <w:b/>
          <w:sz w:val="28"/>
          <w:szCs w:val="28"/>
        </w:rPr>
        <w:t>Верх-Красноярского сельсовета</w:t>
      </w:r>
      <w:r w:rsidR="00280DE9" w:rsidRPr="00E01836">
        <w:rPr>
          <w:b/>
          <w:sz w:val="28"/>
          <w:szCs w:val="28"/>
        </w:rPr>
        <w:t xml:space="preserve"> Северного района </w:t>
      </w:r>
    </w:p>
    <w:p w:rsidR="00280DE9" w:rsidRPr="00E01836" w:rsidRDefault="00280DE9" w:rsidP="00280DE9">
      <w:pPr>
        <w:jc w:val="center"/>
        <w:rPr>
          <w:b/>
          <w:sz w:val="28"/>
          <w:szCs w:val="28"/>
        </w:rPr>
      </w:pPr>
      <w:r w:rsidRPr="00E01836">
        <w:rPr>
          <w:b/>
          <w:sz w:val="28"/>
          <w:szCs w:val="28"/>
        </w:rPr>
        <w:t>Новосибирской области.</w:t>
      </w:r>
    </w:p>
    <w:p w:rsidR="00280DE9" w:rsidRDefault="00280DE9" w:rsidP="00280DE9">
      <w:pPr>
        <w:jc w:val="center"/>
        <w:rPr>
          <w:b/>
          <w:sz w:val="24"/>
          <w:szCs w:val="24"/>
        </w:rPr>
      </w:pPr>
    </w:p>
    <w:p w:rsidR="00280DE9" w:rsidRDefault="00280DE9" w:rsidP="00280DE9">
      <w:pPr>
        <w:ind w:firstLine="567"/>
        <w:jc w:val="both"/>
        <w:rPr>
          <w:bCs/>
          <w:color w:val="323232"/>
          <w:spacing w:val="7"/>
          <w:sz w:val="28"/>
          <w:szCs w:val="28"/>
        </w:rPr>
      </w:pPr>
      <w:r w:rsidRPr="00E01836">
        <w:rPr>
          <w:sz w:val="28"/>
          <w:szCs w:val="28"/>
        </w:rPr>
        <w:t xml:space="preserve">В соответствии </w:t>
      </w:r>
      <w:r w:rsidR="00F57C37">
        <w:rPr>
          <w:sz w:val="28"/>
          <w:szCs w:val="28"/>
        </w:rPr>
        <w:t>с</w:t>
      </w:r>
      <w:r w:rsidRPr="00E01836">
        <w:rPr>
          <w:sz w:val="28"/>
          <w:szCs w:val="28"/>
        </w:rPr>
        <w:t xml:space="preserve"> Градостроительн</w:t>
      </w:r>
      <w:r w:rsidR="00F57C37">
        <w:rPr>
          <w:sz w:val="28"/>
          <w:szCs w:val="28"/>
        </w:rPr>
        <w:t>ым</w:t>
      </w:r>
      <w:r w:rsidRPr="00E01836">
        <w:rPr>
          <w:sz w:val="28"/>
          <w:szCs w:val="28"/>
        </w:rPr>
        <w:t xml:space="preserve"> кодекс</w:t>
      </w:r>
      <w:r w:rsidR="00F57C37">
        <w:rPr>
          <w:sz w:val="28"/>
          <w:szCs w:val="28"/>
        </w:rPr>
        <w:t>ом</w:t>
      </w:r>
      <w:r w:rsidRPr="00E01836">
        <w:rPr>
          <w:sz w:val="28"/>
          <w:szCs w:val="28"/>
        </w:rPr>
        <w:t xml:space="preserve"> Российской Федерации, </w:t>
      </w:r>
      <w:r w:rsidRPr="00E01836">
        <w:rPr>
          <w:bCs/>
          <w:color w:val="323232"/>
          <w:spacing w:val="7"/>
          <w:sz w:val="28"/>
          <w:szCs w:val="28"/>
        </w:rPr>
        <w:t>Федеральн</w:t>
      </w:r>
      <w:r w:rsidR="00F57C37">
        <w:rPr>
          <w:bCs/>
          <w:color w:val="323232"/>
          <w:spacing w:val="7"/>
          <w:sz w:val="28"/>
          <w:szCs w:val="28"/>
        </w:rPr>
        <w:t>ым</w:t>
      </w:r>
      <w:r w:rsidRPr="00E01836">
        <w:rPr>
          <w:bCs/>
          <w:color w:val="323232"/>
          <w:spacing w:val="7"/>
          <w:sz w:val="28"/>
          <w:szCs w:val="28"/>
        </w:rPr>
        <w:t xml:space="preserve"> закон</w:t>
      </w:r>
      <w:r w:rsidR="00F57C37">
        <w:rPr>
          <w:bCs/>
          <w:color w:val="323232"/>
          <w:spacing w:val="7"/>
          <w:sz w:val="28"/>
          <w:szCs w:val="28"/>
        </w:rPr>
        <w:t>ом</w:t>
      </w:r>
      <w:r>
        <w:rPr>
          <w:bCs/>
          <w:color w:val="323232"/>
          <w:spacing w:val="7"/>
          <w:sz w:val="28"/>
          <w:szCs w:val="28"/>
        </w:rPr>
        <w:t xml:space="preserve"> </w:t>
      </w:r>
      <w:r w:rsidRPr="00E01836">
        <w:rPr>
          <w:bCs/>
          <w:color w:val="323232"/>
          <w:spacing w:val="7"/>
          <w:sz w:val="28"/>
          <w:szCs w:val="28"/>
        </w:rPr>
        <w:t>от 06.10.2003</w:t>
      </w:r>
      <w:r>
        <w:rPr>
          <w:bCs/>
          <w:color w:val="323232"/>
          <w:spacing w:val="7"/>
          <w:sz w:val="28"/>
          <w:szCs w:val="28"/>
        </w:rPr>
        <w:t>г.</w:t>
      </w:r>
      <w:r w:rsidRPr="00E01836">
        <w:rPr>
          <w:bCs/>
          <w:color w:val="323232"/>
          <w:spacing w:val="7"/>
          <w:sz w:val="28"/>
          <w:szCs w:val="28"/>
        </w:rPr>
        <w:t xml:space="preserve"> № 131-ФЗ «Об общих принципах организации местного самоуправления в Российской Федерации»,</w:t>
      </w:r>
      <w:r>
        <w:rPr>
          <w:bCs/>
          <w:color w:val="323232"/>
          <w:spacing w:val="7"/>
          <w:sz w:val="28"/>
          <w:szCs w:val="28"/>
        </w:rPr>
        <w:t xml:space="preserve"> Федеральн</w:t>
      </w:r>
      <w:r w:rsidR="00F57C37">
        <w:rPr>
          <w:bCs/>
          <w:color w:val="323232"/>
          <w:spacing w:val="7"/>
          <w:sz w:val="28"/>
          <w:szCs w:val="28"/>
        </w:rPr>
        <w:t>ым</w:t>
      </w:r>
      <w:r>
        <w:rPr>
          <w:bCs/>
          <w:color w:val="323232"/>
          <w:spacing w:val="7"/>
          <w:sz w:val="28"/>
          <w:szCs w:val="28"/>
        </w:rPr>
        <w:t xml:space="preserve"> закон</w:t>
      </w:r>
      <w:r w:rsidR="00F57C37">
        <w:rPr>
          <w:bCs/>
          <w:color w:val="323232"/>
          <w:spacing w:val="7"/>
          <w:sz w:val="28"/>
          <w:szCs w:val="28"/>
        </w:rPr>
        <w:t>ом</w:t>
      </w:r>
      <w:r>
        <w:rPr>
          <w:bCs/>
          <w:color w:val="323232"/>
          <w:spacing w:val="7"/>
          <w:sz w:val="28"/>
          <w:szCs w:val="28"/>
        </w:rPr>
        <w:t xml:space="preserve"> от 24.07.2007г. № 221-ФЗ «О государственном кадастре недвижимости», </w:t>
      </w:r>
      <w:r w:rsidRPr="00E01836">
        <w:rPr>
          <w:bCs/>
          <w:color w:val="323232"/>
          <w:spacing w:val="7"/>
          <w:sz w:val="28"/>
          <w:szCs w:val="28"/>
        </w:rPr>
        <w:t>Уставом Верх-Красноярского сельсовета</w:t>
      </w:r>
      <w:r>
        <w:rPr>
          <w:bCs/>
          <w:color w:val="323232"/>
          <w:spacing w:val="7"/>
          <w:sz w:val="28"/>
          <w:szCs w:val="28"/>
        </w:rPr>
        <w:t xml:space="preserve"> Северного района Новосибирской области</w:t>
      </w:r>
      <w:r w:rsidRPr="00E01836">
        <w:rPr>
          <w:bCs/>
          <w:color w:val="323232"/>
          <w:spacing w:val="7"/>
          <w:sz w:val="28"/>
          <w:szCs w:val="28"/>
        </w:rPr>
        <w:t>, Совет депутатов</w:t>
      </w:r>
      <w:r w:rsidR="00F57C37">
        <w:rPr>
          <w:bCs/>
          <w:color w:val="323232"/>
          <w:spacing w:val="7"/>
          <w:sz w:val="28"/>
          <w:szCs w:val="28"/>
        </w:rPr>
        <w:t xml:space="preserve"> Верх-Красноярского сельсовета Северного района Новосибирской области</w:t>
      </w:r>
    </w:p>
    <w:p w:rsidR="00280DE9" w:rsidRPr="00F57C37" w:rsidRDefault="00280DE9" w:rsidP="00280DE9">
      <w:pPr>
        <w:ind w:firstLine="567"/>
        <w:jc w:val="both"/>
        <w:rPr>
          <w:b/>
          <w:bCs/>
          <w:color w:val="323232"/>
          <w:spacing w:val="7"/>
          <w:sz w:val="28"/>
          <w:szCs w:val="28"/>
        </w:rPr>
      </w:pPr>
      <w:r w:rsidRPr="00F57C37">
        <w:rPr>
          <w:b/>
          <w:bCs/>
          <w:color w:val="323232"/>
          <w:spacing w:val="7"/>
          <w:sz w:val="28"/>
          <w:szCs w:val="28"/>
        </w:rPr>
        <w:t>РЕШИЛ:</w:t>
      </w:r>
    </w:p>
    <w:p w:rsidR="00280DE9" w:rsidRDefault="00280DE9" w:rsidP="00280DE9">
      <w:pPr>
        <w:ind w:firstLine="567"/>
        <w:jc w:val="both"/>
        <w:rPr>
          <w:bCs/>
          <w:color w:val="323232"/>
          <w:spacing w:val="7"/>
          <w:sz w:val="28"/>
          <w:szCs w:val="28"/>
        </w:rPr>
      </w:pPr>
      <w:r>
        <w:rPr>
          <w:bCs/>
          <w:color w:val="323232"/>
          <w:spacing w:val="7"/>
          <w:sz w:val="28"/>
          <w:szCs w:val="28"/>
        </w:rPr>
        <w:t xml:space="preserve">1. Утвердить прилагаемый Генеральный план </w:t>
      </w:r>
      <w:r w:rsidR="00F57C37">
        <w:rPr>
          <w:bCs/>
          <w:color w:val="323232"/>
          <w:spacing w:val="7"/>
          <w:sz w:val="28"/>
          <w:szCs w:val="28"/>
        </w:rPr>
        <w:t xml:space="preserve">с.Верх-Красноярка </w:t>
      </w:r>
      <w:r>
        <w:rPr>
          <w:bCs/>
          <w:color w:val="323232"/>
          <w:spacing w:val="7"/>
          <w:sz w:val="28"/>
          <w:szCs w:val="28"/>
        </w:rPr>
        <w:t>Верх-Красноярского сельсовета Северного района Новосибирской области.</w:t>
      </w:r>
    </w:p>
    <w:p w:rsidR="00280DE9" w:rsidRPr="00E01836" w:rsidRDefault="00280DE9" w:rsidP="00280DE9">
      <w:pPr>
        <w:shd w:val="clear" w:color="auto" w:fill="FFFFFF"/>
        <w:ind w:right="-2" w:firstLine="567"/>
        <w:jc w:val="both"/>
        <w:rPr>
          <w:bCs/>
          <w:color w:val="323232"/>
          <w:spacing w:val="7"/>
          <w:sz w:val="28"/>
          <w:szCs w:val="28"/>
        </w:rPr>
      </w:pPr>
      <w:r>
        <w:rPr>
          <w:bCs/>
          <w:color w:val="323232"/>
          <w:spacing w:val="7"/>
          <w:sz w:val="28"/>
          <w:szCs w:val="28"/>
        </w:rPr>
        <w:t>2</w:t>
      </w:r>
      <w:r w:rsidRPr="00E01836">
        <w:rPr>
          <w:bCs/>
          <w:color w:val="323232"/>
          <w:spacing w:val="7"/>
          <w:sz w:val="28"/>
          <w:szCs w:val="28"/>
        </w:rPr>
        <w:t>.</w:t>
      </w:r>
      <w:r>
        <w:rPr>
          <w:bCs/>
          <w:color w:val="323232"/>
          <w:spacing w:val="7"/>
          <w:sz w:val="28"/>
          <w:szCs w:val="28"/>
        </w:rPr>
        <w:t xml:space="preserve"> </w:t>
      </w:r>
      <w:r w:rsidRPr="00E01836">
        <w:rPr>
          <w:bCs/>
          <w:color w:val="323232"/>
          <w:spacing w:val="7"/>
          <w:sz w:val="28"/>
          <w:szCs w:val="28"/>
        </w:rPr>
        <w:t>Опубликовать настоящее решение в периодическом печатном издании  «Вестник Верх-Красноярского сельсовета»</w:t>
      </w:r>
      <w:r w:rsidR="00F57C37">
        <w:rPr>
          <w:bCs/>
          <w:color w:val="323232"/>
          <w:spacing w:val="7"/>
          <w:sz w:val="28"/>
          <w:szCs w:val="28"/>
        </w:rPr>
        <w:t xml:space="preserve"> и разместить на официальном сайте администра</w:t>
      </w:r>
      <w:r w:rsidR="0096442F">
        <w:rPr>
          <w:bCs/>
          <w:color w:val="323232"/>
          <w:spacing w:val="7"/>
          <w:sz w:val="28"/>
          <w:szCs w:val="28"/>
        </w:rPr>
        <w:t>ции Верх-Красноярского сельсовета Северного района Новосибирской области</w:t>
      </w:r>
      <w:r w:rsidRPr="00E01836">
        <w:rPr>
          <w:bCs/>
          <w:color w:val="323232"/>
          <w:spacing w:val="7"/>
          <w:sz w:val="28"/>
          <w:szCs w:val="28"/>
        </w:rPr>
        <w:t>.</w:t>
      </w:r>
    </w:p>
    <w:p w:rsidR="00280DE9" w:rsidRDefault="00280DE9" w:rsidP="00280DE9">
      <w:pPr>
        <w:shd w:val="clear" w:color="auto" w:fill="FFFFFF"/>
        <w:ind w:right="-2" w:firstLine="567"/>
        <w:jc w:val="both"/>
        <w:rPr>
          <w:bCs/>
          <w:color w:val="323232"/>
          <w:spacing w:val="7"/>
          <w:sz w:val="28"/>
          <w:szCs w:val="28"/>
        </w:rPr>
      </w:pPr>
      <w:r>
        <w:rPr>
          <w:bCs/>
          <w:color w:val="323232"/>
          <w:spacing w:val="7"/>
          <w:sz w:val="28"/>
          <w:szCs w:val="28"/>
        </w:rPr>
        <w:t>3</w:t>
      </w:r>
      <w:r w:rsidRPr="00E01836">
        <w:rPr>
          <w:bCs/>
          <w:color w:val="323232"/>
          <w:spacing w:val="7"/>
          <w:sz w:val="28"/>
          <w:szCs w:val="28"/>
        </w:rPr>
        <w:t>.</w:t>
      </w:r>
      <w:r>
        <w:rPr>
          <w:bCs/>
          <w:color w:val="323232"/>
          <w:spacing w:val="7"/>
          <w:sz w:val="28"/>
          <w:szCs w:val="28"/>
        </w:rPr>
        <w:t xml:space="preserve"> </w:t>
      </w:r>
      <w:r w:rsidRPr="00E01836">
        <w:rPr>
          <w:bCs/>
          <w:color w:val="323232"/>
          <w:spacing w:val="7"/>
          <w:sz w:val="28"/>
          <w:szCs w:val="28"/>
        </w:rPr>
        <w:t>Решение вступает в силу с момента его официального опубликования.</w:t>
      </w:r>
    </w:p>
    <w:p w:rsidR="00280DE9" w:rsidRDefault="00280DE9" w:rsidP="00280DE9">
      <w:pPr>
        <w:jc w:val="both"/>
        <w:rPr>
          <w:sz w:val="28"/>
          <w:szCs w:val="28"/>
        </w:rPr>
      </w:pPr>
    </w:p>
    <w:p w:rsidR="00280DE9" w:rsidRPr="00E01836" w:rsidRDefault="00280DE9" w:rsidP="00280DE9">
      <w:pPr>
        <w:jc w:val="both"/>
        <w:rPr>
          <w:sz w:val="28"/>
          <w:szCs w:val="28"/>
        </w:rPr>
      </w:pPr>
    </w:p>
    <w:p w:rsidR="00280DE9" w:rsidRPr="00E01836" w:rsidRDefault="00280DE9" w:rsidP="00280DE9">
      <w:pPr>
        <w:tabs>
          <w:tab w:val="left" w:pos="5386"/>
        </w:tabs>
        <w:rPr>
          <w:sz w:val="28"/>
          <w:szCs w:val="28"/>
        </w:rPr>
      </w:pPr>
      <w:r w:rsidRPr="00E01836">
        <w:rPr>
          <w:sz w:val="28"/>
          <w:szCs w:val="28"/>
        </w:rPr>
        <w:t>Глава Верх-Красноярского сельсовета</w:t>
      </w:r>
      <w:r>
        <w:rPr>
          <w:sz w:val="28"/>
          <w:szCs w:val="28"/>
        </w:rPr>
        <w:tab/>
        <w:t>Председатель Совета депутатов</w:t>
      </w:r>
    </w:p>
    <w:p w:rsidR="00280DE9" w:rsidRDefault="00280DE9" w:rsidP="00280DE9">
      <w:pPr>
        <w:tabs>
          <w:tab w:val="left" w:pos="5386"/>
        </w:tabs>
        <w:rPr>
          <w:sz w:val="28"/>
          <w:szCs w:val="28"/>
        </w:rPr>
      </w:pPr>
      <w:r w:rsidRPr="00E01836">
        <w:rPr>
          <w:sz w:val="28"/>
          <w:szCs w:val="28"/>
        </w:rPr>
        <w:t xml:space="preserve">Северного района </w:t>
      </w:r>
      <w:r>
        <w:rPr>
          <w:sz w:val="28"/>
          <w:szCs w:val="28"/>
        </w:rPr>
        <w:tab/>
        <w:t>Верх-Красноярского сельсовета</w:t>
      </w:r>
    </w:p>
    <w:p w:rsidR="00280DE9" w:rsidRDefault="00280DE9" w:rsidP="00280DE9">
      <w:pPr>
        <w:tabs>
          <w:tab w:val="left" w:pos="5386"/>
        </w:tabs>
        <w:rPr>
          <w:sz w:val="28"/>
          <w:szCs w:val="28"/>
        </w:rPr>
      </w:pPr>
      <w:r w:rsidRPr="00E01836">
        <w:rPr>
          <w:sz w:val="28"/>
          <w:szCs w:val="28"/>
        </w:rPr>
        <w:t>Новосибирской области</w:t>
      </w:r>
      <w:r>
        <w:rPr>
          <w:sz w:val="28"/>
          <w:szCs w:val="28"/>
        </w:rPr>
        <w:tab/>
        <w:t xml:space="preserve">Северного района </w:t>
      </w:r>
    </w:p>
    <w:p w:rsidR="00280DE9" w:rsidRDefault="00280DE9" w:rsidP="00280DE9">
      <w:pPr>
        <w:tabs>
          <w:tab w:val="left" w:pos="5386"/>
        </w:tabs>
        <w:rPr>
          <w:sz w:val="28"/>
          <w:szCs w:val="28"/>
        </w:rPr>
      </w:pPr>
      <w:r>
        <w:rPr>
          <w:sz w:val="28"/>
          <w:szCs w:val="28"/>
        </w:rPr>
        <w:tab/>
        <w:t>Новосибирской области</w:t>
      </w:r>
    </w:p>
    <w:p w:rsidR="00280DE9" w:rsidRPr="00E01836" w:rsidRDefault="00280DE9" w:rsidP="00280DE9">
      <w:pPr>
        <w:tabs>
          <w:tab w:val="left" w:pos="3104"/>
          <w:tab w:val="left" w:pos="7200"/>
        </w:tabs>
        <w:rPr>
          <w:sz w:val="28"/>
          <w:szCs w:val="28"/>
        </w:rPr>
      </w:pPr>
      <w:r>
        <w:rPr>
          <w:sz w:val="28"/>
          <w:szCs w:val="28"/>
        </w:rPr>
        <w:t xml:space="preserve">                                        С.А. Клещенко</w:t>
      </w:r>
      <w:r>
        <w:rPr>
          <w:sz w:val="28"/>
          <w:szCs w:val="28"/>
        </w:rPr>
        <w:tab/>
        <w:t>Т.А. Сандзюк</w:t>
      </w:r>
    </w:p>
    <w:p w:rsidR="00280DE9" w:rsidRDefault="00280DE9"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96442F" w:rsidRDefault="0096442F" w:rsidP="002F1415">
      <w:pPr>
        <w:jc w:val="center"/>
        <w:rPr>
          <w:sz w:val="24"/>
          <w:szCs w:val="24"/>
        </w:rPr>
      </w:pPr>
    </w:p>
    <w:p w:rsidR="00F8264F" w:rsidRDefault="00F8264F" w:rsidP="007874CC">
      <w:pPr>
        <w:rPr>
          <w:sz w:val="24"/>
          <w:szCs w:val="24"/>
        </w:rPr>
      </w:pPr>
    </w:p>
    <w:p w:rsidR="00F8264F" w:rsidRDefault="00F8264F" w:rsidP="002F1415">
      <w:pPr>
        <w:jc w:val="center"/>
        <w:rPr>
          <w:sz w:val="24"/>
          <w:szCs w:val="24"/>
        </w:rPr>
      </w:pPr>
    </w:p>
    <w:p w:rsidR="00F8264F" w:rsidRPr="00777076" w:rsidRDefault="00F8264F" w:rsidP="00F8264F">
      <w:r w:rsidRPr="00777076">
        <w:t>Заказчик: администрация муниципального образования Верх-Красноярского сельсовета  Северного района Новосибирской области</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 xml:space="preserve">ГЕНЕРАЛЬНЫЙ ПЛАН С. ВЕРХ-КРАСНОЯРКА </w:t>
      </w:r>
    </w:p>
    <w:p w:rsidR="00F8264F" w:rsidRPr="00777076" w:rsidRDefault="00F8264F" w:rsidP="00F8264F">
      <w:r w:rsidRPr="00777076">
        <w:t>ВЕРХ-КРАСНОЯРСКОГО  СЕЛЬСОВЕТА</w:t>
      </w:r>
    </w:p>
    <w:p w:rsidR="00F8264F" w:rsidRPr="00777076" w:rsidRDefault="00F8264F" w:rsidP="00F8264F">
      <w:r w:rsidRPr="00777076">
        <w:t>СЕВЕРНОГО РАЙОНА НОВОСИБИРСКОЙ ОБЛАСТИ</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МАТЕРИАЛЫ ПО ОБОСНОВАНИЮ</w:t>
      </w:r>
    </w:p>
    <w:p w:rsidR="00F8264F" w:rsidRPr="00777076" w:rsidRDefault="00F8264F" w:rsidP="00F8264F">
      <w:r w:rsidRPr="00777076">
        <w:t xml:space="preserve"> (ПОЯСНИТЕЛЬНАЯ ЗАПИСКА)</w:t>
      </w:r>
    </w:p>
    <w:p w:rsidR="00F8264F" w:rsidRPr="00777076" w:rsidRDefault="00F8264F" w:rsidP="00F8264F"/>
    <w:p w:rsidR="00F8264F" w:rsidRPr="00777076" w:rsidRDefault="00F8264F" w:rsidP="00F8264F">
      <w:r w:rsidRPr="00777076">
        <w:t>Том II</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 xml:space="preserve">  </w:t>
      </w:r>
    </w:p>
    <w:p w:rsidR="00F8264F" w:rsidRPr="00777076" w:rsidRDefault="00F8264F" w:rsidP="00F8264F">
      <w:r w:rsidRPr="00777076">
        <w:t>Директор                                                                                             С.А. Заусаев</w:t>
      </w:r>
    </w:p>
    <w:p w:rsidR="00F8264F" w:rsidRPr="00777076" w:rsidRDefault="00F8264F" w:rsidP="00F8264F"/>
    <w:p w:rsidR="00F8264F" w:rsidRPr="00777076" w:rsidRDefault="00F8264F" w:rsidP="00F8264F"/>
    <w:p w:rsidR="00F8264F" w:rsidRPr="00777076" w:rsidRDefault="00F8264F" w:rsidP="00F8264F">
      <w:r w:rsidRPr="00777076">
        <w:t>ГАП                                                                                                     М.А. Зеленков</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 xml:space="preserve">Новосибирск </w:t>
      </w:r>
    </w:p>
    <w:p w:rsidR="00F8264F" w:rsidRPr="00777076" w:rsidRDefault="00F8264F" w:rsidP="00F8264F">
      <w:r w:rsidRPr="00777076">
        <w:t>2014 г.</w:t>
      </w:r>
    </w:p>
    <w:p w:rsidR="00F8264F" w:rsidRPr="00777076" w:rsidRDefault="00F8264F" w:rsidP="00F8264F"/>
    <w:p w:rsidR="00F8264F" w:rsidRPr="00777076" w:rsidRDefault="00F8264F" w:rsidP="00F8264F">
      <w:r w:rsidRPr="00777076">
        <w:t>01. Состав проекта</w:t>
      </w:r>
    </w:p>
    <w:p w:rsidR="00F8264F" w:rsidRPr="00777076" w:rsidRDefault="00F8264F" w:rsidP="00F8264F"/>
    <w:p w:rsidR="00F8264F" w:rsidRPr="00777076" w:rsidRDefault="00F8264F" w:rsidP="00F8264F">
      <w:r w:rsidRPr="00777076">
        <w:t>Раздел «Градостроительные решения»</w:t>
      </w:r>
    </w:p>
    <w:p w:rsidR="00F8264F" w:rsidRPr="00777076" w:rsidRDefault="00F8264F" w:rsidP="00F8264F"/>
    <w:p w:rsidR="00F8264F" w:rsidRPr="00777076" w:rsidRDefault="00F8264F" w:rsidP="00F8264F">
      <w:r w:rsidRPr="00777076">
        <w:t>Положение о территориальном планировании – том I</w:t>
      </w:r>
    </w:p>
    <w:p w:rsidR="00F8264F" w:rsidRPr="00777076" w:rsidRDefault="00F8264F" w:rsidP="00F8264F">
      <w:r w:rsidRPr="00777076">
        <w:t>Карты – тома I</w:t>
      </w:r>
    </w:p>
    <w:p w:rsidR="00F8264F" w:rsidRPr="00777076" w:rsidRDefault="00F8264F" w:rsidP="00F8264F">
      <w:r w:rsidRPr="00777076">
        <w:t>Материалы по обоснованию (пояснительная записка) – том II</w:t>
      </w:r>
    </w:p>
    <w:p w:rsidR="00F8264F" w:rsidRPr="00777076" w:rsidRDefault="00F8264F" w:rsidP="00F8264F">
      <w:r w:rsidRPr="00777076">
        <w:t>Карты – тома II</w:t>
      </w:r>
    </w:p>
    <w:p w:rsidR="00F8264F" w:rsidRPr="00777076" w:rsidRDefault="00F8264F" w:rsidP="00F8264F">
      <w:r w:rsidRPr="00777076">
        <w:t>Электронная версия проекта</w:t>
      </w:r>
    </w:p>
    <w:p w:rsidR="00F8264F" w:rsidRPr="00777076" w:rsidRDefault="00F8264F" w:rsidP="00F8264F"/>
    <w:p w:rsidR="00F8264F" w:rsidRPr="00777076" w:rsidRDefault="00F8264F" w:rsidP="00F8264F">
      <w:r w:rsidRPr="00777076">
        <w:t>Текстовая часть в формате docx.</w:t>
      </w:r>
    </w:p>
    <w:p w:rsidR="00F8264F" w:rsidRPr="00777076" w:rsidRDefault="00F8264F" w:rsidP="00F8264F">
      <w:r w:rsidRPr="00777076">
        <w:t>Графическая часть в виде рабочих наборов и слоёв MapInfo 9.0</w:t>
      </w:r>
    </w:p>
    <w:p w:rsidR="00F8264F" w:rsidRPr="00777076" w:rsidRDefault="00F8264F" w:rsidP="00F8264F">
      <w:r w:rsidRPr="00777076">
        <w:t>Графическая часть в виде растровых изображений.</w:t>
      </w:r>
    </w:p>
    <w:p w:rsidR="00F8264F" w:rsidRPr="00777076" w:rsidRDefault="00F8264F" w:rsidP="00F8264F"/>
    <w:p w:rsidR="00F8264F" w:rsidRPr="00777076" w:rsidRDefault="00F8264F" w:rsidP="00F8264F">
      <w:pPr>
        <w:sectPr w:rsidR="00F8264F" w:rsidRPr="00777076" w:rsidSect="00F8264F">
          <w:footerReference w:type="default" r:id="rId17"/>
          <w:footerReference w:type="first" r:id="rId18"/>
          <w:pgSz w:w="11906" w:h="16838"/>
          <w:pgMar w:top="851" w:right="567" w:bottom="1134" w:left="1418" w:header="709" w:footer="550" w:gutter="0"/>
          <w:cols w:space="708"/>
          <w:titlePg/>
          <w:docGrid w:linePitch="360"/>
        </w:sectPr>
      </w:pPr>
    </w:p>
    <w:p w:rsidR="00F8264F" w:rsidRPr="00777076" w:rsidRDefault="00F8264F" w:rsidP="00F8264F">
      <w:r w:rsidRPr="00777076">
        <w:lastRenderedPageBreak/>
        <w:t>02. Список основных исполнителей</w:t>
      </w:r>
    </w:p>
    <w:p w:rsidR="00F8264F" w:rsidRPr="00777076" w:rsidRDefault="00F8264F" w:rsidP="00F8264F"/>
    <w:tbl>
      <w:tblPr>
        <w:tblW w:w="10205"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431"/>
        <w:gridCol w:w="2507"/>
        <w:gridCol w:w="2228"/>
        <w:gridCol w:w="1416"/>
      </w:tblGrid>
      <w:tr w:rsidR="00F8264F" w:rsidRPr="00777076" w:rsidTr="00F8264F">
        <w:trPr>
          <w:trHeight w:val="384"/>
          <w:jc w:val="center"/>
        </w:trPr>
        <w:tc>
          <w:tcPr>
            <w:tcW w:w="623" w:type="dxa"/>
            <w:vMerge w:val="restart"/>
            <w:shd w:val="clear" w:color="auto" w:fill="auto"/>
            <w:vAlign w:val="center"/>
          </w:tcPr>
          <w:p w:rsidR="00F8264F" w:rsidRPr="00777076" w:rsidRDefault="00F8264F" w:rsidP="00F8264F">
            <w:r w:rsidRPr="00777076">
              <w:t>№</w:t>
            </w:r>
          </w:p>
        </w:tc>
        <w:tc>
          <w:tcPr>
            <w:tcW w:w="3431" w:type="dxa"/>
            <w:vMerge w:val="restart"/>
            <w:shd w:val="clear" w:color="auto" w:fill="auto"/>
            <w:vAlign w:val="center"/>
          </w:tcPr>
          <w:p w:rsidR="00F8264F" w:rsidRPr="00777076" w:rsidRDefault="00F8264F" w:rsidP="00F8264F">
            <w:r w:rsidRPr="00777076">
              <w:t>Раздел проекта</w:t>
            </w:r>
          </w:p>
        </w:tc>
        <w:tc>
          <w:tcPr>
            <w:tcW w:w="2507" w:type="dxa"/>
            <w:vMerge w:val="restart"/>
            <w:shd w:val="clear" w:color="auto" w:fill="auto"/>
            <w:vAlign w:val="center"/>
          </w:tcPr>
          <w:p w:rsidR="00F8264F" w:rsidRPr="00777076" w:rsidRDefault="00F8264F" w:rsidP="00F8264F">
            <w:r w:rsidRPr="00777076">
              <w:t>Должность</w:t>
            </w:r>
          </w:p>
        </w:tc>
        <w:tc>
          <w:tcPr>
            <w:tcW w:w="2228" w:type="dxa"/>
            <w:vMerge w:val="restart"/>
            <w:shd w:val="clear" w:color="auto" w:fill="auto"/>
            <w:vAlign w:val="center"/>
          </w:tcPr>
          <w:p w:rsidR="00F8264F" w:rsidRPr="00777076" w:rsidRDefault="00F8264F" w:rsidP="00F8264F">
            <w:r w:rsidRPr="00777076">
              <w:t>Фамилия</w:t>
            </w:r>
          </w:p>
        </w:tc>
        <w:tc>
          <w:tcPr>
            <w:tcW w:w="1416" w:type="dxa"/>
            <w:vMerge w:val="restart"/>
            <w:shd w:val="clear" w:color="auto" w:fill="auto"/>
            <w:vAlign w:val="center"/>
          </w:tcPr>
          <w:p w:rsidR="00F8264F" w:rsidRPr="00777076" w:rsidRDefault="00F8264F" w:rsidP="00F8264F">
            <w:r w:rsidRPr="00777076">
              <w:t>Подпись</w:t>
            </w:r>
          </w:p>
        </w:tc>
      </w:tr>
      <w:tr w:rsidR="00F8264F" w:rsidRPr="00777076" w:rsidTr="00F8264F">
        <w:trPr>
          <w:trHeight w:val="468"/>
          <w:jc w:val="center"/>
        </w:trPr>
        <w:tc>
          <w:tcPr>
            <w:tcW w:w="623" w:type="dxa"/>
            <w:vMerge/>
            <w:vAlign w:val="center"/>
          </w:tcPr>
          <w:p w:rsidR="00F8264F" w:rsidRPr="00777076" w:rsidRDefault="00F8264F" w:rsidP="00F8264F"/>
        </w:tc>
        <w:tc>
          <w:tcPr>
            <w:tcW w:w="3431" w:type="dxa"/>
            <w:vMerge/>
            <w:vAlign w:val="center"/>
          </w:tcPr>
          <w:p w:rsidR="00F8264F" w:rsidRPr="00777076" w:rsidRDefault="00F8264F" w:rsidP="00F8264F"/>
        </w:tc>
        <w:tc>
          <w:tcPr>
            <w:tcW w:w="2507" w:type="dxa"/>
            <w:vMerge/>
            <w:vAlign w:val="center"/>
          </w:tcPr>
          <w:p w:rsidR="00F8264F" w:rsidRPr="00777076" w:rsidRDefault="00F8264F" w:rsidP="00F8264F"/>
        </w:tc>
        <w:tc>
          <w:tcPr>
            <w:tcW w:w="2228" w:type="dxa"/>
            <w:vMerge/>
            <w:vAlign w:val="center"/>
          </w:tcPr>
          <w:p w:rsidR="00F8264F" w:rsidRPr="00777076" w:rsidRDefault="00F8264F" w:rsidP="00F8264F"/>
        </w:tc>
        <w:tc>
          <w:tcPr>
            <w:tcW w:w="1416" w:type="dxa"/>
            <w:vMerge/>
            <w:vAlign w:val="center"/>
          </w:tcPr>
          <w:p w:rsidR="00F8264F" w:rsidRPr="00777076" w:rsidRDefault="00F8264F" w:rsidP="00F8264F"/>
        </w:tc>
      </w:tr>
      <w:tr w:rsidR="00F8264F" w:rsidRPr="00777076" w:rsidTr="00F8264F">
        <w:trPr>
          <w:trHeight w:val="575"/>
          <w:jc w:val="center"/>
        </w:trPr>
        <w:tc>
          <w:tcPr>
            <w:tcW w:w="623" w:type="dxa"/>
            <w:vMerge w:val="restart"/>
            <w:shd w:val="clear" w:color="auto" w:fill="auto"/>
            <w:vAlign w:val="center"/>
          </w:tcPr>
          <w:p w:rsidR="00F8264F" w:rsidRPr="00777076" w:rsidRDefault="00F8264F" w:rsidP="00F8264F">
            <w:r w:rsidRPr="00777076">
              <w:t>1</w:t>
            </w:r>
          </w:p>
        </w:tc>
        <w:tc>
          <w:tcPr>
            <w:tcW w:w="3431" w:type="dxa"/>
            <w:vMerge w:val="restart"/>
            <w:shd w:val="clear" w:color="auto" w:fill="auto"/>
            <w:vAlign w:val="center"/>
          </w:tcPr>
          <w:p w:rsidR="00F8264F" w:rsidRPr="00777076" w:rsidRDefault="00F8264F" w:rsidP="00F8264F">
            <w:r w:rsidRPr="00777076">
              <w:t>Архитектурно-планировочный раздел</w:t>
            </w:r>
          </w:p>
        </w:tc>
        <w:tc>
          <w:tcPr>
            <w:tcW w:w="2507" w:type="dxa"/>
            <w:shd w:val="clear" w:color="auto" w:fill="auto"/>
            <w:vAlign w:val="center"/>
          </w:tcPr>
          <w:p w:rsidR="00F8264F" w:rsidRPr="00777076" w:rsidRDefault="00F8264F" w:rsidP="00F8264F">
            <w:r w:rsidRPr="00777076">
              <w:t>Главный градостроитель проекта</w:t>
            </w:r>
          </w:p>
        </w:tc>
        <w:tc>
          <w:tcPr>
            <w:tcW w:w="2228" w:type="dxa"/>
            <w:shd w:val="clear" w:color="auto" w:fill="auto"/>
            <w:vAlign w:val="center"/>
          </w:tcPr>
          <w:p w:rsidR="00F8264F" w:rsidRPr="00777076" w:rsidRDefault="00F8264F" w:rsidP="00F8264F">
            <w:r w:rsidRPr="00777076">
              <w:t>Нестеркин А.В.</w:t>
            </w:r>
          </w:p>
        </w:tc>
        <w:tc>
          <w:tcPr>
            <w:tcW w:w="1416" w:type="dxa"/>
            <w:shd w:val="clear" w:color="auto" w:fill="auto"/>
            <w:vAlign w:val="center"/>
          </w:tcPr>
          <w:p w:rsidR="00F8264F" w:rsidRPr="00777076" w:rsidRDefault="00F8264F" w:rsidP="00F8264F"/>
        </w:tc>
      </w:tr>
      <w:tr w:rsidR="00F8264F" w:rsidRPr="00777076" w:rsidTr="00F8264F">
        <w:trPr>
          <w:trHeight w:val="575"/>
          <w:jc w:val="center"/>
        </w:trPr>
        <w:tc>
          <w:tcPr>
            <w:tcW w:w="623" w:type="dxa"/>
            <w:vMerge/>
            <w:shd w:val="clear" w:color="auto" w:fill="auto"/>
            <w:vAlign w:val="center"/>
          </w:tcPr>
          <w:p w:rsidR="00F8264F" w:rsidRPr="00777076" w:rsidRDefault="00F8264F" w:rsidP="00F8264F"/>
        </w:tc>
        <w:tc>
          <w:tcPr>
            <w:tcW w:w="3431" w:type="dxa"/>
            <w:vMerge/>
            <w:shd w:val="clear" w:color="auto" w:fill="auto"/>
            <w:vAlign w:val="center"/>
          </w:tcPr>
          <w:p w:rsidR="00F8264F" w:rsidRPr="00777076" w:rsidRDefault="00F8264F" w:rsidP="00F8264F"/>
        </w:tc>
        <w:tc>
          <w:tcPr>
            <w:tcW w:w="2507" w:type="dxa"/>
            <w:shd w:val="clear" w:color="auto" w:fill="auto"/>
            <w:vAlign w:val="center"/>
          </w:tcPr>
          <w:p w:rsidR="00F8264F" w:rsidRPr="00777076" w:rsidRDefault="00F8264F" w:rsidP="00F8264F">
            <w:r w:rsidRPr="00777076">
              <w:t>ГАП</w:t>
            </w:r>
          </w:p>
        </w:tc>
        <w:tc>
          <w:tcPr>
            <w:tcW w:w="2228" w:type="dxa"/>
            <w:shd w:val="clear" w:color="auto" w:fill="auto"/>
            <w:vAlign w:val="center"/>
          </w:tcPr>
          <w:p w:rsidR="00F8264F" w:rsidRPr="00777076" w:rsidRDefault="00F8264F" w:rsidP="00F8264F">
            <w:r w:rsidRPr="00777076">
              <w:t>Зеленков М.А.</w:t>
            </w:r>
          </w:p>
        </w:tc>
        <w:tc>
          <w:tcPr>
            <w:tcW w:w="1416" w:type="dxa"/>
            <w:shd w:val="clear" w:color="auto" w:fill="auto"/>
            <w:vAlign w:val="center"/>
          </w:tcPr>
          <w:p w:rsidR="00F8264F" w:rsidRPr="00777076" w:rsidRDefault="00F8264F" w:rsidP="00F8264F"/>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2</w:t>
            </w:r>
          </w:p>
        </w:tc>
        <w:tc>
          <w:tcPr>
            <w:tcW w:w="3431" w:type="dxa"/>
            <w:shd w:val="clear" w:color="auto" w:fill="auto"/>
            <w:vAlign w:val="center"/>
          </w:tcPr>
          <w:p w:rsidR="00F8264F" w:rsidRPr="00777076" w:rsidRDefault="00F8264F" w:rsidP="00F8264F">
            <w:r w:rsidRPr="00777076">
              <w:t>Экономический раздел</w:t>
            </w:r>
          </w:p>
        </w:tc>
        <w:tc>
          <w:tcPr>
            <w:tcW w:w="2507" w:type="dxa"/>
            <w:shd w:val="clear" w:color="auto" w:fill="auto"/>
            <w:vAlign w:val="center"/>
          </w:tcPr>
          <w:p w:rsidR="00F8264F" w:rsidRPr="00777076" w:rsidRDefault="00F8264F" w:rsidP="00F8264F">
            <w:r w:rsidRPr="00777076">
              <w:t>Начальник экономического отдела</w:t>
            </w:r>
          </w:p>
        </w:tc>
        <w:tc>
          <w:tcPr>
            <w:tcW w:w="2228" w:type="dxa"/>
            <w:shd w:val="clear" w:color="auto" w:fill="auto"/>
            <w:vAlign w:val="center"/>
          </w:tcPr>
          <w:p w:rsidR="00F8264F" w:rsidRPr="00777076" w:rsidRDefault="00F8264F" w:rsidP="00F8264F">
            <w:r w:rsidRPr="00777076">
              <w:t>Томилина Т.</w:t>
            </w:r>
          </w:p>
        </w:tc>
        <w:tc>
          <w:tcPr>
            <w:tcW w:w="1416" w:type="dxa"/>
            <w:shd w:val="clear" w:color="auto" w:fill="auto"/>
            <w:vAlign w:val="center"/>
          </w:tcPr>
          <w:p w:rsidR="00F8264F" w:rsidRPr="00777076" w:rsidRDefault="00F8264F" w:rsidP="00F8264F">
            <w:r w:rsidRPr="00777076">
              <w:t> </w:t>
            </w:r>
          </w:p>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3</w:t>
            </w:r>
          </w:p>
        </w:tc>
        <w:tc>
          <w:tcPr>
            <w:tcW w:w="3431" w:type="dxa"/>
            <w:shd w:val="clear" w:color="auto" w:fill="auto"/>
            <w:vAlign w:val="center"/>
          </w:tcPr>
          <w:p w:rsidR="00F8264F" w:rsidRPr="00777076" w:rsidRDefault="00F8264F" w:rsidP="00F8264F">
            <w:r w:rsidRPr="00777076">
              <w:t>Дорожная сеть, транспорт</w:t>
            </w:r>
          </w:p>
        </w:tc>
        <w:tc>
          <w:tcPr>
            <w:tcW w:w="2507" w:type="dxa"/>
            <w:shd w:val="clear" w:color="auto" w:fill="auto"/>
            <w:vAlign w:val="center"/>
          </w:tcPr>
          <w:p w:rsidR="00F8264F" w:rsidRPr="00777076" w:rsidRDefault="00F8264F" w:rsidP="00F8264F">
            <w:r w:rsidRPr="00777076">
              <w:t>ГАП</w:t>
            </w:r>
          </w:p>
        </w:tc>
        <w:tc>
          <w:tcPr>
            <w:tcW w:w="2228" w:type="dxa"/>
            <w:shd w:val="clear" w:color="auto" w:fill="auto"/>
            <w:vAlign w:val="center"/>
          </w:tcPr>
          <w:p w:rsidR="00F8264F" w:rsidRPr="00777076" w:rsidRDefault="00F8264F" w:rsidP="00F8264F">
            <w:r w:rsidRPr="00777076">
              <w:t>Зеленков М.А.</w:t>
            </w:r>
          </w:p>
        </w:tc>
        <w:tc>
          <w:tcPr>
            <w:tcW w:w="1416" w:type="dxa"/>
            <w:shd w:val="clear" w:color="auto" w:fill="auto"/>
            <w:vAlign w:val="center"/>
          </w:tcPr>
          <w:p w:rsidR="00F8264F" w:rsidRPr="00777076" w:rsidRDefault="00F8264F" w:rsidP="00F8264F"/>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4</w:t>
            </w:r>
          </w:p>
        </w:tc>
        <w:tc>
          <w:tcPr>
            <w:tcW w:w="3431" w:type="dxa"/>
            <w:shd w:val="clear" w:color="auto" w:fill="auto"/>
            <w:vAlign w:val="center"/>
          </w:tcPr>
          <w:p w:rsidR="00F8264F" w:rsidRPr="00777076" w:rsidRDefault="00F8264F" w:rsidP="00F8264F">
            <w:r w:rsidRPr="00777076">
              <w:t>Инженерная подготовка и вертикальная планировка</w:t>
            </w:r>
          </w:p>
        </w:tc>
        <w:tc>
          <w:tcPr>
            <w:tcW w:w="2507" w:type="dxa"/>
            <w:shd w:val="clear" w:color="auto" w:fill="auto"/>
            <w:vAlign w:val="center"/>
          </w:tcPr>
          <w:p w:rsidR="00F8264F" w:rsidRPr="00777076" w:rsidRDefault="00F8264F" w:rsidP="00F8264F">
            <w:r w:rsidRPr="00777076">
              <w:t>ГАП</w:t>
            </w:r>
          </w:p>
        </w:tc>
        <w:tc>
          <w:tcPr>
            <w:tcW w:w="2228" w:type="dxa"/>
            <w:shd w:val="clear" w:color="auto" w:fill="auto"/>
            <w:vAlign w:val="center"/>
          </w:tcPr>
          <w:p w:rsidR="00F8264F" w:rsidRPr="00777076" w:rsidRDefault="00F8264F" w:rsidP="00F8264F">
            <w:r w:rsidRPr="00777076">
              <w:t>Зеленков М.А.</w:t>
            </w:r>
          </w:p>
        </w:tc>
        <w:tc>
          <w:tcPr>
            <w:tcW w:w="1416" w:type="dxa"/>
            <w:shd w:val="clear" w:color="auto" w:fill="auto"/>
            <w:vAlign w:val="center"/>
          </w:tcPr>
          <w:p w:rsidR="00F8264F" w:rsidRPr="00777076" w:rsidRDefault="00F8264F" w:rsidP="00F8264F"/>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5</w:t>
            </w:r>
          </w:p>
        </w:tc>
        <w:tc>
          <w:tcPr>
            <w:tcW w:w="3431" w:type="dxa"/>
            <w:shd w:val="clear" w:color="auto" w:fill="auto"/>
            <w:vAlign w:val="center"/>
          </w:tcPr>
          <w:p w:rsidR="00F8264F" w:rsidRPr="00777076" w:rsidRDefault="00F8264F" w:rsidP="00F8264F">
            <w:r w:rsidRPr="00777076">
              <w:t>Водоснабжение и водоотведение</w:t>
            </w:r>
          </w:p>
        </w:tc>
        <w:tc>
          <w:tcPr>
            <w:tcW w:w="2507" w:type="dxa"/>
            <w:vMerge w:val="restart"/>
            <w:shd w:val="clear" w:color="auto" w:fill="auto"/>
            <w:vAlign w:val="center"/>
          </w:tcPr>
          <w:p w:rsidR="00F8264F" w:rsidRPr="00777076" w:rsidRDefault="00F8264F" w:rsidP="00F8264F">
            <w:r w:rsidRPr="00777076">
              <w:t>Начальник отдела инженерных коммуникаций</w:t>
            </w:r>
          </w:p>
        </w:tc>
        <w:tc>
          <w:tcPr>
            <w:tcW w:w="2228" w:type="dxa"/>
            <w:vMerge w:val="restart"/>
            <w:shd w:val="clear" w:color="auto" w:fill="auto"/>
            <w:vAlign w:val="center"/>
          </w:tcPr>
          <w:p w:rsidR="00F8264F" w:rsidRPr="00777076" w:rsidRDefault="00F8264F" w:rsidP="00F8264F">
            <w:r w:rsidRPr="00777076">
              <w:t>Трофимова Н.А.</w:t>
            </w:r>
          </w:p>
        </w:tc>
        <w:tc>
          <w:tcPr>
            <w:tcW w:w="1416" w:type="dxa"/>
            <w:vMerge w:val="restart"/>
            <w:shd w:val="clear" w:color="auto" w:fill="auto"/>
            <w:vAlign w:val="center"/>
          </w:tcPr>
          <w:p w:rsidR="00F8264F" w:rsidRPr="00777076" w:rsidRDefault="00F8264F" w:rsidP="00F8264F"/>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6</w:t>
            </w:r>
          </w:p>
        </w:tc>
        <w:tc>
          <w:tcPr>
            <w:tcW w:w="3431" w:type="dxa"/>
            <w:shd w:val="clear" w:color="auto" w:fill="auto"/>
            <w:vAlign w:val="center"/>
          </w:tcPr>
          <w:p w:rsidR="00F8264F" w:rsidRPr="00777076" w:rsidRDefault="00F8264F" w:rsidP="00F8264F">
            <w:r w:rsidRPr="00777076">
              <w:t>Теплоснабжение и газоснабжение</w:t>
            </w:r>
          </w:p>
        </w:tc>
        <w:tc>
          <w:tcPr>
            <w:tcW w:w="2507" w:type="dxa"/>
            <w:vMerge/>
            <w:shd w:val="clear" w:color="auto" w:fill="auto"/>
            <w:vAlign w:val="center"/>
          </w:tcPr>
          <w:p w:rsidR="00F8264F" w:rsidRPr="00777076" w:rsidRDefault="00F8264F" w:rsidP="00F8264F"/>
        </w:tc>
        <w:tc>
          <w:tcPr>
            <w:tcW w:w="2228" w:type="dxa"/>
            <w:vMerge/>
            <w:shd w:val="clear" w:color="auto" w:fill="auto"/>
            <w:vAlign w:val="center"/>
          </w:tcPr>
          <w:p w:rsidR="00F8264F" w:rsidRPr="00777076" w:rsidRDefault="00F8264F" w:rsidP="00F8264F"/>
        </w:tc>
        <w:tc>
          <w:tcPr>
            <w:tcW w:w="1416" w:type="dxa"/>
            <w:vMerge/>
            <w:shd w:val="clear" w:color="auto" w:fill="auto"/>
            <w:vAlign w:val="center"/>
          </w:tcPr>
          <w:p w:rsidR="00F8264F" w:rsidRPr="00777076" w:rsidRDefault="00F8264F" w:rsidP="00F8264F"/>
        </w:tc>
      </w:tr>
      <w:tr w:rsidR="00F8264F" w:rsidRPr="00777076" w:rsidTr="00F8264F">
        <w:trPr>
          <w:trHeight w:val="575"/>
          <w:jc w:val="center"/>
        </w:trPr>
        <w:tc>
          <w:tcPr>
            <w:tcW w:w="623" w:type="dxa"/>
            <w:shd w:val="clear" w:color="auto" w:fill="auto"/>
            <w:vAlign w:val="center"/>
          </w:tcPr>
          <w:p w:rsidR="00F8264F" w:rsidRPr="00777076" w:rsidRDefault="00F8264F" w:rsidP="00F8264F">
            <w:r w:rsidRPr="00777076">
              <w:t>7</w:t>
            </w:r>
          </w:p>
        </w:tc>
        <w:tc>
          <w:tcPr>
            <w:tcW w:w="3431" w:type="dxa"/>
            <w:shd w:val="clear" w:color="auto" w:fill="auto"/>
            <w:vAlign w:val="center"/>
          </w:tcPr>
          <w:p w:rsidR="00F8264F" w:rsidRPr="00777076" w:rsidRDefault="00F8264F" w:rsidP="00F8264F">
            <w:r w:rsidRPr="00777076">
              <w:t>Электроснабжение</w:t>
            </w:r>
          </w:p>
        </w:tc>
        <w:tc>
          <w:tcPr>
            <w:tcW w:w="2507" w:type="dxa"/>
            <w:vMerge/>
            <w:shd w:val="clear" w:color="auto" w:fill="auto"/>
            <w:vAlign w:val="center"/>
          </w:tcPr>
          <w:p w:rsidR="00F8264F" w:rsidRPr="00777076" w:rsidRDefault="00F8264F" w:rsidP="00F8264F"/>
        </w:tc>
        <w:tc>
          <w:tcPr>
            <w:tcW w:w="2228" w:type="dxa"/>
            <w:vMerge/>
            <w:shd w:val="clear" w:color="auto" w:fill="auto"/>
            <w:vAlign w:val="center"/>
          </w:tcPr>
          <w:p w:rsidR="00F8264F" w:rsidRPr="00777076" w:rsidRDefault="00F8264F" w:rsidP="00F8264F"/>
        </w:tc>
        <w:tc>
          <w:tcPr>
            <w:tcW w:w="1416" w:type="dxa"/>
            <w:shd w:val="clear" w:color="auto" w:fill="auto"/>
            <w:vAlign w:val="center"/>
          </w:tcPr>
          <w:p w:rsidR="00F8264F" w:rsidRPr="00777076" w:rsidRDefault="00F8264F" w:rsidP="00F8264F"/>
        </w:tc>
      </w:tr>
      <w:tr w:rsidR="00F8264F" w:rsidRPr="00777076" w:rsidTr="00F8264F">
        <w:trPr>
          <w:trHeight w:val="245"/>
          <w:jc w:val="center"/>
        </w:trPr>
        <w:tc>
          <w:tcPr>
            <w:tcW w:w="623" w:type="dxa"/>
            <w:vAlign w:val="center"/>
          </w:tcPr>
          <w:p w:rsidR="00F8264F" w:rsidRPr="00777076" w:rsidRDefault="00F8264F" w:rsidP="00F8264F">
            <w:r w:rsidRPr="00777076">
              <w:t>9</w:t>
            </w:r>
          </w:p>
        </w:tc>
        <w:tc>
          <w:tcPr>
            <w:tcW w:w="3431" w:type="dxa"/>
            <w:vAlign w:val="center"/>
          </w:tcPr>
          <w:p w:rsidR="00F8264F" w:rsidRPr="00777076" w:rsidRDefault="00F8264F" w:rsidP="00F8264F">
            <w:r w:rsidRPr="00777076">
              <w:t>Графическое оформление проекта</w:t>
            </w:r>
          </w:p>
        </w:tc>
        <w:tc>
          <w:tcPr>
            <w:tcW w:w="2507" w:type="dxa"/>
            <w:shd w:val="clear" w:color="auto" w:fill="auto"/>
            <w:vAlign w:val="center"/>
          </w:tcPr>
          <w:p w:rsidR="00F8264F" w:rsidRPr="00777076" w:rsidRDefault="00F8264F" w:rsidP="00F8264F">
            <w:r w:rsidRPr="00777076">
              <w:t>ГАП</w:t>
            </w:r>
          </w:p>
        </w:tc>
        <w:tc>
          <w:tcPr>
            <w:tcW w:w="2228" w:type="dxa"/>
            <w:shd w:val="clear" w:color="auto" w:fill="auto"/>
            <w:vAlign w:val="center"/>
          </w:tcPr>
          <w:p w:rsidR="00F8264F" w:rsidRPr="00777076" w:rsidRDefault="00F8264F" w:rsidP="00F8264F">
            <w:r w:rsidRPr="00777076">
              <w:t>Зеленков М.А.</w:t>
            </w:r>
          </w:p>
        </w:tc>
        <w:tc>
          <w:tcPr>
            <w:tcW w:w="1416" w:type="dxa"/>
            <w:shd w:val="clear" w:color="auto" w:fill="auto"/>
            <w:vAlign w:val="center"/>
          </w:tcPr>
          <w:p w:rsidR="00F8264F" w:rsidRPr="00777076" w:rsidRDefault="00F8264F" w:rsidP="00F8264F"/>
        </w:tc>
      </w:tr>
    </w:tbl>
    <w:p w:rsidR="00F8264F" w:rsidRPr="00777076" w:rsidRDefault="00F8264F" w:rsidP="00F8264F">
      <w:pPr>
        <w:sectPr w:rsidR="00F8264F" w:rsidRPr="00777076" w:rsidSect="00F8264F">
          <w:pgSz w:w="11906" w:h="16838"/>
          <w:pgMar w:top="851" w:right="567" w:bottom="1134" w:left="1418" w:header="709" w:footer="550" w:gutter="0"/>
          <w:cols w:space="708"/>
          <w:titlePg/>
          <w:docGrid w:linePitch="360"/>
        </w:sectPr>
      </w:pPr>
    </w:p>
    <w:p w:rsidR="00F8264F" w:rsidRPr="00777076" w:rsidRDefault="00F8264F" w:rsidP="00F8264F">
      <w:r w:rsidRPr="00777076">
        <w:lastRenderedPageBreak/>
        <w:t>Состав карт раздела «Градостроительные решения»</w:t>
      </w:r>
    </w:p>
    <w:p w:rsidR="00F8264F" w:rsidRPr="00777076" w:rsidRDefault="00F8264F" w:rsidP="00F8264F"/>
    <w:tbl>
      <w:tblPr>
        <w:tblW w:w="889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5980"/>
        <w:gridCol w:w="1096"/>
        <w:gridCol w:w="943"/>
      </w:tblGrid>
      <w:tr w:rsidR="00F8264F" w:rsidRPr="00777076" w:rsidTr="00F8264F">
        <w:trPr>
          <w:trHeight w:val="685"/>
          <w:jc w:val="center"/>
        </w:trPr>
        <w:tc>
          <w:tcPr>
            <w:tcW w:w="880" w:type="dxa"/>
            <w:vAlign w:val="center"/>
          </w:tcPr>
          <w:p w:rsidR="00F8264F" w:rsidRPr="00777076" w:rsidRDefault="00F8264F" w:rsidP="00F8264F">
            <w:r w:rsidRPr="00777076">
              <w:t>№п/п</w:t>
            </w:r>
          </w:p>
        </w:tc>
        <w:tc>
          <w:tcPr>
            <w:tcW w:w="5980" w:type="dxa"/>
            <w:vAlign w:val="center"/>
          </w:tcPr>
          <w:p w:rsidR="00F8264F" w:rsidRPr="00777076" w:rsidRDefault="00F8264F" w:rsidP="00F8264F">
            <w:r w:rsidRPr="00777076">
              <w:t xml:space="preserve">Наименование </w:t>
            </w:r>
          </w:p>
        </w:tc>
        <w:tc>
          <w:tcPr>
            <w:tcW w:w="1096" w:type="dxa"/>
            <w:vAlign w:val="center"/>
          </w:tcPr>
          <w:p w:rsidR="00F8264F" w:rsidRPr="00777076" w:rsidRDefault="00F8264F" w:rsidP="00F8264F">
            <w:r w:rsidRPr="00777076">
              <w:t xml:space="preserve">Марка </w:t>
            </w:r>
          </w:p>
        </w:tc>
        <w:tc>
          <w:tcPr>
            <w:tcW w:w="943" w:type="dxa"/>
            <w:vAlign w:val="center"/>
          </w:tcPr>
          <w:p w:rsidR="00F8264F" w:rsidRPr="00777076" w:rsidRDefault="00F8264F" w:rsidP="00F8264F">
            <w:r w:rsidRPr="00777076">
              <w:t>№ листа</w:t>
            </w:r>
          </w:p>
        </w:tc>
      </w:tr>
      <w:tr w:rsidR="00F8264F" w:rsidRPr="00777076" w:rsidTr="00F8264F">
        <w:trPr>
          <w:trHeight w:val="702"/>
          <w:jc w:val="center"/>
        </w:trPr>
        <w:tc>
          <w:tcPr>
            <w:tcW w:w="880" w:type="dxa"/>
            <w:vAlign w:val="center"/>
          </w:tcPr>
          <w:p w:rsidR="00F8264F" w:rsidRPr="00777076" w:rsidRDefault="00F8264F" w:rsidP="00F8264F"/>
        </w:tc>
        <w:tc>
          <w:tcPr>
            <w:tcW w:w="5980" w:type="dxa"/>
            <w:vAlign w:val="center"/>
          </w:tcPr>
          <w:p w:rsidR="00F8264F" w:rsidRPr="00777076" w:rsidRDefault="00F8264F" w:rsidP="00F8264F">
            <w:r w:rsidRPr="00777076">
              <w:t>Материалы по обоснованию</w:t>
            </w:r>
          </w:p>
        </w:tc>
        <w:tc>
          <w:tcPr>
            <w:tcW w:w="1096" w:type="dxa"/>
            <w:vAlign w:val="center"/>
          </w:tcPr>
          <w:p w:rsidR="00F8264F" w:rsidRPr="00777076" w:rsidRDefault="00F8264F" w:rsidP="00F8264F"/>
        </w:tc>
        <w:tc>
          <w:tcPr>
            <w:tcW w:w="943" w:type="dxa"/>
            <w:vAlign w:val="center"/>
          </w:tcPr>
          <w:p w:rsidR="00F8264F" w:rsidRPr="00777076" w:rsidRDefault="00F8264F" w:rsidP="00F8264F"/>
        </w:tc>
      </w:tr>
      <w:tr w:rsidR="00F8264F" w:rsidRPr="00777076" w:rsidTr="00F8264F">
        <w:trPr>
          <w:trHeight w:val="702"/>
          <w:jc w:val="center"/>
        </w:trPr>
        <w:tc>
          <w:tcPr>
            <w:tcW w:w="880" w:type="dxa"/>
            <w:vAlign w:val="center"/>
          </w:tcPr>
          <w:p w:rsidR="00F8264F" w:rsidRPr="00777076" w:rsidRDefault="00F8264F" w:rsidP="00F8264F">
            <w:r w:rsidRPr="00777076">
              <w:t>1</w:t>
            </w:r>
          </w:p>
        </w:tc>
        <w:tc>
          <w:tcPr>
            <w:tcW w:w="5980" w:type="dxa"/>
            <w:vAlign w:val="center"/>
          </w:tcPr>
          <w:p w:rsidR="00F8264F" w:rsidRPr="00777076" w:rsidRDefault="00F8264F" w:rsidP="00F8264F">
            <w:r w:rsidRPr="00777076">
              <w:t>Карта планируемых границ  населённого пункта, М 1:5000</w:t>
            </w:r>
          </w:p>
        </w:tc>
        <w:tc>
          <w:tcPr>
            <w:tcW w:w="1096" w:type="dxa"/>
            <w:vAlign w:val="center"/>
          </w:tcPr>
          <w:p w:rsidR="00F8264F" w:rsidRPr="00777076" w:rsidRDefault="00F8264F" w:rsidP="00F8264F">
            <w:r w:rsidRPr="00777076">
              <w:t>ГП-1</w:t>
            </w:r>
          </w:p>
        </w:tc>
        <w:tc>
          <w:tcPr>
            <w:tcW w:w="943" w:type="dxa"/>
            <w:vAlign w:val="center"/>
          </w:tcPr>
          <w:p w:rsidR="00F8264F" w:rsidRPr="00777076" w:rsidRDefault="00F8264F" w:rsidP="00F8264F">
            <w:r w:rsidRPr="00777076">
              <w:t>1</w:t>
            </w:r>
          </w:p>
        </w:tc>
      </w:tr>
      <w:tr w:rsidR="00F8264F" w:rsidRPr="00777076" w:rsidTr="00F8264F">
        <w:trPr>
          <w:trHeight w:val="702"/>
          <w:jc w:val="center"/>
        </w:trPr>
        <w:tc>
          <w:tcPr>
            <w:tcW w:w="880" w:type="dxa"/>
            <w:vAlign w:val="center"/>
          </w:tcPr>
          <w:p w:rsidR="00F8264F" w:rsidRPr="00777076" w:rsidRDefault="00F8264F" w:rsidP="00F8264F">
            <w:r w:rsidRPr="00777076">
              <w:t>2</w:t>
            </w:r>
          </w:p>
        </w:tc>
        <w:tc>
          <w:tcPr>
            <w:tcW w:w="5980" w:type="dxa"/>
            <w:vAlign w:val="center"/>
          </w:tcPr>
          <w:p w:rsidR="00F8264F" w:rsidRPr="00777076" w:rsidRDefault="00F8264F" w:rsidP="00F8264F">
            <w:r w:rsidRPr="00777076">
              <w:t>Карта планируемого размещения объектов местного значения, М 1:5 000</w:t>
            </w:r>
          </w:p>
        </w:tc>
        <w:tc>
          <w:tcPr>
            <w:tcW w:w="1096" w:type="dxa"/>
            <w:vAlign w:val="center"/>
          </w:tcPr>
          <w:p w:rsidR="00F8264F" w:rsidRPr="00777076" w:rsidRDefault="00F8264F" w:rsidP="00F8264F">
            <w:r w:rsidRPr="00777076">
              <w:t>ГП-2</w:t>
            </w:r>
          </w:p>
        </w:tc>
        <w:tc>
          <w:tcPr>
            <w:tcW w:w="943" w:type="dxa"/>
            <w:vAlign w:val="center"/>
          </w:tcPr>
          <w:p w:rsidR="00F8264F" w:rsidRPr="00777076" w:rsidRDefault="00F8264F" w:rsidP="00F8264F">
            <w:r w:rsidRPr="00777076">
              <w:t>2</w:t>
            </w:r>
          </w:p>
        </w:tc>
      </w:tr>
      <w:tr w:rsidR="00F8264F" w:rsidRPr="00777076" w:rsidTr="00F8264F">
        <w:trPr>
          <w:trHeight w:val="702"/>
          <w:jc w:val="center"/>
        </w:trPr>
        <w:tc>
          <w:tcPr>
            <w:tcW w:w="880" w:type="dxa"/>
            <w:vAlign w:val="center"/>
          </w:tcPr>
          <w:p w:rsidR="00F8264F" w:rsidRPr="00777076" w:rsidRDefault="00F8264F" w:rsidP="00F8264F">
            <w:r w:rsidRPr="00777076">
              <w:t>3</w:t>
            </w:r>
          </w:p>
        </w:tc>
        <w:tc>
          <w:tcPr>
            <w:tcW w:w="5980" w:type="dxa"/>
            <w:vAlign w:val="center"/>
          </w:tcPr>
          <w:p w:rsidR="00F8264F" w:rsidRPr="00777076" w:rsidRDefault="00F8264F" w:rsidP="00F8264F">
            <w:r w:rsidRPr="00777076">
              <w:t>Карта функционального зонирования территории, М 1:5 000</w:t>
            </w:r>
          </w:p>
        </w:tc>
        <w:tc>
          <w:tcPr>
            <w:tcW w:w="1096" w:type="dxa"/>
            <w:vAlign w:val="center"/>
          </w:tcPr>
          <w:p w:rsidR="00F8264F" w:rsidRPr="00777076" w:rsidRDefault="00F8264F" w:rsidP="00F8264F">
            <w:r w:rsidRPr="00777076">
              <w:t>ГП-3</w:t>
            </w:r>
          </w:p>
        </w:tc>
        <w:tc>
          <w:tcPr>
            <w:tcW w:w="943" w:type="dxa"/>
            <w:vAlign w:val="center"/>
          </w:tcPr>
          <w:p w:rsidR="00F8264F" w:rsidRPr="00777076" w:rsidRDefault="00F8264F" w:rsidP="00F8264F">
            <w:r w:rsidRPr="00777076">
              <w:t>3</w:t>
            </w:r>
          </w:p>
        </w:tc>
      </w:tr>
      <w:tr w:rsidR="00F8264F" w:rsidRPr="00777076" w:rsidTr="00F8264F">
        <w:trPr>
          <w:trHeight w:val="683"/>
          <w:jc w:val="center"/>
        </w:trPr>
        <w:tc>
          <w:tcPr>
            <w:tcW w:w="880" w:type="dxa"/>
            <w:vAlign w:val="center"/>
          </w:tcPr>
          <w:p w:rsidR="00F8264F" w:rsidRPr="00777076" w:rsidRDefault="00F8264F" w:rsidP="00F8264F">
            <w:r w:rsidRPr="00777076">
              <w:t>4</w:t>
            </w:r>
          </w:p>
        </w:tc>
        <w:tc>
          <w:tcPr>
            <w:tcW w:w="5980" w:type="dxa"/>
            <w:vAlign w:val="center"/>
          </w:tcPr>
          <w:p w:rsidR="00F8264F" w:rsidRPr="00777076" w:rsidRDefault="00F8264F" w:rsidP="00F8264F">
            <w:r w:rsidRPr="00777076">
              <w:t xml:space="preserve">Карта развития транспортной инфраструктуры, </w:t>
            </w:r>
          </w:p>
          <w:p w:rsidR="00F8264F" w:rsidRPr="00777076" w:rsidRDefault="00F8264F" w:rsidP="00F8264F">
            <w:r w:rsidRPr="00777076">
              <w:t>М 1:5 000</w:t>
            </w:r>
          </w:p>
        </w:tc>
        <w:tc>
          <w:tcPr>
            <w:tcW w:w="1096" w:type="dxa"/>
            <w:vAlign w:val="center"/>
          </w:tcPr>
          <w:p w:rsidR="00F8264F" w:rsidRPr="00777076" w:rsidRDefault="00F8264F" w:rsidP="00F8264F">
            <w:r w:rsidRPr="00777076">
              <w:t>ГП-4</w:t>
            </w:r>
          </w:p>
        </w:tc>
        <w:tc>
          <w:tcPr>
            <w:tcW w:w="943" w:type="dxa"/>
            <w:vAlign w:val="center"/>
          </w:tcPr>
          <w:p w:rsidR="00F8264F" w:rsidRPr="00777076" w:rsidRDefault="00F8264F" w:rsidP="00F8264F">
            <w:r w:rsidRPr="00777076">
              <w:t>4</w:t>
            </w:r>
          </w:p>
        </w:tc>
      </w:tr>
      <w:tr w:rsidR="00F8264F" w:rsidRPr="00777076" w:rsidTr="00F8264F">
        <w:trPr>
          <w:trHeight w:val="683"/>
          <w:jc w:val="center"/>
        </w:trPr>
        <w:tc>
          <w:tcPr>
            <w:tcW w:w="880" w:type="dxa"/>
            <w:vAlign w:val="center"/>
          </w:tcPr>
          <w:p w:rsidR="00F8264F" w:rsidRPr="00777076" w:rsidRDefault="00F8264F" w:rsidP="00F8264F">
            <w:r w:rsidRPr="00777076">
              <w:t>5</w:t>
            </w:r>
          </w:p>
        </w:tc>
        <w:tc>
          <w:tcPr>
            <w:tcW w:w="5980" w:type="dxa"/>
            <w:vAlign w:val="center"/>
          </w:tcPr>
          <w:p w:rsidR="00F8264F" w:rsidRPr="00777076" w:rsidRDefault="00F8264F" w:rsidP="00F8264F">
            <w:r w:rsidRPr="00777076">
              <w:t>Карта инженерной подготовки и вертикальной планировки, М 1:5000</w:t>
            </w:r>
          </w:p>
        </w:tc>
        <w:tc>
          <w:tcPr>
            <w:tcW w:w="1096" w:type="dxa"/>
            <w:vAlign w:val="center"/>
          </w:tcPr>
          <w:p w:rsidR="00F8264F" w:rsidRPr="00777076" w:rsidRDefault="00F8264F" w:rsidP="00F8264F">
            <w:r w:rsidRPr="00777076">
              <w:t>ГП-5</w:t>
            </w:r>
          </w:p>
        </w:tc>
        <w:tc>
          <w:tcPr>
            <w:tcW w:w="943" w:type="dxa"/>
            <w:vAlign w:val="center"/>
          </w:tcPr>
          <w:p w:rsidR="00F8264F" w:rsidRPr="00777076" w:rsidRDefault="00F8264F" w:rsidP="00F8264F">
            <w:r w:rsidRPr="00777076">
              <w:t>5</w:t>
            </w:r>
          </w:p>
        </w:tc>
      </w:tr>
      <w:tr w:rsidR="00F8264F" w:rsidRPr="00777076" w:rsidTr="00F8264F">
        <w:trPr>
          <w:trHeight w:val="683"/>
          <w:jc w:val="center"/>
        </w:trPr>
        <w:tc>
          <w:tcPr>
            <w:tcW w:w="880" w:type="dxa"/>
            <w:vAlign w:val="center"/>
          </w:tcPr>
          <w:p w:rsidR="00F8264F" w:rsidRPr="00777076" w:rsidRDefault="00F8264F" w:rsidP="00F8264F"/>
        </w:tc>
        <w:tc>
          <w:tcPr>
            <w:tcW w:w="5980" w:type="dxa"/>
            <w:vAlign w:val="center"/>
          </w:tcPr>
          <w:p w:rsidR="00F8264F" w:rsidRPr="00777076" w:rsidRDefault="00F8264F" w:rsidP="00F8264F">
            <w:r w:rsidRPr="00777076">
              <w:t>Утверждаемая часть</w:t>
            </w:r>
          </w:p>
        </w:tc>
        <w:tc>
          <w:tcPr>
            <w:tcW w:w="1096" w:type="dxa"/>
            <w:vAlign w:val="center"/>
          </w:tcPr>
          <w:p w:rsidR="00F8264F" w:rsidRPr="00777076" w:rsidRDefault="00F8264F" w:rsidP="00F8264F"/>
        </w:tc>
        <w:tc>
          <w:tcPr>
            <w:tcW w:w="943" w:type="dxa"/>
            <w:vAlign w:val="center"/>
          </w:tcPr>
          <w:p w:rsidR="00F8264F" w:rsidRPr="00777076" w:rsidRDefault="00F8264F" w:rsidP="00F8264F"/>
        </w:tc>
      </w:tr>
      <w:tr w:rsidR="00F8264F" w:rsidRPr="00777076" w:rsidTr="00F8264F">
        <w:trPr>
          <w:trHeight w:val="683"/>
          <w:jc w:val="center"/>
        </w:trPr>
        <w:tc>
          <w:tcPr>
            <w:tcW w:w="880" w:type="dxa"/>
            <w:vAlign w:val="center"/>
          </w:tcPr>
          <w:p w:rsidR="00F8264F" w:rsidRPr="00777076" w:rsidRDefault="00F8264F" w:rsidP="00F8264F">
            <w:r w:rsidRPr="00777076">
              <w:t>6</w:t>
            </w:r>
          </w:p>
        </w:tc>
        <w:tc>
          <w:tcPr>
            <w:tcW w:w="5980" w:type="dxa"/>
            <w:vAlign w:val="center"/>
          </w:tcPr>
          <w:p w:rsidR="00F8264F" w:rsidRPr="00777076" w:rsidRDefault="00F8264F" w:rsidP="00F8264F">
            <w:r w:rsidRPr="00777076">
              <w:t xml:space="preserve">Схема положения территории в системе расселения, </w:t>
            </w:r>
          </w:p>
          <w:p w:rsidR="00F8264F" w:rsidRPr="00777076" w:rsidRDefault="00F8264F" w:rsidP="00F8264F">
            <w:r w:rsidRPr="00777076">
              <w:t xml:space="preserve">М 1:50 000 </w:t>
            </w:r>
          </w:p>
        </w:tc>
        <w:tc>
          <w:tcPr>
            <w:tcW w:w="1096" w:type="dxa"/>
            <w:vAlign w:val="center"/>
          </w:tcPr>
          <w:p w:rsidR="00F8264F" w:rsidRPr="00777076" w:rsidRDefault="00F8264F" w:rsidP="00F8264F">
            <w:r w:rsidRPr="00777076">
              <w:t>ГП-6</w:t>
            </w:r>
          </w:p>
        </w:tc>
        <w:tc>
          <w:tcPr>
            <w:tcW w:w="943" w:type="dxa"/>
            <w:vAlign w:val="center"/>
          </w:tcPr>
          <w:p w:rsidR="00F8264F" w:rsidRPr="00777076" w:rsidRDefault="00F8264F" w:rsidP="00F8264F">
            <w:r w:rsidRPr="00777076">
              <w:t>6</w:t>
            </w:r>
          </w:p>
        </w:tc>
      </w:tr>
      <w:tr w:rsidR="00F8264F" w:rsidRPr="00777076" w:rsidTr="00F8264F">
        <w:trPr>
          <w:trHeight w:val="683"/>
          <w:jc w:val="center"/>
        </w:trPr>
        <w:tc>
          <w:tcPr>
            <w:tcW w:w="880" w:type="dxa"/>
            <w:vAlign w:val="center"/>
          </w:tcPr>
          <w:p w:rsidR="00F8264F" w:rsidRPr="00777076" w:rsidRDefault="00F8264F" w:rsidP="00F8264F">
            <w:r w:rsidRPr="00777076">
              <w:t>7</w:t>
            </w:r>
          </w:p>
        </w:tc>
        <w:tc>
          <w:tcPr>
            <w:tcW w:w="5980" w:type="dxa"/>
            <w:vAlign w:val="center"/>
          </w:tcPr>
          <w:p w:rsidR="00F8264F" w:rsidRPr="00777076" w:rsidRDefault="00F8264F" w:rsidP="00F8264F">
            <w:r w:rsidRPr="00777076">
              <w:t>Карта современного использования территории, комплексной оценки территории, зон с особыми условиями использования территорий, границ территорий объектов культурного наследия,  территорий, подверженных риску возникновения чрезвычайных ситуаций природного и техногенного характера  М 1:5 000</w:t>
            </w:r>
          </w:p>
        </w:tc>
        <w:tc>
          <w:tcPr>
            <w:tcW w:w="1096" w:type="dxa"/>
            <w:vAlign w:val="center"/>
          </w:tcPr>
          <w:p w:rsidR="00F8264F" w:rsidRPr="00777076" w:rsidRDefault="00F8264F" w:rsidP="00F8264F">
            <w:r w:rsidRPr="00777076">
              <w:t>ГП-7</w:t>
            </w:r>
          </w:p>
        </w:tc>
        <w:tc>
          <w:tcPr>
            <w:tcW w:w="943" w:type="dxa"/>
            <w:vAlign w:val="center"/>
          </w:tcPr>
          <w:p w:rsidR="00F8264F" w:rsidRPr="00777076" w:rsidRDefault="00F8264F" w:rsidP="00F8264F">
            <w:r w:rsidRPr="00777076">
              <w:t>7</w:t>
            </w:r>
          </w:p>
        </w:tc>
      </w:tr>
      <w:tr w:rsidR="00F8264F" w:rsidRPr="00777076" w:rsidTr="00F8264F">
        <w:trPr>
          <w:trHeight w:val="683"/>
          <w:jc w:val="center"/>
        </w:trPr>
        <w:tc>
          <w:tcPr>
            <w:tcW w:w="880" w:type="dxa"/>
            <w:vAlign w:val="center"/>
          </w:tcPr>
          <w:p w:rsidR="00F8264F" w:rsidRPr="00777076" w:rsidRDefault="00F8264F" w:rsidP="00F8264F">
            <w:r w:rsidRPr="00777076">
              <w:t>8</w:t>
            </w:r>
          </w:p>
        </w:tc>
        <w:tc>
          <w:tcPr>
            <w:tcW w:w="5980" w:type="dxa"/>
            <w:vAlign w:val="center"/>
          </w:tcPr>
          <w:p w:rsidR="00F8264F" w:rsidRPr="00777076" w:rsidRDefault="00F8264F" w:rsidP="00F8264F">
            <w:r w:rsidRPr="00777076">
              <w:t>Карта развития сетей и сооружений инженерной инфраструктуры, М 1:5 000</w:t>
            </w:r>
          </w:p>
        </w:tc>
        <w:tc>
          <w:tcPr>
            <w:tcW w:w="1096" w:type="dxa"/>
            <w:vAlign w:val="center"/>
          </w:tcPr>
          <w:p w:rsidR="00F8264F" w:rsidRPr="00777076" w:rsidRDefault="00F8264F" w:rsidP="00F8264F">
            <w:r w:rsidRPr="00777076">
              <w:t>ГП-8</w:t>
            </w:r>
          </w:p>
        </w:tc>
        <w:tc>
          <w:tcPr>
            <w:tcW w:w="943" w:type="dxa"/>
            <w:vAlign w:val="center"/>
          </w:tcPr>
          <w:p w:rsidR="00F8264F" w:rsidRPr="00777076" w:rsidRDefault="00F8264F" w:rsidP="00F8264F">
            <w:r w:rsidRPr="00777076">
              <w:t>8</w:t>
            </w:r>
          </w:p>
        </w:tc>
      </w:tr>
    </w:tbl>
    <w:p w:rsidR="00F8264F" w:rsidRPr="00777076" w:rsidRDefault="00F8264F" w:rsidP="00F8264F">
      <w:pPr>
        <w:sectPr w:rsidR="00F8264F" w:rsidRPr="00777076" w:rsidSect="00F8264F">
          <w:pgSz w:w="11906" w:h="16838"/>
          <w:pgMar w:top="851" w:right="567" w:bottom="1134" w:left="1418" w:header="709" w:footer="550" w:gutter="0"/>
          <w:cols w:space="708"/>
          <w:titlePg/>
          <w:docGrid w:linePitch="360"/>
        </w:sectPr>
      </w:pP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center"/>
      </w:pPr>
      <w:r w:rsidRPr="00777076">
        <w:t>ПОЯСНИТЕЛЬНАЯ ЗАПИСКА</w:t>
      </w:r>
    </w:p>
    <w:p w:rsidR="00F8264F" w:rsidRPr="00777076" w:rsidRDefault="00F8264F" w:rsidP="00F8264F">
      <w:r w:rsidRPr="00777076">
        <w:br w:type="page"/>
      </w:r>
      <w:r w:rsidRPr="00777076">
        <w:lastRenderedPageBreak/>
        <w:t xml:space="preserve">01. Состав проекта </w:t>
      </w:r>
    </w:p>
    <w:p w:rsidR="00F8264F" w:rsidRPr="00777076" w:rsidRDefault="00F8264F" w:rsidP="00F8264F">
      <w:r w:rsidRPr="00777076">
        <w:t>02. Список основных исполнителей</w:t>
      </w:r>
    </w:p>
    <w:p w:rsidR="00F8264F" w:rsidRPr="00777076" w:rsidRDefault="00F8264F" w:rsidP="00F8264F"/>
    <w:p w:rsidR="00F8264F" w:rsidRPr="00777076" w:rsidRDefault="00F8264F" w:rsidP="00F8264F">
      <w:r w:rsidRPr="00777076">
        <w:t>СОДЕРЖАНИЕ</w:t>
      </w:r>
    </w:p>
    <w:p w:rsidR="00F8264F" w:rsidRPr="00777076" w:rsidRDefault="00F8264F" w:rsidP="00F8264F">
      <w:r w:rsidRPr="00777076">
        <w:tab/>
      </w:r>
    </w:p>
    <w:p w:rsidR="00F8264F" w:rsidRPr="00777076" w:rsidRDefault="006A3417" w:rsidP="00F8264F">
      <w:pPr>
        <w:rPr>
          <w:rFonts w:eastAsiaTheme="minorEastAsia"/>
        </w:rPr>
      </w:pPr>
      <w:r w:rsidRPr="00777076">
        <w:rPr>
          <w:lang w:eastAsia="en-US"/>
        </w:rPr>
        <w:fldChar w:fldCharType="begin"/>
      </w:r>
      <w:r w:rsidR="00F8264F" w:rsidRPr="00777076">
        <w:instrText xml:space="preserve"> TOC \o "1-3" \u </w:instrText>
      </w:r>
      <w:r w:rsidRPr="00777076">
        <w:rPr>
          <w:lang w:eastAsia="en-US"/>
        </w:rPr>
        <w:fldChar w:fldCharType="separate"/>
      </w:r>
    </w:p>
    <w:p w:rsidR="00F8264F" w:rsidRPr="00777076" w:rsidRDefault="00F8264F" w:rsidP="00F8264F">
      <w:pPr>
        <w:rPr>
          <w:rFonts w:eastAsiaTheme="minorEastAsia"/>
        </w:rPr>
      </w:pP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8101"/>
        <w:gridCol w:w="546"/>
      </w:tblGrid>
      <w:tr w:rsidR="00F8264F" w:rsidRPr="00777076" w:rsidTr="00F8264F">
        <w:tc>
          <w:tcPr>
            <w:tcW w:w="959" w:type="dxa"/>
          </w:tcPr>
          <w:p w:rsidR="00F8264F" w:rsidRPr="00777076" w:rsidRDefault="00F8264F" w:rsidP="00F8264F"/>
        </w:tc>
        <w:tc>
          <w:tcPr>
            <w:tcW w:w="8101" w:type="dxa"/>
          </w:tcPr>
          <w:p w:rsidR="00F8264F" w:rsidRPr="00777076" w:rsidRDefault="00F8264F" w:rsidP="00F8264F">
            <w:r w:rsidRPr="00777076">
              <w:t>Введение</w:t>
            </w:r>
          </w:p>
        </w:tc>
        <w:tc>
          <w:tcPr>
            <w:tcW w:w="546" w:type="dxa"/>
          </w:tcPr>
          <w:p w:rsidR="00F8264F" w:rsidRPr="00777076" w:rsidRDefault="00F8264F" w:rsidP="00F8264F"/>
        </w:tc>
      </w:tr>
      <w:tr w:rsidR="00F8264F" w:rsidRPr="00777076" w:rsidTr="00F8264F">
        <w:tc>
          <w:tcPr>
            <w:tcW w:w="959" w:type="dxa"/>
          </w:tcPr>
          <w:p w:rsidR="00F8264F" w:rsidRPr="00777076" w:rsidRDefault="00F8264F" w:rsidP="00F8264F">
            <w:r w:rsidRPr="00777076">
              <w:t>1</w:t>
            </w:r>
          </w:p>
        </w:tc>
        <w:tc>
          <w:tcPr>
            <w:tcW w:w="8101" w:type="dxa"/>
          </w:tcPr>
          <w:p w:rsidR="00F8264F" w:rsidRPr="00777076" w:rsidRDefault="00F8264F" w:rsidP="00F8264F">
            <w:r w:rsidRPr="00777076">
              <w:t>Анализ использования территории, возможных направлений развития и ограничений использования</w:t>
            </w:r>
          </w:p>
        </w:tc>
        <w:tc>
          <w:tcPr>
            <w:tcW w:w="546" w:type="dxa"/>
          </w:tcPr>
          <w:p w:rsidR="00F8264F" w:rsidRPr="00777076" w:rsidRDefault="00F8264F" w:rsidP="00F8264F">
            <w:r w:rsidRPr="00777076">
              <w:t>10</w:t>
            </w:r>
          </w:p>
        </w:tc>
      </w:tr>
      <w:tr w:rsidR="00F8264F" w:rsidRPr="00777076" w:rsidTr="00F8264F">
        <w:tc>
          <w:tcPr>
            <w:tcW w:w="959" w:type="dxa"/>
          </w:tcPr>
          <w:p w:rsidR="00F8264F" w:rsidRPr="00777076" w:rsidRDefault="00F8264F" w:rsidP="00F8264F">
            <w:r w:rsidRPr="00777076">
              <w:t>1.1</w:t>
            </w:r>
          </w:p>
        </w:tc>
        <w:tc>
          <w:tcPr>
            <w:tcW w:w="8101" w:type="dxa"/>
          </w:tcPr>
          <w:p w:rsidR="00F8264F" w:rsidRPr="00777076" w:rsidRDefault="00F8264F" w:rsidP="00F8264F">
            <w:r w:rsidRPr="00777076">
              <w:t>Природные условия и ресурсы территории</w:t>
            </w:r>
          </w:p>
        </w:tc>
        <w:tc>
          <w:tcPr>
            <w:tcW w:w="546" w:type="dxa"/>
          </w:tcPr>
          <w:p w:rsidR="00F8264F" w:rsidRPr="00777076" w:rsidRDefault="00F8264F" w:rsidP="00F8264F">
            <w:r w:rsidRPr="00777076">
              <w:t>10</w:t>
            </w:r>
          </w:p>
        </w:tc>
      </w:tr>
      <w:tr w:rsidR="00F8264F" w:rsidRPr="00777076" w:rsidTr="00F8264F">
        <w:tc>
          <w:tcPr>
            <w:tcW w:w="959" w:type="dxa"/>
          </w:tcPr>
          <w:p w:rsidR="00F8264F" w:rsidRPr="00777076" w:rsidRDefault="00F8264F" w:rsidP="00F8264F">
            <w:r w:rsidRPr="00777076">
              <w:t>1.1.1</w:t>
            </w:r>
          </w:p>
        </w:tc>
        <w:tc>
          <w:tcPr>
            <w:tcW w:w="8101" w:type="dxa"/>
          </w:tcPr>
          <w:p w:rsidR="00F8264F" w:rsidRPr="00777076" w:rsidRDefault="00F8264F" w:rsidP="00F8264F">
            <w:r w:rsidRPr="00777076">
              <w:t>Климат</w:t>
            </w:r>
          </w:p>
        </w:tc>
        <w:tc>
          <w:tcPr>
            <w:tcW w:w="546" w:type="dxa"/>
          </w:tcPr>
          <w:p w:rsidR="00F8264F" w:rsidRPr="00777076" w:rsidRDefault="00F8264F" w:rsidP="00F8264F">
            <w:r w:rsidRPr="00777076">
              <w:t>10</w:t>
            </w:r>
          </w:p>
        </w:tc>
      </w:tr>
      <w:tr w:rsidR="00F8264F" w:rsidRPr="00777076" w:rsidTr="00F8264F">
        <w:tc>
          <w:tcPr>
            <w:tcW w:w="959" w:type="dxa"/>
          </w:tcPr>
          <w:p w:rsidR="00F8264F" w:rsidRPr="00777076" w:rsidRDefault="00F8264F" w:rsidP="00F8264F">
            <w:r w:rsidRPr="00777076">
              <w:t>1.1.2</w:t>
            </w:r>
          </w:p>
        </w:tc>
        <w:tc>
          <w:tcPr>
            <w:tcW w:w="8101" w:type="dxa"/>
          </w:tcPr>
          <w:p w:rsidR="00F8264F" w:rsidRPr="00777076" w:rsidRDefault="00F8264F" w:rsidP="00F8264F">
            <w:r w:rsidRPr="00777076">
              <w:t>Гидрография и рельеф</w:t>
            </w:r>
          </w:p>
        </w:tc>
        <w:tc>
          <w:tcPr>
            <w:tcW w:w="546" w:type="dxa"/>
          </w:tcPr>
          <w:p w:rsidR="00F8264F" w:rsidRPr="00777076" w:rsidRDefault="00F8264F" w:rsidP="00F8264F">
            <w:r w:rsidRPr="00777076">
              <w:t>11</w:t>
            </w:r>
          </w:p>
        </w:tc>
      </w:tr>
      <w:tr w:rsidR="00F8264F" w:rsidRPr="00777076" w:rsidTr="00F8264F">
        <w:tc>
          <w:tcPr>
            <w:tcW w:w="959" w:type="dxa"/>
          </w:tcPr>
          <w:p w:rsidR="00F8264F" w:rsidRPr="00777076" w:rsidRDefault="00F8264F" w:rsidP="00F8264F">
            <w:r w:rsidRPr="00777076">
              <w:t>1.1.3</w:t>
            </w:r>
          </w:p>
        </w:tc>
        <w:tc>
          <w:tcPr>
            <w:tcW w:w="8101" w:type="dxa"/>
          </w:tcPr>
          <w:p w:rsidR="00F8264F" w:rsidRPr="00777076" w:rsidRDefault="00F8264F" w:rsidP="00F8264F">
            <w:r w:rsidRPr="00777076">
              <w:t>Геологические и гидрогеологические условия</w:t>
            </w:r>
          </w:p>
        </w:tc>
        <w:tc>
          <w:tcPr>
            <w:tcW w:w="546" w:type="dxa"/>
          </w:tcPr>
          <w:p w:rsidR="00F8264F" w:rsidRPr="00777076" w:rsidRDefault="00F8264F" w:rsidP="00F8264F">
            <w:r w:rsidRPr="00777076">
              <w:t>12</w:t>
            </w:r>
          </w:p>
        </w:tc>
      </w:tr>
      <w:tr w:rsidR="00F8264F" w:rsidRPr="00777076" w:rsidTr="00F8264F">
        <w:tc>
          <w:tcPr>
            <w:tcW w:w="959" w:type="dxa"/>
          </w:tcPr>
          <w:p w:rsidR="00F8264F" w:rsidRPr="00777076" w:rsidRDefault="00F8264F" w:rsidP="00F8264F">
            <w:r w:rsidRPr="00777076">
              <w:t>1.2</w:t>
            </w:r>
          </w:p>
        </w:tc>
        <w:tc>
          <w:tcPr>
            <w:tcW w:w="8101" w:type="dxa"/>
          </w:tcPr>
          <w:p w:rsidR="00F8264F" w:rsidRPr="00777076" w:rsidRDefault="00F8264F" w:rsidP="00F8264F">
            <w:r w:rsidRPr="00777076">
              <w:t>Комплексная оценка и описание основных проблем развития территории</w:t>
            </w:r>
          </w:p>
        </w:tc>
        <w:tc>
          <w:tcPr>
            <w:tcW w:w="546" w:type="dxa"/>
          </w:tcPr>
          <w:p w:rsidR="00F8264F" w:rsidRPr="00777076" w:rsidRDefault="00F8264F" w:rsidP="00F8264F">
            <w:r w:rsidRPr="00777076">
              <w:t>13</w:t>
            </w:r>
          </w:p>
        </w:tc>
      </w:tr>
      <w:tr w:rsidR="00F8264F" w:rsidRPr="00777076" w:rsidTr="00F8264F">
        <w:tc>
          <w:tcPr>
            <w:tcW w:w="959" w:type="dxa"/>
          </w:tcPr>
          <w:p w:rsidR="00F8264F" w:rsidRPr="00777076" w:rsidRDefault="00F8264F" w:rsidP="00F8264F">
            <w:r w:rsidRPr="00777076">
              <w:t>1.2.1</w:t>
            </w:r>
          </w:p>
        </w:tc>
        <w:tc>
          <w:tcPr>
            <w:tcW w:w="8101" w:type="dxa"/>
          </w:tcPr>
          <w:p w:rsidR="00F8264F" w:rsidRPr="00777076" w:rsidRDefault="00F8264F" w:rsidP="00F8264F">
            <w:r w:rsidRPr="00777076">
              <w:t>Положение территории в системе расселения</w:t>
            </w:r>
          </w:p>
        </w:tc>
        <w:tc>
          <w:tcPr>
            <w:tcW w:w="546" w:type="dxa"/>
          </w:tcPr>
          <w:p w:rsidR="00F8264F" w:rsidRPr="00777076" w:rsidRDefault="00F8264F" w:rsidP="00F8264F">
            <w:r w:rsidRPr="00777076">
              <w:t>13</w:t>
            </w:r>
          </w:p>
        </w:tc>
      </w:tr>
      <w:tr w:rsidR="00F8264F" w:rsidRPr="00777076" w:rsidTr="00F8264F">
        <w:tc>
          <w:tcPr>
            <w:tcW w:w="959" w:type="dxa"/>
          </w:tcPr>
          <w:p w:rsidR="00F8264F" w:rsidRPr="00777076" w:rsidRDefault="00F8264F" w:rsidP="00F8264F">
            <w:r w:rsidRPr="00777076">
              <w:t>1.2.2</w:t>
            </w:r>
          </w:p>
        </w:tc>
        <w:tc>
          <w:tcPr>
            <w:tcW w:w="8101" w:type="dxa"/>
          </w:tcPr>
          <w:p w:rsidR="00F8264F" w:rsidRPr="00777076" w:rsidRDefault="00F8264F" w:rsidP="00F8264F">
            <w:r w:rsidRPr="00777076">
              <w:t>Памятники истории и культуры</w:t>
            </w:r>
          </w:p>
        </w:tc>
        <w:tc>
          <w:tcPr>
            <w:tcW w:w="546" w:type="dxa"/>
          </w:tcPr>
          <w:p w:rsidR="00F8264F" w:rsidRPr="00777076" w:rsidRDefault="00F8264F" w:rsidP="00F8264F">
            <w:r w:rsidRPr="00777076">
              <w:t>15</w:t>
            </w:r>
          </w:p>
        </w:tc>
      </w:tr>
      <w:tr w:rsidR="00F8264F" w:rsidRPr="00777076" w:rsidTr="00F8264F">
        <w:tc>
          <w:tcPr>
            <w:tcW w:w="959" w:type="dxa"/>
          </w:tcPr>
          <w:p w:rsidR="00F8264F" w:rsidRPr="00777076" w:rsidRDefault="00F8264F" w:rsidP="00F8264F">
            <w:r w:rsidRPr="00777076">
              <w:t>2</w:t>
            </w:r>
          </w:p>
        </w:tc>
        <w:tc>
          <w:tcPr>
            <w:tcW w:w="8101" w:type="dxa"/>
          </w:tcPr>
          <w:p w:rsidR="00F8264F" w:rsidRPr="00777076" w:rsidRDefault="00F8264F" w:rsidP="00F8264F">
            <w:r w:rsidRPr="00777076">
              <w:t>Анализ использования территории поселения, возможных направлений развития и ограничений использования территории Верх-Красноярского сельсовета</w:t>
            </w:r>
          </w:p>
        </w:tc>
        <w:tc>
          <w:tcPr>
            <w:tcW w:w="546" w:type="dxa"/>
          </w:tcPr>
          <w:p w:rsidR="00F8264F" w:rsidRPr="00777076" w:rsidRDefault="00F8264F" w:rsidP="00F8264F">
            <w:r w:rsidRPr="00777076">
              <w:t>15</w:t>
            </w:r>
          </w:p>
        </w:tc>
      </w:tr>
      <w:tr w:rsidR="00F8264F" w:rsidRPr="00777076" w:rsidTr="00F8264F">
        <w:tc>
          <w:tcPr>
            <w:tcW w:w="959" w:type="dxa"/>
          </w:tcPr>
          <w:p w:rsidR="00F8264F" w:rsidRPr="00777076" w:rsidRDefault="00F8264F" w:rsidP="00F8264F">
            <w:r w:rsidRPr="00777076">
              <w:t>2.1</w:t>
            </w:r>
          </w:p>
        </w:tc>
        <w:tc>
          <w:tcPr>
            <w:tcW w:w="8101" w:type="dxa"/>
          </w:tcPr>
          <w:p w:rsidR="00F8264F" w:rsidRPr="00777076" w:rsidRDefault="00F8264F" w:rsidP="00F8264F">
            <w:r w:rsidRPr="00777076">
              <w:t>Комплексная оценка территории и описание основных проблем развития территории</w:t>
            </w:r>
          </w:p>
        </w:tc>
        <w:tc>
          <w:tcPr>
            <w:tcW w:w="546" w:type="dxa"/>
          </w:tcPr>
          <w:p w:rsidR="00F8264F" w:rsidRPr="00777076" w:rsidRDefault="00F8264F" w:rsidP="00F8264F">
            <w:r w:rsidRPr="00777076">
              <w:t>15</w:t>
            </w:r>
          </w:p>
        </w:tc>
      </w:tr>
      <w:tr w:rsidR="00F8264F" w:rsidRPr="00777076" w:rsidTr="00F8264F">
        <w:tc>
          <w:tcPr>
            <w:tcW w:w="959" w:type="dxa"/>
          </w:tcPr>
          <w:p w:rsidR="00F8264F" w:rsidRPr="00777076" w:rsidRDefault="00F8264F" w:rsidP="00F8264F">
            <w:r w:rsidRPr="00777076">
              <w:t>2.1.1</w:t>
            </w:r>
          </w:p>
        </w:tc>
        <w:tc>
          <w:tcPr>
            <w:tcW w:w="8101" w:type="dxa"/>
          </w:tcPr>
          <w:p w:rsidR="00F8264F" w:rsidRPr="00777076" w:rsidRDefault="00F8264F" w:rsidP="00F8264F">
            <w:r w:rsidRPr="00777076">
              <w:t>Демографическая ситуация</w:t>
            </w:r>
          </w:p>
        </w:tc>
        <w:tc>
          <w:tcPr>
            <w:tcW w:w="546" w:type="dxa"/>
          </w:tcPr>
          <w:p w:rsidR="00F8264F" w:rsidRPr="00777076" w:rsidRDefault="00F8264F" w:rsidP="00F8264F">
            <w:r w:rsidRPr="00777076">
              <w:t>15</w:t>
            </w:r>
          </w:p>
        </w:tc>
      </w:tr>
      <w:tr w:rsidR="00F8264F" w:rsidRPr="00777076" w:rsidTr="00F8264F">
        <w:tc>
          <w:tcPr>
            <w:tcW w:w="959" w:type="dxa"/>
          </w:tcPr>
          <w:p w:rsidR="00F8264F" w:rsidRPr="00777076" w:rsidRDefault="00F8264F" w:rsidP="00F8264F">
            <w:r w:rsidRPr="00777076">
              <w:t>2.1.2</w:t>
            </w:r>
          </w:p>
        </w:tc>
        <w:tc>
          <w:tcPr>
            <w:tcW w:w="8101" w:type="dxa"/>
          </w:tcPr>
          <w:p w:rsidR="00F8264F" w:rsidRPr="00777076" w:rsidRDefault="00F8264F" w:rsidP="00F8264F">
            <w:r w:rsidRPr="00777076">
              <w:t>Экономическая база развития поселения</w:t>
            </w:r>
          </w:p>
        </w:tc>
        <w:tc>
          <w:tcPr>
            <w:tcW w:w="546" w:type="dxa"/>
          </w:tcPr>
          <w:p w:rsidR="00F8264F" w:rsidRPr="00777076" w:rsidRDefault="00F8264F" w:rsidP="00F8264F">
            <w:r w:rsidRPr="00777076">
              <w:t>20</w:t>
            </w:r>
          </w:p>
        </w:tc>
      </w:tr>
      <w:tr w:rsidR="00F8264F" w:rsidRPr="00777076" w:rsidTr="00F8264F">
        <w:tc>
          <w:tcPr>
            <w:tcW w:w="959" w:type="dxa"/>
          </w:tcPr>
          <w:p w:rsidR="00F8264F" w:rsidRPr="00777076" w:rsidRDefault="00F8264F" w:rsidP="00F8264F">
            <w:r w:rsidRPr="00777076">
              <w:t>2.1.3</w:t>
            </w:r>
          </w:p>
        </w:tc>
        <w:tc>
          <w:tcPr>
            <w:tcW w:w="8101" w:type="dxa"/>
          </w:tcPr>
          <w:p w:rsidR="00F8264F" w:rsidRPr="00777076" w:rsidRDefault="00F8264F" w:rsidP="00F8264F">
            <w:r w:rsidRPr="00777076">
              <w:t>Жилищный фонд</w:t>
            </w:r>
          </w:p>
        </w:tc>
        <w:tc>
          <w:tcPr>
            <w:tcW w:w="546" w:type="dxa"/>
          </w:tcPr>
          <w:p w:rsidR="00F8264F" w:rsidRPr="00777076" w:rsidRDefault="00F8264F" w:rsidP="00F8264F">
            <w:r w:rsidRPr="00777076">
              <w:t>21</w:t>
            </w:r>
          </w:p>
        </w:tc>
      </w:tr>
      <w:tr w:rsidR="00F8264F" w:rsidRPr="00777076" w:rsidTr="00F8264F">
        <w:tc>
          <w:tcPr>
            <w:tcW w:w="959" w:type="dxa"/>
          </w:tcPr>
          <w:p w:rsidR="00F8264F" w:rsidRPr="00777076" w:rsidRDefault="00F8264F" w:rsidP="00F8264F">
            <w:r w:rsidRPr="00777076">
              <w:t>2.1.4</w:t>
            </w:r>
          </w:p>
        </w:tc>
        <w:tc>
          <w:tcPr>
            <w:tcW w:w="8101" w:type="dxa"/>
          </w:tcPr>
          <w:p w:rsidR="00F8264F" w:rsidRPr="00777076" w:rsidRDefault="00F8264F" w:rsidP="00F8264F">
            <w:r w:rsidRPr="00777076">
              <w:t>Учреждения и предприятия обслуживания населения</w:t>
            </w:r>
          </w:p>
        </w:tc>
        <w:tc>
          <w:tcPr>
            <w:tcW w:w="546" w:type="dxa"/>
          </w:tcPr>
          <w:p w:rsidR="00F8264F" w:rsidRPr="00777076" w:rsidRDefault="00F8264F" w:rsidP="00F8264F">
            <w:r w:rsidRPr="00777076">
              <w:t>23</w:t>
            </w:r>
          </w:p>
        </w:tc>
      </w:tr>
      <w:tr w:rsidR="00F8264F" w:rsidRPr="00777076" w:rsidTr="00F8264F">
        <w:tc>
          <w:tcPr>
            <w:tcW w:w="959" w:type="dxa"/>
          </w:tcPr>
          <w:p w:rsidR="00F8264F" w:rsidRPr="00777076" w:rsidRDefault="00F8264F" w:rsidP="00F8264F">
            <w:r w:rsidRPr="00777076">
              <w:t>2.1.5</w:t>
            </w:r>
          </w:p>
        </w:tc>
        <w:tc>
          <w:tcPr>
            <w:tcW w:w="8101" w:type="dxa"/>
          </w:tcPr>
          <w:p w:rsidR="00F8264F" w:rsidRPr="00777076" w:rsidRDefault="00F8264F" w:rsidP="00F8264F">
            <w:r w:rsidRPr="00777076">
              <w:t>Баланс территории</w:t>
            </w:r>
          </w:p>
        </w:tc>
        <w:tc>
          <w:tcPr>
            <w:tcW w:w="546" w:type="dxa"/>
          </w:tcPr>
          <w:p w:rsidR="00F8264F" w:rsidRPr="00777076" w:rsidRDefault="00F8264F" w:rsidP="00F8264F">
            <w:r w:rsidRPr="00777076">
              <w:t>24</w:t>
            </w:r>
          </w:p>
        </w:tc>
      </w:tr>
      <w:tr w:rsidR="00F8264F" w:rsidRPr="00777076" w:rsidTr="00F8264F">
        <w:tc>
          <w:tcPr>
            <w:tcW w:w="959" w:type="dxa"/>
          </w:tcPr>
          <w:p w:rsidR="00F8264F" w:rsidRPr="00777076" w:rsidRDefault="00F8264F" w:rsidP="00F8264F">
            <w:r w:rsidRPr="00777076">
              <w:t>2.1.6</w:t>
            </w:r>
          </w:p>
        </w:tc>
        <w:tc>
          <w:tcPr>
            <w:tcW w:w="8101" w:type="dxa"/>
          </w:tcPr>
          <w:p w:rsidR="00F8264F" w:rsidRPr="00777076" w:rsidRDefault="00F8264F" w:rsidP="00F8264F">
            <w:r w:rsidRPr="00777076">
              <w:t>Транспортная инфраструктура</w:t>
            </w:r>
          </w:p>
        </w:tc>
        <w:tc>
          <w:tcPr>
            <w:tcW w:w="546" w:type="dxa"/>
          </w:tcPr>
          <w:p w:rsidR="00F8264F" w:rsidRPr="00777076" w:rsidRDefault="00F8264F" w:rsidP="00F8264F">
            <w:r w:rsidRPr="00777076">
              <w:t>24</w:t>
            </w:r>
          </w:p>
        </w:tc>
      </w:tr>
      <w:tr w:rsidR="00F8264F" w:rsidRPr="00777076" w:rsidTr="00F8264F">
        <w:tc>
          <w:tcPr>
            <w:tcW w:w="959" w:type="dxa"/>
          </w:tcPr>
          <w:p w:rsidR="00F8264F" w:rsidRPr="00777076" w:rsidRDefault="00F8264F" w:rsidP="00F8264F">
            <w:r w:rsidRPr="00777076">
              <w:t>2.1.7</w:t>
            </w:r>
          </w:p>
        </w:tc>
        <w:tc>
          <w:tcPr>
            <w:tcW w:w="8101" w:type="dxa"/>
          </w:tcPr>
          <w:p w:rsidR="00F8264F" w:rsidRPr="00777076" w:rsidRDefault="00F8264F" w:rsidP="00F8264F">
            <w:r w:rsidRPr="00777076">
              <w:t>Инженерная подготовка территории</w:t>
            </w:r>
          </w:p>
        </w:tc>
        <w:tc>
          <w:tcPr>
            <w:tcW w:w="546" w:type="dxa"/>
          </w:tcPr>
          <w:p w:rsidR="00F8264F" w:rsidRPr="00777076" w:rsidRDefault="00F8264F" w:rsidP="00F8264F">
            <w:r w:rsidRPr="00777076">
              <w:t>27</w:t>
            </w:r>
          </w:p>
        </w:tc>
      </w:tr>
      <w:tr w:rsidR="00F8264F" w:rsidRPr="00777076" w:rsidTr="00F8264F">
        <w:tc>
          <w:tcPr>
            <w:tcW w:w="959" w:type="dxa"/>
          </w:tcPr>
          <w:p w:rsidR="00F8264F" w:rsidRPr="00777076" w:rsidRDefault="00F8264F" w:rsidP="00F8264F">
            <w:r w:rsidRPr="00777076">
              <w:t>2.1.8</w:t>
            </w:r>
          </w:p>
        </w:tc>
        <w:tc>
          <w:tcPr>
            <w:tcW w:w="8101" w:type="dxa"/>
          </w:tcPr>
          <w:p w:rsidR="00F8264F" w:rsidRPr="00777076" w:rsidRDefault="00F8264F" w:rsidP="00F8264F">
            <w:r w:rsidRPr="00777076">
              <w:t>Инженерная инфраструктура</w:t>
            </w:r>
          </w:p>
        </w:tc>
        <w:tc>
          <w:tcPr>
            <w:tcW w:w="546" w:type="dxa"/>
          </w:tcPr>
          <w:p w:rsidR="00F8264F" w:rsidRPr="00777076" w:rsidRDefault="00F8264F" w:rsidP="00F8264F">
            <w:r w:rsidRPr="00777076">
              <w:t>27</w:t>
            </w:r>
          </w:p>
        </w:tc>
      </w:tr>
      <w:tr w:rsidR="00F8264F" w:rsidRPr="00777076" w:rsidTr="00F8264F">
        <w:tc>
          <w:tcPr>
            <w:tcW w:w="959" w:type="dxa"/>
          </w:tcPr>
          <w:p w:rsidR="00F8264F" w:rsidRPr="00777076" w:rsidRDefault="00F8264F" w:rsidP="00F8264F">
            <w:r w:rsidRPr="00777076">
              <w:t>2.2</w:t>
            </w:r>
          </w:p>
        </w:tc>
        <w:tc>
          <w:tcPr>
            <w:tcW w:w="8101" w:type="dxa"/>
          </w:tcPr>
          <w:p w:rsidR="00F8264F" w:rsidRPr="00777076" w:rsidRDefault="00F8264F" w:rsidP="00F8264F">
            <w:r w:rsidRPr="00777076">
              <w:t>Ограничения на использование территории</w:t>
            </w:r>
          </w:p>
        </w:tc>
        <w:tc>
          <w:tcPr>
            <w:tcW w:w="546" w:type="dxa"/>
          </w:tcPr>
          <w:p w:rsidR="00F8264F" w:rsidRPr="00777076" w:rsidRDefault="00F8264F" w:rsidP="00F8264F">
            <w:r w:rsidRPr="00777076">
              <w:t>30</w:t>
            </w:r>
          </w:p>
        </w:tc>
      </w:tr>
      <w:tr w:rsidR="00F8264F" w:rsidRPr="00777076" w:rsidTr="00F8264F">
        <w:tc>
          <w:tcPr>
            <w:tcW w:w="959" w:type="dxa"/>
          </w:tcPr>
          <w:p w:rsidR="00F8264F" w:rsidRPr="00777076" w:rsidRDefault="00F8264F" w:rsidP="00F8264F">
            <w:r w:rsidRPr="00777076">
              <w:t>2.3</w:t>
            </w:r>
          </w:p>
        </w:tc>
        <w:tc>
          <w:tcPr>
            <w:tcW w:w="8101" w:type="dxa"/>
          </w:tcPr>
          <w:p w:rsidR="00F8264F" w:rsidRPr="00777076" w:rsidRDefault="00F8264F" w:rsidP="00F8264F">
            <w:r w:rsidRPr="00777076">
              <w:t>Санитарная характеристика территории</w:t>
            </w:r>
          </w:p>
        </w:tc>
        <w:tc>
          <w:tcPr>
            <w:tcW w:w="546" w:type="dxa"/>
          </w:tcPr>
          <w:p w:rsidR="00F8264F" w:rsidRPr="00777076" w:rsidRDefault="00F8264F" w:rsidP="00F8264F">
            <w:r w:rsidRPr="00777076">
              <w:t>32</w:t>
            </w:r>
          </w:p>
        </w:tc>
      </w:tr>
      <w:tr w:rsidR="00F8264F" w:rsidRPr="00777076" w:rsidTr="00F8264F">
        <w:tc>
          <w:tcPr>
            <w:tcW w:w="959" w:type="dxa"/>
          </w:tcPr>
          <w:p w:rsidR="00F8264F" w:rsidRPr="00777076" w:rsidRDefault="00F8264F" w:rsidP="00F8264F">
            <w:r w:rsidRPr="00777076">
              <w:t>2.4</w:t>
            </w:r>
          </w:p>
        </w:tc>
        <w:tc>
          <w:tcPr>
            <w:tcW w:w="8101" w:type="dxa"/>
          </w:tcPr>
          <w:p w:rsidR="00F8264F" w:rsidRPr="00777076" w:rsidRDefault="00F8264F" w:rsidP="00F8264F">
            <w:r w:rsidRPr="00777076">
              <w:t>Выводы и рекомендации</w:t>
            </w:r>
          </w:p>
        </w:tc>
        <w:tc>
          <w:tcPr>
            <w:tcW w:w="546" w:type="dxa"/>
          </w:tcPr>
          <w:p w:rsidR="00F8264F" w:rsidRPr="00777076" w:rsidRDefault="00F8264F" w:rsidP="00F8264F">
            <w:r w:rsidRPr="00777076">
              <w:t>33</w:t>
            </w:r>
          </w:p>
        </w:tc>
      </w:tr>
      <w:tr w:rsidR="00F8264F" w:rsidRPr="00777076" w:rsidTr="00F8264F">
        <w:tc>
          <w:tcPr>
            <w:tcW w:w="959" w:type="dxa"/>
          </w:tcPr>
          <w:p w:rsidR="00F8264F" w:rsidRPr="00777076" w:rsidRDefault="00F8264F" w:rsidP="00F8264F">
            <w:r w:rsidRPr="00777076">
              <w:t>3</w:t>
            </w:r>
          </w:p>
        </w:tc>
        <w:tc>
          <w:tcPr>
            <w:tcW w:w="8101" w:type="dxa"/>
          </w:tcPr>
          <w:p w:rsidR="00F8264F" w:rsidRPr="00777076" w:rsidRDefault="00F8264F" w:rsidP="00F8264F">
            <w:r w:rsidRPr="00777076">
              <w:t>Утвержденные документы территориального планирования Новосибирского области, Северного района и территории Верх-Красноярского сельсовета</w:t>
            </w:r>
          </w:p>
        </w:tc>
        <w:tc>
          <w:tcPr>
            <w:tcW w:w="546" w:type="dxa"/>
          </w:tcPr>
          <w:p w:rsidR="00F8264F" w:rsidRPr="00777076" w:rsidRDefault="00F8264F" w:rsidP="00F8264F">
            <w:r w:rsidRPr="00777076">
              <w:t>34</w:t>
            </w:r>
          </w:p>
        </w:tc>
      </w:tr>
      <w:tr w:rsidR="00F8264F" w:rsidRPr="00777076" w:rsidTr="00F8264F">
        <w:tc>
          <w:tcPr>
            <w:tcW w:w="959" w:type="dxa"/>
          </w:tcPr>
          <w:p w:rsidR="00F8264F" w:rsidRPr="00777076" w:rsidRDefault="00F8264F" w:rsidP="00F8264F">
            <w:r w:rsidRPr="00777076">
              <w:t>4</w:t>
            </w:r>
          </w:p>
        </w:tc>
        <w:tc>
          <w:tcPr>
            <w:tcW w:w="8101" w:type="dxa"/>
          </w:tcPr>
          <w:p w:rsidR="00F8264F" w:rsidRPr="00777076" w:rsidRDefault="00F8264F" w:rsidP="00F8264F">
            <w:r w:rsidRPr="00777076">
              <w:t>Перечень мероприятий планов и программ социально-экономического развития территории села Верх-Красноярка</w:t>
            </w:r>
          </w:p>
        </w:tc>
        <w:tc>
          <w:tcPr>
            <w:tcW w:w="546" w:type="dxa"/>
          </w:tcPr>
          <w:p w:rsidR="00F8264F" w:rsidRPr="00777076" w:rsidRDefault="00F8264F" w:rsidP="00F8264F">
            <w:r w:rsidRPr="00777076">
              <w:t>35</w:t>
            </w:r>
          </w:p>
        </w:tc>
      </w:tr>
      <w:tr w:rsidR="00F8264F" w:rsidRPr="00777076" w:rsidTr="00F8264F">
        <w:tc>
          <w:tcPr>
            <w:tcW w:w="959" w:type="dxa"/>
          </w:tcPr>
          <w:p w:rsidR="00F8264F" w:rsidRPr="00777076" w:rsidRDefault="00F8264F" w:rsidP="00F8264F">
            <w:r w:rsidRPr="00777076">
              <w:t>4.1</w:t>
            </w:r>
          </w:p>
        </w:tc>
        <w:tc>
          <w:tcPr>
            <w:tcW w:w="8101" w:type="dxa"/>
          </w:tcPr>
          <w:p w:rsidR="00F8264F" w:rsidRPr="00777076" w:rsidRDefault="00F8264F" w:rsidP="00F8264F">
            <w:r w:rsidRPr="00777076">
              <w:t>Перечень мероприятий Комплексной программы социально-экономического развития Северного района Новосибирской области на 2011-2025 годы относительно территории села Верх-Красноярка</w:t>
            </w:r>
          </w:p>
        </w:tc>
        <w:tc>
          <w:tcPr>
            <w:tcW w:w="546" w:type="dxa"/>
          </w:tcPr>
          <w:p w:rsidR="00F8264F" w:rsidRPr="00777076" w:rsidRDefault="00F8264F" w:rsidP="00F8264F">
            <w:r w:rsidRPr="00777076">
              <w:t>35</w:t>
            </w:r>
          </w:p>
        </w:tc>
      </w:tr>
      <w:tr w:rsidR="00F8264F" w:rsidRPr="00777076" w:rsidTr="00F8264F">
        <w:tc>
          <w:tcPr>
            <w:tcW w:w="959" w:type="dxa"/>
          </w:tcPr>
          <w:p w:rsidR="00F8264F" w:rsidRPr="00777076" w:rsidRDefault="00F8264F" w:rsidP="00F8264F">
            <w:r w:rsidRPr="00777076">
              <w:t>4.2</w:t>
            </w:r>
          </w:p>
        </w:tc>
        <w:tc>
          <w:tcPr>
            <w:tcW w:w="8101" w:type="dxa"/>
          </w:tcPr>
          <w:p w:rsidR="00F8264F" w:rsidRPr="00777076" w:rsidRDefault="00F8264F" w:rsidP="00F8264F">
            <w:r w:rsidRPr="00777076">
              <w:t>Перечень мероприятий Плана социально-экономического развития Северного района Новосибирской области на 2014 год и на период до 2016 года относительно территории села Верх-Красноярка</w:t>
            </w:r>
          </w:p>
        </w:tc>
        <w:tc>
          <w:tcPr>
            <w:tcW w:w="546" w:type="dxa"/>
          </w:tcPr>
          <w:p w:rsidR="00F8264F" w:rsidRPr="00777076" w:rsidRDefault="00F8264F" w:rsidP="00F8264F">
            <w:r w:rsidRPr="00777076">
              <w:t>35</w:t>
            </w:r>
          </w:p>
        </w:tc>
      </w:tr>
      <w:tr w:rsidR="00F8264F" w:rsidRPr="00777076" w:rsidTr="00F8264F">
        <w:tc>
          <w:tcPr>
            <w:tcW w:w="959" w:type="dxa"/>
          </w:tcPr>
          <w:p w:rsidR="00F8264F" w:rsidRPr="00777076" w:rsidRDefault="00F8264F" w:rsidP="00F8264F">
            <w:r w:rsidRPr="00777076">
              <w:t>4.3</w:t>
            </w:r>
          </w:p>
        </w:tc>
        <w:tc>
          <w:tcPr>
            <w:tcW w:w="8101" w:type="dxa"/>
          </w:tcPr>
          <w:p w:rsidR="00F8264F" w:rsidRPr="00777076" w:rsidRDefault="00F8264F" w:rsidP="00F8264F">
            <w:r w:rsidRPr="00777076">
              <w:t>Перечень  мероприятий Комплексной программы социально-экономического развития Верх-Красноярского сельсовета Северного района Новосибирской области на 2011-2025 годы относительно территории села Верх-Красноярка</w:t>
            </w:r>
          </w:p>
        </w:tc>
        <w:tc>
          <w:tcPr>
            <w:tcW w:w="546" w:type="dxa"/>
          </w:tcPr>
          <w:p w:rsidR="00F8264F" w:rsidRPr="00777076" w:rsidRDefault="00F8264F" w:rsidP="00F8264F">
            <w:r w:rsidRPr="00777076">
              <w:t>36</w:t>
            </w:r>
          </w:p>
        </w:tc>
      </w:tr>
      <w:tr w:rsidR="00F8264F" w:rsidRPr="00777076" w:rsidTr="00F8264F">
        <w:tc>
          <w:tcPr>
            <w:tcW w:w="959" w:type="dxa"/>
          </w:tcPr>
          <w:p w:rsidR="00F8264F" w:rsidRPr="00777076" w:rsidRDefault="00F8264F" w:rsidP="00F8264F">
            <w:r w:rsidRPr="00777076">
              <w:t>4.4</w:t>
            </w:r>
          </w:p>
        </w:tc>
        <w:tc>
          <w:tcPr>
            <w:tcW w:w="8101" w:type="dxa"/>
          </w:tcPr>
          <w:p w:rsidR="00F8264F" w:rsidRPr="00777076" w:rsidRDefault="00F8264F" w:rsidP="00F8264F">
            <w:r w:rsidRPr="00777076">
              <w:t>Перечень мероприятий Плана социально-экономического развития Верх-Красноярского сельсовета Северного района Новосибирской области на 2013 год и на период до 2015 года относительно территории села Верх-Красноярка</w:t>
            </w:r>
          </w:p>
        </w:tc>
        <w:tc>
          <w:tcPr>
            <w:tcW w:w="546" w:type="dxa"/>
          </w:tcPr>
          <w:p w:rsidR="00F8264F" w:rsidRPr="00777076" w:rsidRDefault="00F8264F" w:rsidP="00F8264F">
            <w:r w:rsidRPr="00777076">
              <w:t>36</w:t>
            </w:r>
          </w:p>
        </w:tc>
      </w:tr>
      <w:tr w:rsidR="00F8264F" w:rsidRPr="00777076" w:rsidTr="00F8264F">
        <w:tc>
          <w:tcPr>
            <w:tcW w:w="959" w:type="dxa"/>
          </w:tcPr>
          <w:p w:rsidR="00F8264F" w:rsidRPr="00777076" w:rsidRDefault="00F8264F" w:rsidP="00F8264F">
            <w:r w:rsidRPr="00777076">
              <w:t>5</w:t>
            </w:r>
          </w:p>
        </w:tc>
        <w:tc>
          <w:tcPr>
            <w:tcW w:w="8101" w:type="dxa"/>
          </w:tcPr>
          <w:p w:rsidR="00F8264F" w:rsidRPr="00777076" w:rsidRDefault="00F8264F" w:rsidP="00F8264F">
            <w:r w:rsidRPr="00777076">
              <w:t>Утвержденные документы территориального планирования и развитие территории села Верх-Красноярка</w:t>
            </w:r>
          </w:p>
        </w:tc>
        <w:tc>
          <w:tcPr>
            <w:tcW w:w="546" w:type="dxa"/>
          </w:tcPr>
          <w:p w:rsidR="00F8264F" w:rsidRPr="00777076" w:rsidRDefault="00F8264F" w:rsidP="00F8264F">
            <w:r w:rsidRPr="00777076">
              <w:t>36</w:t>
            </w:r>
          </w:p>
        </w:tc>
      </w:tr>
      <w:tr w:rsidR="00F8264F" w:rsidRPr="00777076" w:rsidTr="00F8264F">
        <w:tc>
          <w:tcPr>
            <w:tcW w:w="959" w:type="dxa"/>
          </w:tcPr>
          <w:p w:rsidR="00F8264F" w:rsidRPr="00777076" w:rsidRDefault="00F8264F" w:rsidP="00F8264F">
            <w:r w:rsidRPr="00777076">
              <w:t>5.1</w:t>
            </w:r>
          </w:p>
        </w:tc>
        <w:tc>
          <w:tcPr>
            <w:tcW w:w="8101" w:type="dxa"/>
          </w:tcPr>
          <w:p w:rsidR="00F8264F" w:rsidRPr="00777076" w:rsidRDefault="00F8264F" w:rsidP="00F8264F">
            <w:r w:rsidRPr="00777076">
              <w:t>Сведения о планируемых для размещения на территории поселения объектов федерального значения, объектов регионального значения</w:t>
            </w:r>
          </w:p>
        </w:tc>
        <w:tc>
          <w:tcPr>
            <w:tcW w:w="546" w:type="dxa"/>
          </w:tcPr>
          <w:p w:rsidR="00F8264F" w:rsidRPr="00777076" w:rsidRDefault="00F8264F" w:rsidP="00F8264F">
            <w:r w:rsidRPr="00777076">
              <w:t>36</w:t>
            </w:r>
          </w:p>
        </w:tc>
      </w:tr>
      <w:tr w:rsidR="00F8264F" w:rsidRPr="00777076" w:rsidTr="00F8264F">
        <w:tc>
          <w:tcPr>
            <w:tcW w:w="959" w:type="dxa"/>
          </w:tcPr>
          <w:p w:rsidR="00F8264F" w:rsidRPr="00777076" w:rsidRDefault="00F8264F" w:rsidP="00F8264F">
            <w:r w:rsidRPr="00777076">
              <w:t>5.2</w:t>
            </w:r>
          </w:p>
        </w:tc>
        <w:tc>
          <w:tcPr>
            <w:tcW w:w="8101" w:type="dxa"/>
          </w:tcPr>
          <w:p w:rsidR="00F8264F" w:rsidRPr="00777076" w:rsidRDefault="00F8264F" w:rsidP="00F8264F">
            <w:r w:rsidRPr="00777076">
              <w:t xml:space="preserve">Сведения о планируемых для размещения на территории поселения объектов местного значения </w:t>
            </w:r>
          </w:p>
          <w:p w:rsidR="00F8264F" w:rsidRPr="00777076" w:rsidRDefault="00F8264F" w:rsidP="00F8264F"/>
        </w:tc>
        <w:tc>
          <w:tcPr>
            <w:tcW w:w="546" w:type="dxa"/>
          </w:tcPr>
          <w:p w:rsidR="00F8264F" w:rsidRPr="00777076" w:rsidRDefault="00F8264F" w:rsidP="00F8264F">
            <w:r w:rsidRPr="00777076">
              <w:t>37</w:t>
            </w:r>
          </w:p>
        </w:tc>
      </w:tr>
      <w:tr w:rsidR="00F8264F" w:rsidRPr="00777076" w:rsidTr="00F8264F">
        <w:tc>
          <w:tcPr>
            <w:tcW w:w="959" w:type="dxa"/>
          </w:tcPr>
          <w:p w:rsidR="00F8264F" w:rsidRPr="00777076" w:rsidRDefault="00F8264F" w:rsidP="00F8264F">
            <w:r w:rsidRPr="00777076">
              <w:t>6</w:t>
            </w:r>
          </w:p>
        </w:tc>
        <w:tc>
          <w:tcPr>
            <w:tcW w:w="8101" w:type="dxa"/>
          </w:tcPr>
          <w:p w:rsidR="00F8264F" w:rsidRPr="00777076" w:rsidRDefault="00F8264F" w:rsidP="00F8264F">
            <w:r w:rsidRPr="00777076">
              <w:t>Демографический прогноз</w:t>
            </w:r>
          </w:p>
        </w:tc>
        <w:tc>
          <w:tcPr>
            <w:tcW w:w="546" w:type="dxa"/>
          </w:tcPr>
          <w:p w:rsidR="00F8264F" w:rsidRPr="00777076" w:rsidRDefault="00F8264F" w:rsidP="00F8264F">
            <w:r w:rsidRPr="00777076">
              <w:t>38</w:t>
            </w:r>
          </w:p>
        </w:tc>
      </w:tr>
      <w:tr w:rsidR="00F8264F" w:rsidRPr="00777076" w:rsidTr="00F8264F">
        <w:tc>
          <w:tcPr>
            <w:tcW w:w="959" w:type="dxa"/>
          </w:tcPr>
          <w:p w:rsidR="00F8264F" w:rsidRPr="00777076" w:rsidRDefault="00F8264F" w:rsidP="00F8264F">
            <w:r w:rsidRPr="00777076">
              <w:t>7</w:t>
            </w:r>
          </w:p>
        </w:tc>
        <w:tc>
          <w:tcPr>
            <w:tcW w:w="8101" w:type="dxa"/>
          </w:tcPr>
          <w:p w:rsidR="00F8264F" w:rsidRPr="00777076" w:rsidRDefault="00F8264F" w:rsidP="00F8264F">
            <w:r w:rsidRPr="00777076">
              <w:t>Предложения по установлению границы населённого пункта</w:t>
            </w:r>
          </w:p>
        </w:tc>
        <w:tc>
          <w:tcPr>
            <w:tcW w:w="546" w:type="dxa"/>
          </w:tcPr>
          <w:p w:rsidR="00F8264F" w:rsidRPr="00777076" w:rsidRDefault="00F8264F" w:rsidP="00F8264F">
            <w:r w:rsidRPr="00777076">
              <w:t>39</w:t>
            </w:r>
          </w:p>
        </w:tc>
      </w:tr>
      <w:tr w:rsidR="00F8264F" w:rsidRPr="00777076" w:rsidTr="00F8264F">
        <w:tc>
          <w:tcPr>
            <w:tcW w:w="959" w:type="dxa"/>
          </w:tcPr>
          <w:p w:rsidR="00F8264F" w:rsidRPr="00777076" w:rsidRDefault="00F8264F" w:rsidP="00F8264F">
            <w:r w:rsidRPr="00777076">
              <w:t>8</w:t>
            </w:r>
          </w:p>
        </w:tc>
        <w:tc>
          <w:tcPr>
            <w:tcW w:w="8101" w:type="dxa"/>
          </w:tcPr>
          <w:p w:rsidR="00F8264F" w:rsidRPr="00777076" w:rsidRDefault="00F8264F" w:rsidP="00F8264F">
            <w:r w:rsidRPr="00777076">
              <w:t>Описание принятых градостроительных решений по планировочной организации и зонированию территории</w:t>
            </w:r>
          </w:p>
        </w:tc>
        <w:tc>
          <w:tcPr>
            <w:tcW w:w="546" w:type="dxa"/>
          </w:tcPr>
          <w:p w:rsidR="00F8264F" w:rsidRPr="00777076" w:rsidRDefault="00F8264F" w:rsidP="00F8264F">
            <w:r w:rsidRPr="00777076">
              <w:t>39</w:t>
            </w:r>
          </w:p>
        </w:tc>
      </w:tr>
      <w:tr w:rsidR="00F8264F" w:rsidRPr="00777076" w:rsidTr="00F8264F">
        <w:tc>
          <w:tcPr>
            <w:tcW w:w="959" w:type="dxa"/>
          </w:tcPr>
          <w:p w:rsidR="00F8264F" w:rsidRPr="00777076" w:rsidRDefault="00F8264F" w:rsidP="00F8264F">
            <w:r w:rsidRPr="00777076">
              <w:t>8.1</w:t>
            </w:r>
          </w:p>
        </w:tc>
        <w:tc>
          <w:tcPr>
            <w:tcW w:w="8101" w:type="dxa"/>
          </w:tcPr>
          <w:p w:rsidR="00F8264F" w:rsidRPr="00777076" w:rsidRDefault="00F8264F" w:rsidP="00F8264F">
            <w:r w:rsidRPr="00777076">
              <w:t>Планировочная структура и функциональное зонирование</w:t>
            </w:r>
          </w:p>
        </w:tc>
        <w:tc>
          <w:tcPr>
            <w:tcW w:w="546" w:type="dxa"/>
          </w:tcPr>
          <w:p w:rsidR="00F8264F" w:rsidRPr="00777076" w:rsidRDefault="00F8264F" w:rsidP="00F8264F">
            <w:r w:rsidRPr="00777076">
              <w:t>39</w:t>
            </w:r>
          </w:p>
        </w:tc>
      </w:tr>
      <w:tr w:rsidR="00F8264F" w:rsidRPr="00777076" w:rsidTr="00F8264F">
        <w:tc>
          <w:tcPr>
            <w:tcW w:w="959" w:type="dxa"/>
          </w:tcPr>
          <w:p w:rsidR="00F8264F" w:rsidRPr="00777076" w:rsidRDefault="00F8264F" w:rsidP="00F8264F">
            <w:r w:rsidRPr="00777076">
              <w:t>8.2</w:t>
            </w:r>
          </w:p>
        </w:tc>
        <w:tc>
          <w:tcPr>
            <w:tcW w:w="8101" w:type="dxa"/>
          </w:tcPr>
          <w:p w:rsidR="00F8264F" w:rsidRPr="00777076" w:rsidRDefault="00F8264F" w:rsidP="00F8264F">
            <w:r w:rsidRPr="00777076">
              <w:t>Развитие жилищного строительства</w:t>
            </w:r>
          </w:p>
        </w:tc>
        <w:tc>
          <w:tcPr>
            <w:tcW w:w="546" w:type="dxa"/>
          </w:tcPr>
          <w:p w:rsidR="00F8264F" w:rsidRPr="00777076" w:rsidRDefault="00F8264F" w:rsidP="00F8264F">
            <w:r w:rsidRPr="00777076">
              <w:t>41</w:t>
            </w:r>
          </w:p>
        </w:tc>
      </w:tr>
      <w:tr w:rsidR="00F8264F" w:rsidRPr="00777076" w:rsidTr="00F8264F">
        <w:tc>
          <w:tcPr>
            <w:tcW w:w="959" w:type="dxa"/>
          </w:tcPr>
          <w:p w:rsidR="00F8264F" w:rsidRPr="00777076" w:rsidRDefault="00F8264F" w:rsidP="00F8264F">
            <w:r w:rsidRPr="00777076">
              <w:t>8.3</w:t>
            </w:r>
          </w:p>
        </w:tc>
        <w:tc>
          <w:tcPr>
            <w:tcW w:w="8101" w:type="dxa"/>
          </w:tcPr>
          <w:p w:rsidR="00F8264F" w:rsidRPr="00777076" w:rsidRDefault="00F8264F" w:rsidP="00F8264F">
            <w:r w:rsidRPr="00777076">
              <w:t>Баланс территории</w:t>
            </w:r>
          </w:p>
        </w:tc>
        <w:tc>
          <w:tcPr>
            <w:tcW w:w="546" w:type="dxa"/>
          </w:tcPr>
          <w:p w:rsidR="00F8264F" w:rsidRPr="00777076" w:rsidRDefault="00F8264F" w:rsidP="00F8264F">
            <w:r w:rsidRPr="00777076">
              <w:t>42</w:t>
            </w:r>
          </w:p>
        </w:tc>
      </w:tr>
      <w:tr w:rsidR="00F8264F" w:rsidRPr="00777076" w:rsidTr="00F8264F">
        <w:tc>
          <w:tcPr>
            <w:tcW w:w="959" w:type="dxa"/>
          </w:tcPr>
          <w:p w:rsidR="00F8264F" w:rsidRPr="00777076" w:rsidRDefault="00F8264F" w:rsidP="00F8264F">
            <w:r w:rsidRPr="00777076">
              <w:t>8.4</w:t>
            </w:r>
          </w:p>
        </w:tc>
        <w:tc>
          <w:tcPr>
            <w:tcW w:w="8101" w:type="dxa"/>
          </w:tcPr>
          <w:p w:rsidR="00F8264F" w:rsidRPr="00777076" w:rsidRDefault="00F8264F" w:rsidP="00F8264F">
            <w:r w:rsidRPr="00777076">
              <w:t>Развитие и размещение предприятий и учреждений обслуживания населения</w:t>
            </w:r>
          </w:p>
        </w:tc>
        <w:tc>
          <w:tcPr>
            <w:tcW w:w="546" w:type="dxa"/>
          </w:tcPr>
          <w:p w:rsidR="00F8264F" w:rsidRPr="00777076" w:rsidRDefault="00F8264F" w:rsidP="00F8264F">
            <w:r w:rsidRPr="00777076">
              <w:t>43</w:t>
            </w:r>
          </w:p>
        </w:tc>
      </w:tr>
      <w:tr w:rsidR="00F8264F" w:rsidRPr="00777076" w:rsidTr="00F8264F">
        <w:tc>
          <w:tcPr>
            <w:tcW w:w="959" w:type="dxa"/>
          </w:tcPr>
          <w:p w:rsidR="00F8264F" w:rsidRPr="00777076" w:rsidRDefault="00F8264F" w:rsidP="00F8264F">
            <w:r w:rsidRPr="00777076">
              <w:t>8.5</w:t>
            </w:r>
          </w:p>
        </w:tc>
        <w:tc>
          <w:tcPr>
            <w:tcW w:w="8101" w:type="dxa"/>
          </w:tcPr>
          <w:p w:rsidR="00F8264F" w:rsidRPr="00777076" w:rsidRDefault="00F8264F" w:rsidP="00F8264F">
            <w:r w:rsidRPr="00777076">
              <w:t>Описание решения по установлению зон с особыми условиями использования территории</w:t>
            </w:r>
          </w:p>
        </w:tc>
        <w:tc>
          <w:tcPr>
            <w:tcW w:w="546" w:type="dxa"/>
          </w:tcPr>
          <w:p w:rsidR="00F8264F" w:rsidRPr="00777076" w:rsidRDefault="00F8264F" w:rsidP="00F8264F">
            <w:r w:rsidRPr="00777076">
              <w:t>47</w:t>
            </w:r>
          </w:p>
        </w:tc>
      </w:tr>
      <w:tr w:rsidR="00F8264F" w:rsidRPr="00777076" w:rsidTr="00F8264F">
        <w:tc>
          <w:tcPr>
            <w:tcW w:w="959" w:type="dxa"/>
          </w:tcPr>
          <w:p w:rsidR="00F8264F" w:rsidRPr="00777076" w:rsidRDefault="00F8264F" w:rsidP="00F8264F">
            <w:r w:rsidRPr="00777076">
              <w:lastRenderedPageBreak/>
              <w:t>8.6</w:t>
            </w:r>
          </w:p>
        </w:tc>
        <w:tc>
          <w:tcPr>
            <w:tcW w:w="8101" w:type="dxa"/>
          </w:tcPr>
          <w:p w:rsidR="00F8264F" w:rsidRPr="00777076" w:rsidRDefault="00F8264F" w:rsidP="00F8264F">
            <w:r w:rsidRPr="00777076">
              <w:t>Система озеленения и организация мест отдыха населения</w:t>
            </w:r>
          </w:p>
        </w:tc>
        <w:tc>
          <w:tcPr>
            <w:tcW w:w="546" w:type="dxa"/>
          </w:tcPr>
          <w:p w:rsidR="00F8264F" w:rsidRPr="00777076" w:rsidRDefault="00F8264F" w:rsidP="00F8264F">
            <w:r w:rsidRPr="00777076">
              <w:t>48</w:t>
            </w:r>
          </w:p>
        </w:tc>
      </w:tr>
      <w:tr w:rsidR="00F8264F" w:rsidRPr="00777076" w:rsidTr="00F8264F">
        <w:tc>
          <w:tcPr>
            <w:tcW w:w="959" w:type="dxa"/>
          </w:tcPr>
          <w:p w:rsidR="00F8264F" w:rsidRPr="00777076" w:rsidRDefault="00F8264F" w:rsidP="00F8264F">
            <w:r w:rsidRPr="00777076">
              <w:t>8.7</w:t>
            </w:r>
          </w:p>
        </w:tc>
        <w:tc>
          <w:tcPr>
            <w:tcW w:w="8101" w:type="dxa"/>
          </w:tcPr>
          <w:p w:rsidR="00F8264F" w:rsidRPr="00777076" w:rsidRDefault="00F8264F" w:rsidP="00F8264F">
            <w:r w:rsidRPr="00777076">
              <w:t>Развитие и размещение объектов транспортной инфраструктуры</w:t>
            </w:r>
          </w:p>
        </w:tc>
        <w:tc>
          <w:tcPr>
            <w:tcW w:w="546" w:type="dxa"/>
          </w:tcPr>
          <w:p w:rsidR="00F8264F" w:rsidRPr="00777076" w:rsidRDefault="00F8264F" w:rsidP="00F8264F">
            <w:r w:rsidRPr="00777076">
              <w:t>49</w:t>
            </w:r>
          </w:p>
        </w:tc>
      </w:tr>
      <w:tr w:rsidR="00F8264F" w:rsidRPr="00777076" w:rsidTr="00F8264F">
        <w:tc>
          <w:tcPr>
            <w:tcW w:w="959" w:type="dxa"/>
          </w:tcPr>
          <w:p w:rsidR="00F8264F" w:rsidRPr="00777076" w:rsidRDefault="00F8264F" w:rsidP="00F8264F">
            <w:r w:rsidRPr="00777076">
              <w:t>8.8</w:t>
            </w:r>
          </w:p>
        </w:tc>
        <w:tc>
          <w:tcPr>
            <w:tcW w:w="8101" w:type="dxa"/>
          </w:tcPr>
          <w:p w:rsidR="00F8264F" w:rsidRPr="00777076" w:rsidRDefault="00F8264F" w:rsidP="00F8264F">
            <w:r w:rsidRPr="00777076">
              <w:t>Инженерная подготовка и вертикальная планировка территории</w:t>
            </w:r>
          </w:p>
        </w:tc>
        <w:tc>
          <w:tcPr>
            <w:tcW w:w="546" w:type="dxa"/>
          </w:tcPr>
          <w:p w:rsidR="00F8264F" w:rsidRPr="00777076" w:rsidRDefault="00F8264F" w:rsidP="00F8264F">
            <w:r w:rsidRPr="00777076">
              <w:t>50</w:t>
            </w:r>
          </w:p>
        </w:tc>
      </w:tr>
      <w:tr w:rsidR="00F8264F" w:rsidRPr="00777076" w:rsidTr="00F8264F">
        <w:tc>
          <w:tcPr>
            <w:tcW w:w="959" w:type="dxa"/>
          </w:tcPr>
          <w:p w:rsidR="00F8264F" w:rsidRPr="00777076" w:rsidRDefault="00F8264F" w:rsidP="00F8264F">
            <w:r w:rsidRPr="00777076">
              <w:t>8.9</w:t>
            </w:r>
          </w:p>
        </w:tc>
        <w:tc>
          <w:tcPr>
            <w:tcW w:w="8101" w:type="dxa"/>
          </w:tcPr>
          <w:p w:rsidR="00F8264F" w:rsidRPr="00777076" w:rsidRDefault="00F8264F" w:rsidP="00F8264F">
            <w:r w:rsidRPr="00777076">
              <w:t>Развитие и размещение объектов инженерной инфраструктуры</w:t>
            </w:r>
          </w:p>
          <w:p w:rsidR="00F8264F" w:rsidRPr="00777076" w:rsidRDefault="00F8264F" w:rsidP="00F8264F"/>
        </w:tc>
        <w:tc>
          <w:tcPr>
            <w:tcW w:w="546" w:type="dxa"/>
          </w:tcPr>
          <w:p w:rsidR="00F8264F" w:rsidRPr="00777076" w:rsidRDefault="00F8264F" w:rsidP="00F8264F">
            <w:r w:rsidRPr="00777076">
              <w:t>51</w:t>
            </w:r>
          </w:p>
        </w:tc>
      </w:tr>
      <w:tr w:rsidR="00F8264F" w:rsidRPr="00777076" w:rsidTr="00F8264F">
        <w:tc>
          <w:tcPr>
            <w:tcW w:w="959" w:type="dxa"/>
          </w:tcPr>
          <w:p w:rsidR="00F8264F" w:rsidRPr="00777076" w:rsidRDefault="00F8264F" w:rsidP="00F8264F">
            <w:r w:rsidRPr="00777076">
              <w:t>9</w:t>
            </w:r>
          </w:p>
        </w:tc>
        <w:tc>
          <w:tcPr>
            <w:tcW w:w="8101" w:type="dxa"/>
          </w:tcPr>
          <w:p w:rsidR="00F8264F" w:rsidRPr="00777076" w:rsidRDefault="00F8264F" w:rsidP="00F8264F">
            <w:r w:rsidRPr="00777076">
              <w:t>Перечень и характеристика основных факторов риска возникновения чрезвычайных ситуаций природного и техногенного характера.</w:t>
            </w:r>
          </w:p>
          <w:p w:rsidR="00F8264F" w:rsidRPr="00777076" w:rsidRDefault="00F8264F" w:rsidP="00F8264F"/>
        </w:tc>
        <w:tc>
          <w:tcPr>
            <w:tcW w:w="546" w:type="dxa"/>
          </w:tcPr>
          <w:p w:rsidR="00F8264F" w:rsidRPr="00777076" w:rsidRDefault="00F8264F" w:rsidP="00F8264F">
            <w:r w:rsidRPr="00777076">
              <w:t>59</w:t>
            </w:r>
          </w:p>
        </w:tc>
      </w:tr>
      <w:tr w:rsidR="00F8264F" w:rsidRPr="00777076" w:rsidTr="00F8264F">
        <w:tc>
          <w:tcPr>
            <w:tcW w:w="959" w:type="dxa"/>
          </w:tcPr>
          <w:p w:rsidR="00F8264F" w:rsidRPr="00777076" w:rsidRDefault="00F8264F" w:rsidP="00F8264F">
            <w:r w:rsidRPr="00777076">
              <w:t>10</w:t>
            </w:r>
          </w:p>
        </w:tc>
        <w:tc>
          <w:tcPr>
            <w:tcW w:w="8101" w:type="dxa"/>
          </w:tcPr>
          <w:p w:rsidR="00F8264F" w:rsidRPr="00777076" w:rsidRDefault="00F8264F" w:rsidP="00F8264F">
            <w:r w:rsidRPr="00777076">
              <w:t>Технико-экономические показатели проекта</w:t>
            </w:r>
          </w:p>
        </w:tc>
        <w:tc>
          <w:tcPr>
            <w:tcW w:w="546" w:type="dxa"/>
          </w:tcPr>
          <w:p w:rsidR="00F8264F" w:rsidRPr="00777076" w:rsidRDefault="00F8264F" w:rsidP="00F8264F">
            <w:r w:rsidRPr="00777076">
              <w:t>61</w:t>
            </w:r>
          </w:p>
        </w:tc>
      </w:tr>
    </w:tbl>
    <w:p w:rsidR="00F8264F" w:rsidRPr="00777076" w:rsidRDefault="006A3417" w:rsidP="00F8264F">
      <w:pPr>
        <w:jc w:val="center"/>
      </w:pPr>
      <w:r w:rsidRPr="00777076">
        <w:fldChar w:fldCharType="end"/>
      </w:r>
      <w:r w:rsidR="00F8264F" w:rsidRPr="00777076">
        <w:br w:type="page"/>
      </w:r>
      <w:bookmarkStart w:id="0" w:name="_Toc375837006"/>
      <w:r w:rsidR="00F8264F" w:rsidRPr="00777076">
        <w:lastRenderedPageBreak/>
        <w:t>Введение</w:t>
      </w:r>
      <w:bookmarkEnd w:id="0"/>
    </w:p>
    <w:p w:rsidR="00F8264F" w:rsidRPr="00777076" w:rsidRDefault="00F8264F" w:rsidP="00F8264F"/>
    <w:p w:rsidR="00F8264F" w:rsidRPr="00777076" w:rsidRDefault="00F8264F" w:rsidP="00F8264F">
      <w:r w:rsidRPr="00777076">
        <w:t>Территориальное планирование является одним из основных инструментов, обеспечивающих устойчивое развитие территории, развитие инженерной, транспортной и социальной инфраструктур на долгосрочную перспективу.</w:t>
      </w:r>
    </w:p>
    <w:p w:rsidR="00F8264F" w:rsidRPr="00777076" w:rsidRDefault="00F8264F" w:rsidP="00F8264F">
      <w:r w:rsidRPr="00777076">
        <w:t>Территориальное планирование осуществляется в соответствии с действующим федеральным законодательством и законодательством Новосибирской области, муниципальными правовыми актами и направлено на комплексное решение задач развития населенного пункта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rsidR="00F8264F" w:rsidRPr="00777076" w:rsidRDefault="00F8264F" w:rsidP="00F8264F">
      <w:r w:rsidRPr="00777076">
        <w:t>Работа выполнена в соответствии со следующими нормативно-правовыми актами:</w:t>
      </w:r>
    </w:p>
    <w:p w:rsidR="00F8264F" w:rsidRPr="00777076" w:rsidRDefault="00F8264F" w:rsidP="00F8264F">
      <w:r w:rsidRPr="00777076">
        <w:t>Градостроительный кодекс Российской Федерации;</w:t>
      </w:r>
    </w:p>
    <w:p w:rsidR="00F8264F" w:rsidRPr="00777076" w:rsidRDefault="00F8264F" w:rsidP="00F8264F">
      <w:r w:rsidRPr="00777076">
        <w:t>Земельный кодекс Российской Федерации;</w:t>
      </w:r>
    </w:p>
    <w:p w:rsidR="00F8264F" w:rsidRPr="00777076" w:rsidRDefault="00F8264F" w:rsidP="00F8264F">
      <w:r w:rsidRPr="00777076">
        <w:t>Водный кодекс Российской Федерации;</w:t>
      </w:r>
    </w:p>
    <w:p w:rsidR="00F8264F" w:rsidRPr="00777076" w:rsidRDefault="00F8264F" w:rsidP="00F8264F">
      <w:r w:rsidRPr="00777076">
        <w:t>Федеральный закон от 06.10.2003 № 131-ФЗ «Об общих принципах организации местного самоуправления в Российской Федерации»;</w:t>
      </w:r>
    </w:p>
    <w:p w:rsidR="00F8264F" w:rsidRPr="00777076" w:rsidRDefault="00F8264F" w:rsidP="00F8264F">
      <w:r w:rsidRPr="00777076">
        <w:t>СНиП 11-04-2003 «Инструкция о порядке разработки, согласования, экспертизы и утверждения градостроительной документации»;</w:t>
      </w:r>
    </w:p>
    <w:p w:rsidR="00F8264F" w:rsidRPr="00777076" w:rsidRDefault="00F8264F" w:rsidP="00F8264F">
      <w:r w:rsidRPr="00777076">
        <w:t>СП 42.13330.2011 «СНиП 2.07.01-89* «Градостроительство. Планировка и застройка городских и сельских поселений»;</w:t>
      </w:r>
    </w:p>
    <w:p w:rsidR="00F8264F" w:rsidRPr="00777076" w:rsidRDefault="00F8264F" w:rsidP="00F8264F">
      <w:r w:rsidRPr="00777076">
        <w:t>СанПиН 2.2.1/2.1.1.1200-03 «Санитарно-защитные зоны и санитарная классификация предприятий, сооружений и иных объектов»;</w:t>
      </w:r>
    </w:p>
    <w:p w:rsidR="00F8264F" w:rsidRPr="00777076" w:rsidRDefault="00F8264F" w:rsidP="00F8264F">
      <w:r w:rsidRPr="00777076">
        <w:t>Закон Новосибирской области от 02.06.2004 № 200-ОЗ «О статусе и границах муниципальных образований Новосибирской области»;</w:t>
      </w:r>
    </w:p>
    <w:p w:rsidR="00F8264F" w:rsidRPr="00777076" w:rsidRDefault="00F8264F" w:rsidP="00F8264F">
      <w:r w:rsidRPr="00777076">
        <w:t>Закон Новосибирской области от 16.03.2006 № 4-ОЗ «Об административно-территориальном устройстве Новосибирской области»;</w:t>
      </w:r>
    </w:p>
    <w:p w:rsidR="00F8264F" w:rsidRPr="00777076" w:rsidRDefault="00F8264F" w:rsidP="00F8264F">
      <w:r w:rsidRPr="00777076">
        <w:t>Закон Новосибирской области от 17.12.2004 № 246-ОЗ «Об административных центрах муниципальных районов и сельских поселений Новосибирской области».</w:t>
      </w:r>
    </w:p>
    <w:p w:rsidR="00F8264F" w:rsidRPr="00777076" w:rsidRDefault="00F8264F" w:rsidP="00F8264F">
      <w:r w:rsidRPr="00777076">
        <w:t xml:space="preserve">Методической базой разработки проекта являются Методические рекомендации по разработке проектов генеральных планов поселений и городских округов, утвержденные Приказом Минрегионразвития от 26 мая </w:t>
      </w:r>
      <w:smartTag w:uri="urn:schemas-microsoft-com:office:smarttags" w:element="metricconverter">
        <w:smartTagPr>
          <w:attr w:name="ProductID" w:val="2011 г"/>
        </w:smartTagPr>
        <w:r w:rsidRPr="00777076">
          <w:t>2011 г</w:t>
        </w:r>
      </w:smartTag>
      <w:r w:rsidRPr="00777076">
        <w:t>., № 244.</w:t>
      </w:r>
    </w:p>
    <w:p w:rsidR="00F8264F" w:rsidRPr="00777076" w:rsidRDefault="00F8264F" w:rsidP="00F8264F">
      <w:r w:rsidRPr="00777076">
        <w:t>Основная цель разработки проекта состоит в обеспечении устойчивого развития территории в долгосрочной перспективе.</w:t>
      </w:r>
    </w:p>
    <w:p w:rsidR="00F8264F" w:rsidRPr="00777076" w:rsidRDefault="00F8264F" w:rsidP="00F8264F">
      <w:r w:rsidRPr="00777076">
        <w:t>Основными задачами территориального планирования являются:</w:t>
      </w:r>
    </w:p>
    <w:p w:rsidR="00F8264F" w:rsidRPr="00777076" w:rsidRDefault="00F8264F" w:rsidP="00F8264F">
      <w:r w:rsidRPr="00777076">
        <w:t>- определение назначения территорий поселения исходя из совокупности социальных, экономических, экологических и иных факторов;</w:t>
      </w:r>
    </w:p>
    <w:p w:rsidR="00F8264F" w:rsidRPr="00777076" w:rsidRDefault="00F8264F" w:rsidP="00F8264F">
      <w:r w:rsidRPr="00777076">
        <w:t>- создание условий для устойчивого развития территории;</w:t>
      </w:r>
    </w:p>
    <w:p w:rsidR="00F8264F" w:rsidRPr="00777076" w:rsidRDefault="00F8264F" w:rsidP="00F8264F">
      <w:r w:rsidRPr="00777076">
        <w:t>- реализация программы социально-экономического развития с.Верх-Красноярка посредством территориальной привязки планируемых мероприятий;</w:t>
      </w:r>
    </w:p>
    <w:p w:rsidR="00F8264F" w:rsidRPr="00777076" w:rsidRDefault="00F8264F" w:rsidP="00F8264F">
      <w:r w:rsidRPr="00777076">
        <w:t>- создание электронной версии проекта на основе программного обеспечения MapInfo.</w:t>
      </w:r>
    </w:p>
    <w:p w:rsidR="00F8264F" w:rsidRPr="00777076" w:rsidRDefault="00F8264F" w:rsidP="00F8264F"/>
    <w:p w:rsidR="00F8264F" w:rsidRPr="00777076" w:rsidRDefault="00F8264F" w:rsidP="00F8264F">
      <w:r w:rsidRPr="00777076">
        <w:t>Проект генерального плана с. Верх-Красноярка Верх-Красноярского сельсовета Новосибирской области разработан на основе договора от 19 ноября 2013 г. и технического задания на разработку градостроительной документации.</w:t>
      </w:r>
    </w:p>
    <w:p w:rsidR="00F8264F" w:rsidRPr="00777076" w:rsidRDefault="00F8264F" w:rsidP="00F8264F"/>
    <w:p w:rsidR="00F8264F" w:rsidRPr="00777076" w:rsidRDefault="00F8264F" w:rsidP="00F8264F">
      <w:r w:rsidRPr="00777076">
        <w:t>При разработке были использованы следующие исходные данные:</w:t>
      </w:r>
    </w:p>
    <w:p w:rsidR="00F8264F" w:rsidRPr="00777076" w:rsidRDefault="00F8264F" w:rsidP="00F8264F"/>
    <w:p w:rsidR="00F8264F" w:rsidRPr="00777076" w:rsidRDefault="00F8264F" w:rsidP="00F8264F">
      <w:r w:rsidRPr="00777076">
        <w:t>Данные о трудовых ресурсах и демографическом составе населения, данные по жилищному фонду и зданиям культурно-бытового обслуживания, данные о предприятиях, учреждениях и организациях села, о состоянии инженерного оборудования, о дорожном хозяйстве и транспорте;</w:t>
      </w:r>
    </w:p>
    <w:p w:rsidR="00F8264F" w:rsidRPr="00777076" w:rsidRDefault="00F8264F" w:rsidP="00F8264F">
      <w:r w:rsidRPr="00777076">
        <w:t>Кадастровый план территории (выписки из государственного кадастра недвижимости) по состоянию на 2012 год;</w:t>
      </w:r>
    </w:p>
    <w:p w:rsidR="00F8264F" w:rsidRPr="00777076" w:rsidRDefault="00F8264F" w:rsidP="00F8264F">
      <w:r w:rsidRPr="00777076">
        <w:t>Схема территориального планирования Новосибирской области, утвержденной Постановлением Администрации Новосибирской области от 07.09.09 г. № 339-па;</w:t>
      </w:r>
    </w:p>
    <w:p w:rsidR="00F8264F" w:rsidRPr="00777076" w:rsidRDefault="00F8264F" w:rsidP="00F8264F">
      <w:r w:rsidRPr="00777076">
        <w:t xml:space="preserve">Схемы территориального планирования Северного муниципального района, утвержденной Решением сессии Совета депутатов Северного района, от 16.12.2009, № 9.  </w:t>
      </w:r>
    </w:p>
    <w:p w:rsidR="00F8264F" w:rsidRPr="00777076" w:rsidRDefault="00F8264F" w:rsidP="00F8264F">
      <w:r w:rsidRPr="00777076">
        <w:t xml:space="preserve"> Стратегия социально-экономического развития Новосибирской области на период до 2025 года. Утверждена постановлением Губернатора Новосибирской области от 03.12.2007 г. № 474.</w:t>
      </w:r>
    </w:p>
    <w:p w:rsidR="00F8264F" w:rsidRPr="00777076" w:rsidRDefault="00F8264F" w:rsidP="00F8264F"/>
    <w:p w:rsidR="00F8264F" w:rsidRPr="00777076" w:rsidRDefault="00F8264F" w:rsidP="00F8264F">
      <w:r w:rsidRPr="00777076">
        <w:t>Проектные решения выполнены на срок до 2037 года.</w:t>
      </w:r>
    </w:p>
    <w:p w:rsidR="00F8264F" w:rsidRPr="00777076" w:rsidRDefault="00F8264F" w:rsidP="00F8264F">
      <w:r w:rsidRPr="00777076">
        <w:t>Электронная версия проекта:</w:t>
      </w:r>
    </w:p>
    <w:p w:rsidR="00F8264F" w:rsidRPr="00777076" w:rsidRDefault="00F8264F" w:rsidP="00F8264F">
      <w:r w:rsidRPr="00777076">
        <w:t>- графическая часть выполнена в виде векторных карт на базе программного обеспечения MapInfo 9.0.</w:t>
      </w:r>
    </w:p>
    <w:p w:rsidR="00F8264F" w:rsidRPr="00777076" w:rsidRDefault="00F8264F" w:rsidP="00F8264F">
      <w:r w:rsidRPr="00777076">
        <w:t>-проект выполнен в системе координат ведения государственного кадастра недвижимости на территории Новосибирского района на момент разработки проекта  (МСКР-НСО);</w:t>
      </w:r>
    </w:p>
    <w:p w:rsidR="00F8264F" w:rsidRPr="00777076" w:rsidRDefault="00F8264F" w:rsidP="00F8264F">
      <w:r w:rsidRPr="00777076">
        <w:t>- текстовая часть проекта в формате docx.</w:t>
      </w:r>
    </w:p>
    <w:p w:rsidR="00F8264F" w:rsidRPr="00777076" w:rsidRDefault="00F8264F" w:rsidP="00F8264F">
      <w:r w:rsidRPr="00777076">
        <w:br w:type="page"/>
      </w:r>
      <w:bookmarkStart w:id="1" w:name="_Toc375837007"/>
      <w:r w:rsidRPr="00777076">
        <w:lastRenderedPageBreak/>
        <w:t>1. Анализ использования территории, возможных направлений развития и ограничений использования</w:t>
      </w:r>
      <w:bookmarkEnd w:id="1"/>
    </w:p>
    <w:p w:rsidR="00F8264F" w:rsidRPr="00777076" w:rsidRDefault="00F8264F" w:rsidP="00F8264F"/>
    <w:p w:rsidR="00F8264F" w:rsidRPr="00777076" w:rsidRDefault="00F8264F" w:rsidP="00F8264F">
      <w:pPr>
        <w:jc w:val="center"/>
      </w:pPr>
      <w:bookmarkStart w:id="2" w:name="_Toc301951115"/>
      <w:bookmarkStart w:id="3" w:name="_Toc375837008"/>
      <w:r w:rsidRPr="00777076">
        <w:t>1.1 Природные условия и ресурсы территории</w:t>
      </w:r>
      <w:bookmarkEnd w:id="2"/>
      <w:bookmarkEnd w:id="3"/>
    </w:p>
    <w:p w:rsidR="00F8264F" w:rsidRPr="00777076" w:rsidRDefault="00F8264F" w:rsidP="00F8264F">
      <w:bookmarkStart w:id="4" w:name="_Toc301951116"/>
    </w:p>
    <w:p w:rsidR="00F8264F" w:rsidRPr="00777076" w:rsidRDefault="00F8264F" w:rsidP="00F8264F">
      <w:pPr>
        <w:jc w:val="center"/>
      </w:pPr>
      <w:bookmarkStart w:id="5" w:name="_Toc375837009"/>
      <w:r w:rsidRPr="00777076">
        <w:t>1.1.1 Климат</w:t>
      </w:r>
      <w:bookmarkEnd w:id="4"/>
      <w:bookmarkEnd w:id="5"/>
    </w:p>
    <w:p w:rsidR="00F8264F" w:rsidRPr="00777076" w:rsidRDefault="00F8264F" w:rsidP="00F8264F"/>
    <w:p w:rsidR="00F8264F" w:rsidRPr="00777076" w:rsidRDefault="00F8264F" w:rsidP="00F8264F">
      <w:r w:rsidRPr="00777076">
        <w:t>Климат района имеет выраженный континентальный характер с холодной продолжительной зимой и коротким жарким летом, обусловленный расположением территории в центре материка с характером рельефа юго-востока  Западно-Сибирской равнины.</w:t>
      </w:r>
    </w:p>
    <w:p w:rsidR="00F8264F" w:rsidRPr="00777076" w:rsidRDefault="00F8264F" w:rsidP="00F8264F">
      <w:r w:rsidRPr="00777076">
        <w:t>Климатическая характеристика района по данным СНиП 23-01-99 «Строительная климатология»</w:t>
      </w:r>
    </w:p>
    <w:p w:rsidR="00F8264F" w:rsidRPr="00777076" w:rsidRDefault="00F8264F" w:rsidP="00F8264F">
      <w:pPr>
        <w:jc w:val="right"/>
      </w:pPr>
      <w:r w:rsidRPr="00777076">
        <w:t>Таблица 1.1.1-1</w:t>
      </w:r>
    </w:p>
    <w:p w:rsidR="00F8264F" w:rsidRPr="00777076" w:rsidRDefault="00F8264F" w:rsidP="00F8264F"/>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3"/>
        <w:gridCol w:w="3820"/>
      </w:tblGrid>
      <w:tr w:rsidR="00F8264F" w:rsidRPr="00777076" w:rsidTr="00F8264F">
        <w:trPr>
          <w:cantSplit/>
          <w:trHeight w:val="274"/>
          <w:tblHeader/>
          <w:jc w:val="center"/>
        </w:trPr>
        <w:tc>
          <w:tcPr>
            <w:tcW w:w="6373" w:type="dxa"/>
            <w:vMerge w:val="restart"/>
            <w:vAlign w:val="center"/>
          </w:tcPr>
          <w:p w:rsidR="00F8264F" w:rsidRPr="00777076" w:rsidRDefault="00F8264F" w:rsidP="00F8264F">
            <w:r w:rsidRPr="00777076">
              <w:tab/>
            </w:r>
            <w:r w:rsidRPr="00777076">
              <w:tab/>
            </w:r>
            <w:r w:rsidRPr="00777076">
              <w:tab/>
              <w:t>Наименование показателей</w:t>
            </w:r>
          </w:p>
        </w:tc>
        <w:tc>
          <w:tcPr>
            <w:tcW w:w="3820" w:type="dxa"/>
            <w:vAlign w:val="center"/>
          </w:tcPr>
          <w:p w:rsidR="00F8264F" w:rsidRPr="00777076" w:rsidRDefault="00F8264F" w:rsidP="00F8264F">
            <w:r w:rsidRPr="00777076">
              <w:t xml:space="preserve">Величина показателей </w:t>
            </w:r>
          </w:p>
        </w:tc>
      </w:tr>
      <w:tr w:rsidR="00F8264F" w:rsidRPr="00777076" w:rsidTr="00F8264F">
        <w:trPr>
          <w:cantSplit/>
          <w:trHeight w:val="337"/>
          <w:tblHeader/>
          <w:jc w:val="center"/>
        </w:trPr>
        <w:tc>
          <w:tcPr>
            <w:tcW w:w="6373" w:type="dxa"/>
            <w:vMerge/>
            <w:vAlign w:val="center"/>
          </w:tcPr>
          <w:p w:rsidR="00F8264F" w:rsidRPr="00777076" w:rsidRDefault="00F8264F" w:rsidP="00F8264F"/>
        </w:tc>
        <w:tc>
          <w:tcPr>
            <w:tcW w:w="3820" w:type="dxa"/>
            <w:vAlign w:val="center"/>
          </w:tcPr>
          <w:p w:rsidR="00F8264F" w:rsidRPr="00777076" w:rsidRDefault="00F8264F" w:rsidP="00F8264F">
            <w:r w:rsidRPr="00777076">
              <w:t>СНиП 23-01-99</w:t>
            </w:r>
          </w:p>
        </w:tc>
      </w:tr>
      <w:tr w:rsidR="00F8264F" w:rsidRPr="00777076" w:rsidTr="00F8264F">
        <w:trPr>
          <w:trHeight w:val="212"/>
          <w:tblHeader/>
          <w:jc w:val="center"/>
        </w:trPr>
        <w:tc>
          <w:tcPr>
            <w:tcW w:w="6373" w:type="dxa"/>
          </w:tcPr>
          <w:p w:rsidR="00F8264F" w:rsidRPr="00777076" w:rsidRDefault="00F8264F" w:rsidP="00F8264F">
            <w:r w:rsidRPr="00777076">
              <w:t>1</w:t>
            </w:r>
          </w:p>
        </w:tc>
        <w:tc>
          <w:tcPr>
            <w:tcW w:w="3820" w:type="dxa"/>
          </w:tcPr>
          <w:p w:rsidR="00F8264F" w:rsidRPr="00777076" w:rsidRDefault="00F8264F" w:rsidP="00F8264F">
            <w:r w:rsidRPr="00777076">
              <w:t>2</w:t>
            </w:r>
          </w:p>
        </w:tc>
      </w:tr>
      <w:tr w:rsidR="00F8264F" w:rsidRPr="00777076" w:rsidTr="00F8264F">
        <w:trPr>
          <w:trHeight w:val="1009"/>
          <w:jc w:val="center"/>
        </w:trPr>
        <w:tc>
          <w:tcPr>
            <w:tcW w:w="6373" w:type="dxa"/>
          </w:tcPr>
          <w:p w:rsidR="00F8264F" w:rsidRPr="00777076" w:rsidRDefault="00F8264F" w:rsidP="00F8264F">
            <w:r w:rsidRPr="00777076">
              <w:t>Температура воздуха 0С:</w:t>
            </w:r>
          </w:p>
          <w:p w:rsidR="00F8264F" w:rsidRPr="00777076" w:rsidRDefault="00F8264F" w:rsidP="00F8264F">
            <w:r w:rsidRPr="00777076">
              <w:t>среднегодовая</w:t>
            </w:r>
          </w:p>
          <w:p w:rsidR="00F8264F" w:rsidRPr="00777076" w:rsidRDefault="00F8264F" w:rsidP="00F8264F">
            <w:r w:rsidRPr="00777076">
              <w:t>среднемесячная:</w:t>
            </w:r>
          </w:p>
          <w:p w:rsidR="00F8264F" w:rsidRPr="00777076" w:rsidRDefault="00F8264F" w:rsidP="00F8264F">
            <w:r w:rsidRPr="00777076">
              <w:t>январь</w:t>
            </w:r>
          </w:p>
          <w:p w:rsidR="00F8264F" w:rsidRPr="00777076" w:rsidRDefault="00F8264F" w:rsidP="00F8264F">
            <w:r w:rsidRPr="00777076">
              <w:t>февраль</w:t>
            </w:r>
          </w:p>
          <w:p w:rsidR="00F8264F" w:rsidRPr="00777076" w:rsidRDefault="00F8264F" w:rsidP="00F8264F">
            <w:r w:rsidRPr="00777076">
              <w:t>март</w:t>
            </w:r>
          </w:p>
          <w:p w:rsidR="00F8264F" w:rsidRPr="00777076" w:rsidRDefault="00F8264F" w:rsidP="00F8264F">
            <w:r w:rsidRPr="00777076">
              <w:t>апрель</w:t>
            </w:r>
          </w:p>
          <w:p w:rsidR="00F8264F" w:rsidRPr="00777076" w:rsidRDefault="00F8264F" w:rsidP="00F8264F">
            <w:r w:rsidRPr="00777076">
              <w:t>май</w:t>
            </w:r>
          </w:p>
          <w:p w:rsidR="00F8264F" w:rsidRPr="00777076" w:rsidRDefault="00F8264F" w:rsidP="00F8264F">
            <w:r w:rsidRPr="00777076">
              <w:t>июнь</w:t>
            </w:r>
          </w:p>
          <w:p w:rsidR="00F8264F" w:rsidRPr="00777076" w:rsidRDefault="00F8264F" w:rsidP="00F8264F">
            <w:r w:rsidRPr="00777076">
              <w:t>июль</w:t>
            </w:r>
          </w:p>
          <w:p w:rsidR="00F8264F" w:rsidRPr="00777076" w:rsidRDefault="00F8264F" w:rsidP="00F8264F">
            <w:r w:rsidRPr="00777076">
              <w:t>август</w:t>
            </w:r>
          </w:p>
          <w:p w:rsidR="00F8264F" w:rsidRPr="00777076" w:rsidRDefault="00F8264F" w:rsidP="00F8264F">
            <w:r w:rsidRPr="00777076">
              <w:t>сентябрь</w:t>
            </w:r>
          </w:p>
          <w:p w:rsidR="00F8264F" w:rsidRPr="00777076" w:rsidRDefault="00F8264F" w:rsidP="00F8264F">
            <w:r w:rsidRPr="00777076">
              <w:t>октябрь</w:t>
            </w:r>
          </w:p>
          <w:p w:rsidR="00F8264F" w:rsidRPr="00777076" w:rsidRDefault="00F8264F" w:rsidP="00F8264F">
            <w:r w:rsidRPr="00777076">
              <w:t>ноябрь</w:t>
            </w:r>
          </w:p>
          <w:p w:rsidR="00F8264F" w:rsidRPr="00777076" w:rsidRDefault="00F8264F" w:rsidP="00F8264F">
            <w:r w:rsidRPr="00777076">
              <w:t>декабрь</w:t>
            </w:r>
          </w:p>
          <w:p w:rsidR="00F8264F" w:rsidRPr="00777076" w:rsidRDefault="00F8264F" w:rsidP="00F8264F">
            <w:r w:rsidRPr="00777076">
              <w:t>абсолютная максимальная</w:t>
            </w:r>
          </w:p>
          <w:p w:rsidR="00F8264F" w:rsidRPr="00777076" w:rsidRDefault="00F8264F" w:rsidP="00F8264F">
            <w:r w:rsidRPr="00777076">
              <w:t>абсолютная минимальная</w:t>
            </w:r>
          </w:p>
          <w:p w:rsidR="00F8264F" w:rsidRPr="00777076" w:rsidRDefault="00F8264F" w:rsidP="00F8264F">
            <w:r w:rsidRPr="00777076">
              <w:t>2. Продолжительность периода со средне суточной температурой ≤ 00C:</w:t>
            </w:r>
          </w:p>
          <w:p w:rsidR="00F8264F" w:rsidRPr="00777076" w:rsidRDefault="00F8264F" w:rsidP="00F8264F">
            <w:r w:rsidRPr="00777076">
              <w:t>3. Среднемесячная относительная влажность, %</w:t>
            </w:r>
          </w:p>
          <w:p w:rsidR="00F8264F" w:rsidRPr="00777076" w:rsidRDefault="00F8264F" w:rsidP="00F8264F">
            <w:r w:rsidRPr="00777076">
              <w:t>наиболее холодного месяца</w:t>
            </w:r>
          </w:p>
          <w:p w:rsidR="00F8264F" w:rsidRPr="00777076" w:rsidRDefault="00F8264F" w:rsidP="00F8264F">
            <w:r w:rsidRPr="00777076">
              <w:t>наиболее теплого месяца</w:t>
            </w:r>
          </w:p>
          <w:p w:rsidR="00F8264F" w:rsidRPr="00777076" w:rsidRDefault="00F8264F" w:rsidP="00F8264F">
            <w:r w:rsidRPr="00777076">
              <w:t>4. Количество осадков за, мм:</w:t>
            </w:r>
          </w:p>
          <w:p w:rsidR="00F8264F" w:rsidRPr="00777076" w:rsidRDefault="00F8264F" w:rsidP="00F8264F">
            <w:r w:rsidRPr="00777076">
              <w:t>апрель-октябрь</w:t>
            </w:r>
          </w:p>
          <w:p w:rsidR="00F8264F" w:rsidRPr="00777076" w:rsidRDefault="00F8264F" w:rsidP="00F8264F">
            <w:r w:rsidRPr="00777076">
              <w:t>ноябрь-март</w:t>
            </w:r>
          </w:p>
          <w:p w:rsidR="00F8264F" w:rsidRPr="00777076" w:rsidRDefault="00F8264F" w:rsidP="00F8264F">
            <w:r w:rsidRPr="00777076">
              <w:t>5. Суточный максимум осадков, мм</w:t>
            </w:r>
          </w:p>
          <w:p w:rsidR="00F8264F" w:rsidRPr="00777076" w:rsidRDefault="00F8264F" w:rsidP="00F8264F">
            <w:r w:rsidRPr="00777076">
              <w:t>6. Преобладающее направление ветра за период румб.</w:t>
            </w:r>
          </w:p>
          <w:p w:rsidR="00F8264F" w:rsidRPr="00777076" w:rsidRDefault="00F8264F" w:rsidP="00F8264F">
            <w:r w:rsidRPr="00777076">
              <w:t>Декабрь-февраль</w:t>
            </w:r>
          </w:p>
          <w:p w:rsidR="00F8264F" w:rsidRPr="00777076" w:rsidRDefault="00F8264F" w:rsidP="00F8264F">
            <w:r w:rsidRPr="00777076">
              <w:t>Июнь-август</w:t>
            </w:r>
          </w:p>
          <w:p w:rsidR="00F8264F" w:rsidRPr="00777076" w:rsidRDefault="00F8264F" w:rsidP="00F8264F">
            <w:r w:rsidRPr="00777076">
              <w:t xml:space="preserve">7. Скорость ветра, м/с: </w:t>
            </w:r>
          </w:p>
          <w:p w:rsidR="00F8264F" w:rsidRPr="00777076" w:rsidRDefault="00F8264F" w:rsidP="00F8264F">
            <w:r w:rsidRPr="00777076">
              <w:t>максимальная из средних по румбам за январь</w:t>
            </w:r>
          </w:p>
          <w:p w:rsidR="00F8264F" w:rsidRPr="00777076" w:rsidRDefault="00F8264F" w:rsidP="00F8264F">
            <w:r w:rsidRPr="00777076">
              <w:t>минимальная из средних по румбам за июль</w:t>
            </w:r>
          </w:p>
          <w:p w:rsidR="00F8264F" w:rsidRPr="00777076" w:rsidRDefault="00F8264F" w:rsidP="00F8264F"/>
        </w:tc>
        <w:tc>
          <w:tcPr>
            <w:tcW w:w="3820" w:type="dxa"/>
          </w:tcPr>
          <w:p w:rsidR="00F8264F" w:rsidRPr="00777076" w:rsidRDefault="00F8264F" w:rsidP="00F8264F"/>
          <w:p w:rsidR="00F8264F" w:rsidRPr="00777076" w:rsidRDefault="00F8264F" w:rsidP="00F8264F">
            <w:r w:rsidRPr="00777076">
              <w:t>-0,6</w:t>
            </w:r>
          </w:p>
          <w:p w:rsidR="00F8264F" w:rsidRPr="00777076" w:rsidRDefault="00F8264F" w:rsidP="00F8264F"/>
          <w:p w:rsidR="00F8264F" w:rsidRPr="00777076" w:rsidRDefault="00F8264F" w:rsidP="00F8264F">
            <w:r w:rsidRPr="00777076">
              <w:t>-20,3</w:t>
            </w:r>
          </w:p>
          <w:p w:rsidR="00F8264F" w:rsidRPr="00777076" w:rsidRDefault="00F8264F" w:rsidP="00F8264F">
            <w:r w:rsidRPr="00777076">
              <w:t>-18,3</w:t>
            </w:r>
          </w:p>
          <w:p w:rsidR="00F8264F" w:rsidRPr="00777076" w:rsidRDefault="00F8264F" w:rsidP="00F8264F">
            <w:r w:rsidRPr="00777076">
              <w:t>-10,7</w:t>
            </w:r>
          </w:p>
          <w:p w:rsidR="00F8264F" w:rsidRPr="00777076" w:rsidRDefault="00F8264F" w:rsidP="00F8264F">
            <w:r w:rsidRPr="00777076">
              <w:t>-1,3</w:t>
            </w:r>
          </w:p>
          <w:p w:rsidR="00F8264F" w:rsidRPr="00777076" w:rsidRDefault="00F8264F" w:rsidP="00F8264F">
            <w:r w:rsidRPr="00777076">
              <w:t>9,8</w:t>
            </w:r>
          </w:p>
          <w:p w:rsidR="00F8264F" w:rsidRPr="00777076" w:rsidRDefault="00F8264F" w:rsidP="00F8264F">
            <w:r w:rsidRPr="00777076">
              <w:t>15,7</w:t>
            </w:r>
          </w:p>
          <w:p w:rsidR="00F8264F" w:rsidRPr="00777076" w:rsidRDefault="00F8264F" w:rsidP="00F8264F">
            <w:r w:rsidRPr="00777076">
              <w:t>18,0</w:t>
            </w:r>
          </w:p>
          <w:p w:rsidR="00F8264F" w:rsidRPr="00777076" w:rsidRDefault="00F8264F" w:rsidP="00F8264F">
            <w:r w:rsidRPr="00777076">
              <w:t>14,6</w:t>
            </w:r>
          </w:p>
          <w:p w:rsidR="00F8264F" w:rsidRPr="00777076" w:rsidRDefault="00F8264F" w:rsidP="00F8264F">
            <w:r w:rsidRPr="00777076">
              <w:t>9,3</w:t>
            </w:r>
          </w:p>
          <w:p w:rsidR="00F8264F" w:rsidRPr="00777076" w:rsidRDefault="00F8264F" w:rsidP="00F8264F">
            <w:r w:rsidRPr="00777076">
              <w:t>0,8</w:t>
            </w:r>
          </w:p>
          <w:p w:rsidR="00F8264F" w:rsidRPr="00777076" w:rsidRDefault="00F8264F" w:rsidP="00F8264F">
            <w:r w:rsidRPr="00777076">
              <w:t>-9,8</w:t>
            </w:r>
          </w:p>
          <w:p w:rsidR="00F8264F" w:rsidRPr="00777076" w:rsidRDefault="00F8264F" w:rsidP="00F8264F">
            <w:r w:rsidRPr="00777076">
              <w:t>-17,4</w:t>
            </w:r>
          </w:p>
          <w:p w:rsidR="00F8264F" w:rsidRPr="00777076" w:rsidRDefault="00F8264F" w:rsidP="00F8264F">
            <w:r w:rsidRPr="00777076">
              <w:t>39</w:t>
            </w:r>
          </w:p>
          <w:p w:rsidR="00F8264F" w:rsidRPr="00777076" w:rsidRDefault="00F8264F" w:rsidP="00F8264F">
            <w:r w:rsidRPr="00777076">
              <w:t>-46</w:t>
            </w:r>
          </w:p>
          <w:p w:rsidR="00F8264F" w:rsidRPr="00777076" w:rsidRDefault="00F8264F" w:rsidP="00F8264F"/>
          <w:p w:rsidR="00F8264F" w:rsidRPr="00777076" w:rsidRDefault="00F8264F" w:rsidP="00F8264F">
            <w:r w:rsidRPr="00777076">
              <w:t>176</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78</w:t>
            </w:r>
          </w:p>
          <w:p w:rsidR="00F8264F" w:rsidRPr="00777076" w:rsidRDefault="00F8264F" w:rsidP="00F8264F">
            <w:r w:rsidRPr="00777076">
              <w:t>59</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350</w:t>
            </w:r>
          </w:p>
          <w:p w:rsidR="00F8264F" w:rsidRPr="00777076" w:rsidRDefault="00F8264F" w:rsidP="00F8264F">
            <w:r w:rsidRPr="00777076">
              <w:t>87</w:t>
            </w:r>
          </w:p>
          <w:p w:rsidR="00F8264F" w:rsidRPr="00777076" w:rsidRDefault="00F8264F" w:rsidP="00F8264F">
            <w:r w:rsidRPr="00777076">
              <w:t>95</w:t>
            </w:r>
          </w:p>
          <w:p w:rsidR="00F8264F" w:rsidRPr="00777076" w:rsidRDefault="00F8264F" w:rsidP="00F8264F"/>
          <w:p w:rsidR="00F8264F" w:rsidRPr="00777076" w:rsidRDefault="00F8264F" w:rsidP="00F8264F">
            <w:r w:rsidRPr="00777076">
              <w:t>ЮЗ</w:t>
            </w:r>
          </w:p>
          <w:p w:rsidR="00F8264F" w:rsidRPr="00777076" w:rsidRDefault="00F8264F" w:rsidP="00F8264F">
            <w:r w:rsidRPr="00777076">
              <w:t>С</w:t>
            </w:r>
          </w:p>
          <w:p w:rsidR="00F8264F" w:rsidRPr="00777076" w:rsidRDefault="00F8264F" w:rsidP="00F8264F"/>
          <w:p w:rsidR="00F8264F" w:rsidRPr="00777076" w:rsidRDefault="00F8264F" w:rsidP="00F8264F">
            <w:r w:rsidRPr="00777076">
              <w:t>6,6 (Барабинск)</w:t>
            </w:r>
          </w:p>
          <w:p w:rsidR="00F8264F" w:rsidRPr="00777076" w:rsidRDefault="00F8264F" w:rsidP="00F8264F">
            <w:r w:rsidRPr="00777076">
              <w:t>0</w:t>
            </w:r>
          </w:p>
          <w:p w:rsidR="00F8264F" w:rsidRPr="00777076" w:rsidRDefault="00F8264F" w:rsidP="00F8264F"/>
        </w:tc>
      </w:tr>
    </w:tbl>
    <w:p w:rsidR="00F8264F" w:rsidRPr="00777076" w:rsidRDefault="00F8264F" w:rsidP="00F8264F"/>
    <w:p w:rsidR="00F8264F" w:rsidRPr="00777076" w:rsidRDefault="00F8264F" w:rsidP="00F8264F">
      <w:r w:rsidRPr="00777076">
        <w:t>Период устойчивых температур через +5˚С (вегетационный период) наступает в середине мая и кончается в последних числах сентября. Продолжительность вегетационного периода составляет 115 дней. Первые заморозки наступают в середине августа, последние – в середине июня (средняя дата 20 мая). Появление раннего снежного покрова наблюдается в конце сентября, позднего – 10 ноября. Снег сходит в конце апреля.</w:t>
      </w:r>
    </w:p>
    <w:p w:rsidR="00F8264F" w:rsidRPr="00777076" w:rsidRDefault="00F8264F" w:rsidP="00F8264F">
      <w:r w:rsidRPr="00777076">
        <w:t xml:space="preserve">Продолжительность периода с устойчивым снежным покровом составляет 170 дней. Средняя  высота снежного покрова равна </w:t>
      </w:r>
      <w:smartTag w:uri="urn:schemas-microsoft-com:office:smarttags" w:element="metricconverter">
        <w:smartTagPr>
          <w:attr w:name="ProductID" w:val="69 см"/>
        </w:smartTagPr>
        <w:r w:rsidRPr="00777076">
          <w:t>69 см</w:t>
        </w:r>
      </w:smartTag>
      <w:r w:rsidRPr="00777076">
        <w:t xml:space="preserve">. Среднее количество осадков выпадает около </w:t>
      </w:r>
      <w:smartTag w:uri="urn:schemas-microsoft-com:office:smarttags" w:element="metricconverter">
        <w:smartTagPr>
          <w:attr w:name="ProductID" w:val="450 мм"/>
        </w:smartTagPr>
        <w:r w:rsidRPr="00777076">
          <w:t>450 мм</w:t>
        </w:r>
      </w:smartTag>
      <w:r w:rsidRPr="00777076">
        <w:t xml:space="preserve"> в год. Наибольшее количество осадков выпадает в июле и августе, наименьшее – в апреле и мае. В то же время климат района располагает значительными ресурсами тепла и влаги. Здесь вырастает большинство районированных сельскохозяйственных культур.</w:t>
      </w:r>
    </w:p>
    <w:p w:rsidR="00F8264F" w:rsidRPr="00777076" w:rsidRDefault="00F8264F" w:rsidP="00F8264F">
      <w:r w:rsidRPr="00777076">
        <w:lastRenderedPageBreak/>
        <w:t xml:space="preserve">Для района в целом характерна неустойчивость метеорологического режима (весенние засухи, заморозки, осеннее ненастье), в результате чего страдает сельское хозяйство. Для создания благоприятных условий ведения сельского хозяйства необходимо проведение мелиоративных мероприятий.    </w:t>
      </w:r>
    </w:p>
    <w:p w:rsidR="00F8264F" w:rsidRPr="00777076" w:rsidRDefault="00F8264F" w:rsidP="00F8264F"/>
    <w:p w:rsidR="00F8264F" w:rsidRPr="00777076" w:rsidRDefault="00F8264F" w:rsidP="00F8264F"/>
    <w:p w:rsidR="00F8264F" w:rsidRPr="00777076" w:rsidRDefault="00F8264F" w:rsidP="00F8264F">
      <w:pPr>
        <w:jc w:val="center"/>
      </w:pPr>
      <w:bookmarkStart w:id="6" w:name="_Toc375837010"/>
      <w:r w:rsidRPr="00777076">
        <w:t>1.1.2 Гидрография и рельеф</w:t>
      </w:r>
      <w:bookmarkEnd w:id="6"/>
    </w:p>
    <w:p w:rsidR="00F8264F" w:rsidRPr="00777076" w:rsidRDefault="00F8264F" w:rsidP="00F8264F"/>
    <w:p w:rsidR="00F8264F" w:rsidRPr="00777076" w:rsidRDefault="00F8264F" w:rsidP="00F8264F">
      <w:r w:rsidRPr="00777076">
        <w:t xml:space="preserve">Проектируемую территорию с севера окаймляет р. Тартас. Территория расчленена долинами ручьёв, протекающими по оврагам и балкам, болотами. </w:t>
      </w:r>
    </w:p>
    <w:p w:rsidR="00F8264F" w:rsidRPr="00777076" w:rsidRDefault="00F8264F" w:rsidP="00F8264F">
      <w:r w:rsidRPr="00777076">
        <w:t xml:space="preserve">Поверхностные водные объекты представлены водотоками: реки,  ручьи и водоёмами: пруды, болота. Наиболее крупной рекой является р. Тартас. </w:t>
      </w:r>
    </w:p>
    <w:p w:rsidR="00F8264F" w:rsidRPr="00777076" w:rsidRDefault="00F8264F" w:rsidP="00F8264F">
      <w:r w:rsidRPr="00777076">
        <w:t xml:space="preserve">Река  Тартас в </w:t>
      </w:r>
      <w:hyperlink r:id="rId19" w:tooltip="Новосибирская область" w:history="1">
        <w:r w:rsidRPr="00777076">
          <w:t>Новосибирской области</w:t>
        </w:r>
      </w:hyperlink>
      <w:r w:rsidRPr="00777076">
        <w:t xml:space="preserve"> </w:t>
      </w:r>
      <w:hyperlink r:id="rId20" w:tooltip="Россия" w:history="1">
        <w:r w:rsidRPr="00777076">
          <w:t>России</w:t>
        </w:r>
      </w:hyperlink>
      <w:r w:rsidRPr="00777076">
        <w:t xml:space="preserve">, правый </w:t>
      </w:r>
      <w:hyperlink r:id="rId21" w:tooltip="Приток" w:history="1">
        <w:r w:rsidRPr="00777076">
          <w:t>приток</w:t>
        </w:r>
      </w:hyperlink>
      <w:r w:rsidRPr="00777076">
        <w:t xml:space="preserve"> реки </w:t>
      </w:r>
      <w:hyperlink r:id="rId22" w:tooltip="Омь" w:history="1">
        <w:r w:rsidRPr="00777076">
          <w:t>Омь</w:t>
        </w:r>
      </w:hyperlink>
      <w:r w:rsidRPr="00777076">
        <w:t xml:space="preserve">. Длина реки — 566 км, площадь её водосборного бассейна — 16 200 кв.км. Исток находится в </w:t>
      </w:r>
      <w:hyperlink r:id="rId23" w:tooltip="Новосибирская область" w:history="1">
        <w:r w:rsidRPr="00777076">
          <w:t>Новосибирской области</w:t>
        </w:r>
      </w:hyperlink>
      <w:r w:rsidRPr="00777076">
        <w:t xml:space="preserve"> на </w:t>
      </w:r>
      <w:hyperlink r:id="rId24" w:tooltip="Васюганская равнина" w:history="1">
        <w:r w:rsidRPr="00777076">
          <w:t>Васюганской равнине</w:t>
        </w:r>
      </w:hyperlink>
      <w:r w:rsidRPr="00777076">
        <w:t xml:space="preserve"> в междуречье </w:t>
      </w:r>
      <w:hyperlink r:id="rId25" w:tooltip="Обь" w:history="1">
        <w:r w:rsidRPr="00777076">
          <w:t>Оби</w:t>
        </w:r>
      </w:hyperlink>
      <w:r w:rsidRPr="00777076">
        <w:t xml:space="preserve"> и </w:t>
      </w:r>
      <w:hyperlink r:id="rId26" w:tooltip="Иртыш" w:history="1">
        <w:r w:rsidRPr="00777076">
          <w:t>Иртыша</w:t>
        </w:r>
      </w:hyperlink>
      <w:r w:rsidRPr="00777076">
        <w:t>, и расположен на высоте 150 метров над уровнем моря.</w:t>
      </w:r>
    </w:p>
    <w:p w:rsidR="00F8264F" w:rsidRPr="00777076" w:rsidRDefault="00F8264F" w:rsidP="00F8264F">
      <w:r w:rsidRPr="00777076">
        <w:t xml:space="preserve">На реке расположены сёла </w:t>
      </w:r>
      <w:hyperlink r:id="rId27" w:tooltip="Гражданцево" w:history="1">
        <w:r w:rsidRPr="00777076">
          <w:t>Гражданцево</w:t>
        </w:r>
      </w:hyperlink>
      <w:r w:rsidRPr="00777076">
        <w:t xml:space="preserve"> и </w:t>
      </w:r>
      <w:hyperlink r:id="rId28" w:tooltip="Северное (Новосибирская область)" w:history="1">
        <w:r w:rsidRPr="00777076">
          <w:t>Северное</w:t>
        </w:r>
      </w:hyperlink>
      <w:r w:rsidRPr="00777076">
        <w:t xml:space="preserve">, деревня </w:t>
      </w:r>
      <w:hyperlink r:id="rId29" w:tooltip="Ударник Северный район (Новосибирская область)" w:history="1">
        <w:r w:rsidRPr="00777076">
          <w:t>Ударник</w:t>
        </w:r>
      </w:hyperlink>
      <w:r w:rsidRPr="00777076">
        <w:t xml:space="preserve">, деревня </w:t>
      </w:r>
      <w:hyperlink r:id="rId30" w:tooltip="Малиновка Северный район (Новосибирская область)" w:history="1">
        <w:r w:rsidRPr="00777076">
          <w:t>Малиновка</w:t>
        </w:r>
      </w:hyperlink>
      <w:r w:rsidRPr="00777076">
        <w:t xml:space="preserve">, деревня </w:t>
      </w:r>
      <w:hyperlink r:id="rId31" w:tooltip="Чебаки (Новосибирская область)" w:history="1">
        <w:r w:rsidRPr="00777076">
          <w:t>Чебаки</w:t>
        </w:r>
      </w:hyperlink>
      <w:r w:rsidRPr="00777076">
        <w:t xml:space="preserve">, деревня </w:t>
      </w:r>
      <w:hyperlink r:id="rId32" w:tooltip="Чуваши (Новосибирская область) (страница отсутствует)" w:history="1">
        <w:r w:rsidRPr="00777076">
          <w:t>Чуваши</w:t>
        </w:r>
      </w:hyperlink>
      <w:r w:rsidRPr="00777076">
        <w:t xml:space="preserve">, село </w:t>
      </w:r>
      <w:hyperlink r:id="rId33" w:tooltip="Коб-Кордон (страница отсутствует)" w:history="1">
        <w:r w:rsidRPr="00777076">
          <w:t>Коб-Кордон</w:t>
        </w:r>
      </w:hyperlink>
      <w:r w:rsidRPr="00777076">
        <w:t xml:space="preserve">, село </w:t>
      </w:r>
      <w:hyperlink r:id="rId34" w:tooltip="Верх-Красноярка" w:history="1">
        <w:r w:rsidRPr="00777076">
          <w:t>Верх-Красноярка</w:t>
        </w:r>
      </w:hyperlink>
      <w:r w:rsidRPr="00777076">
        <w:t xml:space="preserve">, деревня </w:t>
      </w:r>
      <w:hyperlink r:id="rId35" w:tooltip="Бол. Кулики (страница отсутствует)" w:history="1">
        <w:r w:rsidRPr="00777076">
          <w:t>Бол. Кулики</w:t>
        </w:r>
      </w:hyperlink>
      <w:r w:rsidRPr="00777076">
        <w:t xml:space="preserve">, село </w:t>
      </w:r>
      <w:hyperlink r:id="rId36" w:tooltip="Новоникольское (Новосибирская область) (страница отсутствует)" w:history="1">
        <w:r w:rsidRPr="00777076">
          <w:t>Новоникольское</w:t>
        </w:r>
      </w:hyperlink>
      <w:r w:rsidRPr="00777076">
        <w:t xml:space="preserve">, деревня Тычкино, деревня </w:t>
      </w:r>
      <w:hyperlink r:id="rId37" w:tooltip="Минино (Новосибирская область) (страница отсутствует)" w:history="1">
        <w:r w:rsidRPr="00777076">
          <w:t>Минино</w:t>
        </w:r>
      </w:hyperlink>
      <w:r w:rsidRPr="00777076">
        <w:t xml:space="preserve">, деревня </w:t>
      </w:r>
      <w:hyperlink r:id="rId38" w:tooltip="Тимофеевка (Новосибирская область) (страница отсутствует)" w:history="1">
        <w:r w:rsidRPr="00777076">
          <w:t>Тимофеевка</w:t>
        </w:r>
      </w:hyperlink>
      <w:r w:rsidRPr="00777076">
        <w:t xml:space="preserve">, деревня </w:t>
      </w:r>
      <w:hyperlink r:id="rId39" w:tooltip="Шипицино" w:history="1">
        <w:r w:rsidRPr="00777076">
          <w:t>Шипицино</w:t>
        </w:r>
      </w:hyperlink>
      <w:r w:rsidRPr="00777076">
        <w:t xml:space="preserve">, деревня </w:t>
      </w:r>
      <w:hyperlink r:id="rId40" w:tooltip="Сибирцево" w:history="1">
        <w:r w:rsidRPr="00777076">
          <w:t>Сибирцево</w:t>
        </w:r>
      </w:hyperlink>
      <w:r w:rsidRPr="00777076">
        <w:t xml:space="preserve">, деревня </w:t>
      </w:r>
      <w:hyperlink r:id="rId41" w:tooltip="Георгиевка (Новосибирская область) (страница отсутствует)" w:history="1">
        <w:r w:rsidRPr="00777076">
          <w:t>Георгиевка</w:t>
        </w:r>
      </w:hyperlink>
      <w:r w:rsidRPr="00777076">
        <w:t xml:space="preserve">, деревня </w:t>
      </w:r>
      <w:hyperlink r:id="rId42" w:tooltip="Ольгино" w:history="1">
        <w:r w:rsidRPr="00777076">
          <w:t>Ольгино</w:t>
        </w:r>
      </w:hyperlink>
      <w:r w:rsidRPr="00777076">
        <w:t xml:space="preserve">, деревня </w:t>
      </w:r>
      <w:hyperlink r:id="rId43" w:tooltip="Бровничи" w:history="1">
        <w:r w:rsidRPr="00777076">
          <w:t>Бровничи</w:t>
        </w:r>
      </w:hyperlink>
      <w:r w:rsidRPr="00777076">
        <w:t xml:space="preserve">, деревня </w:t>
      </w:r>
      <w:hyperlink r:id="rId44" w:tooltip="Григорьевка (Новосибирская область) (страница отсутствует)" w:history="1">
        <w:r w:rsidRPr="00777076">
          <w:t>Григорьевка</w:t>
        </w:r>
      </w:hyperlink>
      <w:r w:rsidRPr="00777076">
        <w:t xml:space="preserve">, деревня </w:t>
      </w:r>
      <w:hyperlink r:id="rId45" w:tooltip="Ночка" w:history="1">
        <w:r w:rsidRPr="00777076">
          <w:t>Ночка</w:t>
        </w:r>
      </w:hyperlink>
      <w:r w:rsidRPr="00777076">
        <w:t xml:space="preserve">, деревня </w:t>
      </w:r>
      <w:hyperlink r:id="rId46" w:tooltip="Орлово (Новосибирская область) (страница отсутствует)" w:history="1">
        <w:r w:rsidRPr="00777076">
          <w:t>Орлово</w:t>
        </w:r>
      </w:hyperlink>
      <w:r w:rsidRPr="00777076">
        <w:t xml:space="preserve">, деревня </w:t>
      </w:r>
      <w:hyperlink r:id="rId47" w:tooltip="Красноярка (Новосибирская область) (страница отсутствует)" w:history="1">
        <w:r w:rsidRPr="00777076">
          <w:t>Красноярка</w:t>
        </w:r>
      </w:hyperlink>
      <w:r w:rsidRPr="00777076">
        <w:t xml:space="preserve">, деревня </w:t>
      </w:r>
      <w:hyperlink r:id="rId48" w:tooltip="Ключевая (Новосибирская область) (страница отсутствует)" w:history="1">
        <w:r w:rsidRPr="00777076">
          <w:t>Ключевая</w:t>
        </w:r>
      </w:hyperlink>
      <w:r w:rsidRPr="00777076">
        <w:t xml:space="preserve">, деревня </w:t>
      </w:r>
      <w:hyperlink r:id="rId49" w:tooltip="Заречье (Новосибирская область) (страница отсутствует)" w:history="1">
        <w:r w:rsidRPr="00777076">
          <w:t>Заречье</w:t>
        </w:r>
      </w:hyperlink>
      <w:r w:rsidRPr="00777076">
        <w:t xml:space="preserve">, село </w:t>
      </w:r>
      <w:hyperlink r:id="rId50" w:tooltip="Венгерово" w:history="1">
        <w:r w:rsidRPr="00777076">
          <w:t>Венгерово</w:t>
        </w:r>
      </w:hyperlink>
      <w:r w:rsidRPr="00777076">
        <w:t xml:space="preserve">, деревня </w:t>
      </w:r>
      <w:hyperlink r:id="rId51" w:tooltip="Новый Тартас (страница отсутствует)" w:history="1">
        <w:r w:rsidRPr="00777076">
          <w:t>Новый Тартас</w:t>
        </w:r>
      </w:hyperlink>
      <w:r w:rsidRPr="00777076">
        <w:t xml:space="preserve">, деревня </w:t>
      </w:r>
      <w:hyperlink r:id="rId52" w:tooltip="Старый Тартас" w:history="1">
        <w:r w:rsidRPr="00777076">
          <w:t>Старый Тартас</w:t>
        </w:r>
      </w:hyperlink>
      <w:r w:rsidRPr="00777076">
        <w:t>.</w:t>
      </w:r>
    </w:p>
    <w:p w:rsidR="00F8264F" w:rsidRPr="00777076" w:rsidRDefault="00F8264F" w:rsidP="00F8264F">
      <w:r w:rsidRPr="00777076">
        <w:t xml:space="preserve">Наиболее значительные притоки: </w:t>
      </w:r>
      <w:hyperlink r:id="rId53" w:tooltip="Калгач (река) (страница отсутствует)" w:history="1">
        <w:r w:rsidRPr="00777076">
          <w:t>Калгач</w:t>
        </w:r>
      </w:hyperlink>
      <w:r w:rsidRPr="00777076">
        <w:t xml:space="preserve">, </w:t>
      </w:r>
      <w:hyperlink r:id="rId54" w:tooltip="Термяк" w:history="1">
        <w:r w:rsidRPr="00777076">
          <w:t>Термяк</w:t>
        </w:r>
      </w:hyperlink>
      <w:r w:rsidRPr="00777076">
        <w:t xml:space="preserve">, </w:t>
      </w:r>
      <w:hyperlink r:id="rId55" w:tooltip="Урез (приток Тартаса)" w:history="1">
        <w:r w:rsidRPr="00777076">
          <w:t>Урез</w:t>
        </w:r>
      </w:hyperlink>
      <w:r w:rsidRPr="00777076">
        <w:t xml:space="preserve">, </w:t>
      </w:r>
      <w:hyperlink r:id="rId56" w:tooltip="Изес (река) (страница отсутствует)" w:history="1">
        <w:r w:rsidRPr="00777076">
          <w:t>Изес</w:t>
        </w:r>
      </w:hyperlink>
      <w:r w:rsidRPr="00777076">
        <w:t>.</w:t>
      </w:r>
    </w:p>
    <w:p w:rsidR="00F8264F" w:rsidRPr="00777076" w:rsidRDefault="00F8264F" w:rsidP="00F8264F">
      <w:r w:rsidRPr="00777076">
        <w:t xml:space="preserve">Русло Тарта́са извилистое, долина слабовыражена. Питание смешанное, с преобладанием снегового. Размах колебаний уровней в году 3,5-4,0 м. Течение реки медленное, дно глинистое, иловатое, берега отлогие, поросли тальником и березой, они состоят в большинстве из песка и глины и покрыты хорошими лугами. Среднегодовой расход воды — в 26 км от устья 20,2 м³/с весеннее половодье с апреля по июнь (ок. 70 % годового стока). Воды р. Тартас подпираются в половодье водами р. </w:t>
      </w:r>
      <w:hyperlink r:id="rId57" w:tooltip="Омь" w:history="1">
        <w:r w:rsidRPr="00777076">
          <w:t>Омь</w:t>
        </w:r>
      </w:hyperlink>
      <w:r w:rsidRPr="00777076">
        <w:t xml:space="preserve">. Замерзает во второй половине октября — начале ноября, вскрывается в конце апреля. Продолжительность ледостава 170 дней в низовьях и 180 в верховьях. В суровые зимы на перекатах перемерзает. Приблизительно до середины XX века — сплавная, регулярное судоходство от пристани </w:t>
      </w:r>
      <w:hyperlink r:id="rId58" w:tooltip="Северное (Новосибирская область)" w:history="1">
        <w:r w:rsidRPr="00777076">
          <w:t>Северное</w:t>
        </w:r>
      </w:hyperlink>
      <w:r w:rsidRPr="00777076">
        <w:t xml:space="preserve"> (370 км).</w:t>
      </w:r>
    </w:p>
    <w:p w:rsidR="00F8264F" w:rsidRPr="00777076" w:rsidRDefault="00F8264F" w:rsidP="00F8264F">
      <w:r w:rsidRPr="00777076">
        <w:t xml:space="preserve">Водоохранная зона р. Тартас (протяжённость реки более 50км) установлена в соответствии со статьёй 65  Водного кодекса Российской Федерации и составляет 200 м, величина прибрежной защитной полосы установлена в размере 50 м. Режимы водоохранных зон и прибрежных защитных полос установлены Водным кодексом РФ. </w:t>
      </w:r>
    </w:p>
    <w:p w:rsidR="00F8264F" w:rsidRPr="00777076" w:rsidRDefault="00F8264F" w:rsidP="00F8264F"/>
    <w:p w:rsidR="00F8264F" w:rsidRPr="00777076" w:rsidRDefault="00F8264F" w:rsidP="00F8264F">
      <w:pPr>
        <w:jc w:val="center"/>
      </w:pPr>
      <w:bookmarkStart w:id="7" w:name="_Toc375837011"/>
      <w:r w:rsidRPr="00777076">
        <w:t>1.1.3 Геологические и гидрогеологические условия</w:t>
      </w:r>
      <w:bookmarkEnd w:id="7"/>
    </w:p>
    <w:p w:rsidR="00F8264F" w:rsidRPr="00777076" w:rsidRDefault="00F8264F" w:rsidP="00F8264F"/>
    <w:p w:rsidR="00F8264F" w:rsidRPr="00777076" w:rsidRDefault="00F8264F" w:rsidP="00F8264F">
      <w:r w:rsidRPr="00777076">
        <w:t>В геологическом строении участвуют протерозойские, палеозойские образования, мезозойские, неогеновые и четвертичные отложения.  Наиболее древними отложениями являются палеогеновые, представленные темно-серыми глинами мощностью 10-</w:t>
      </w:r>
      <w:smartTag w:uri="urn:schemas-microsoft-com:office:smarttags" w:element="metricconverter">
        <w:smartTagPr>
          <w:attr w:name="ProductID" w:val="38 метров"/>
        </w:smartTagPr>
        <w:r w:rsidRPr="00777076">
          <w:t>38 метров</w:t>
        </w:r>
      </w:smartTag>
      <w:r w:rsidRPr="00777076">
        <w:t>.</w:t>
      </w:r>
    </w:p>
    <w:p w:rsidR="00F8264F" w:rsidRPr="00777076" w:rsidRDefault="00F8264F" w:rsidP="00F8264F">
      <w:r w:rsidRPr="00777076">
        <w:tab/>
        <w:t>Эоценовые отложения представлены белыми опоковидными и зеленовато-желтыми глинами мощностью 44-</w:t>
      </w:r>
      <w:smartTag w:uri="urn:schemas-microsoft-com:office:smarttags" w:element="metricconverter">
        <w:smartTagPr>
          <w:attr w:name="ProductID" w:val="68 метров"/>
        </w:smartTagPr>
        <w:r w:rsidRPr="00777076">
          <w:t>68 метров</w:t>
        </w:r>
      </w:smartTag>
      <w:r w:rsidRPr="00777076">
        <w:t>. Верхнеэоценовые  и нижнеомиоценовые отложения представлены оливково-земными и земно-серыми жилами мощностью 51-</w:t>
      </w:r>
      <w:smartTag w:uri="urn:schemas-microsoft-com:office:smarttags" w:element="metricconverter">
        <w:smartTagPr>
          <w:attr w:name="ProductID" w:val="125 метров"/>
        </w:smartTagPr>
        <w:r w:rsidRPr="00777076">
          <w:t>125 метров</w:t>
        </w:r>
      </w:smartTag>
      <w:r w:rsidRPr="00777076">
        <w:t>.</w:t>
      </w:r>
    </w:p>
    <w:p w:rsidR="00F8264F" w:rsidRPr="00777076" w:rsidRDefault="00F8264F" w:rsidP="00F8264F">
      <w:r w:rsidRPr="00777076">
        <w:tab/>
        <w:t>Континентальные палеологические осадки представлены глинами, песками, алевритами мощностью 71-</w:t>
      </w:r>
      <w:smartTag w:uri="urn:schemas-microsoft-com:office:smarttags" w:element="metricconverter">
        <w:smartTagPr>
          <w:attr w:name="ProductID" w:val="121 метр"/>
        </w:smartTagPr>
        <w:r w:rsidRPr="00777076">
          <w:t>121 метр</w:t>
        </w:r>
      </w:smartTag>
      <w:r w:rsidRPr="00777076">
        <w:t xml:space="preserve"> при глубине залегания 53-</w:t>
      </w:r>
      <w:smartTag w:uri="urn:schemas-microsoft-com:office:smarttags" w:element="metricconverter">
        <w:smartTagPr>
          <w:attr w:name="ProductID" w:val="133 метра"/>
        </w:smartTagPr>
        <w:r w:rsidRPr="00777076">
          <w:t>133 метра</w:t>
        </w:r>
      </w:smartTag>
      <w:r w:rsidRPr="00777076">
        <w:t>. Верхне-омиоценовые отложения представлены алевритами, песками, глинами, мощностью 10-</w:t>
      </w:r>
      <w:smartTag w:uri="urn:schemas-microsoft-com:office:smarttags" w:element="metricconverter">
        <w:smartTagPr>
          <w:attr w:name="ProductID" w:val="101 метр"/>
        </w:smartTagPr>
        <w:r w:rsidRPr="00777076">
          <w:t>101 метр</w:t>
        </w:r>
      </w:smartTag>
      <w:r w:rsidRPr="00777076">
        <w:t>, глубина залегания кровли 35-</w:t>
      </w:r>
      <w:smartTag w:uri="urn:schemas-microsoft-com:office:smarttags" w:element="metricconverter">
        <w:smartTagPr>
          <w:attr w:name="ProductID" w:val="45 метров"/>
        </w:smartTagPr>
        <w:r w:rsidRPr="00777076">
          <w:t>45 метров</w:t>
        </w:r>
      </w:smartTag>
      <w:r w:rsidRPr="00777076">
        <w:t xml:space="preserve">. </w:t>
      </w:r>
    </w:p>
    <w:p w:rsidR="00F8264F" w:rsidRPr="00777076" w:rsidRDefault="00F8264F" w:rsidP="00F8264F">
      <w:r w:rsidRPr="00777076">
        <w:tab/>
        <w:t xml:space="preserve">В составе неогеновых отложений выделены нижнемиоценовые отложения песков и глин мощностью до </w:t>
      </w:r>
      <w:smartTag w:uri="urn:schemas-microsoft-com:office:smarttags" w:element="metricconverter">
        <w:smartTagPr>
          <w:attr w:name="ProductID" w:val="38 метров"/>
        </w:smartTagPr>
        <w:r w:rsidRPr="00777076">
          <w:t>38 метров</w:t>
        </w:r>
      </w:smartTag>
      <w:r w:rsidRPr="00777076">
        <w:t>, залегающих на глубине 10-</w:t>
      </w:r>
      <w:smartTag w:uri="urn:schemas-microsoft-com:office:smarttags" w:element="metricconverter">
        <w:smartTagPr>
          <w:attr w:name="ProductID" w:val="51 метр"/>
        </w:smartTagPr>
        <w:r w:rsidRPr="00777076">
          <w:t>51 метр</w:t>
        </w:r>
      </w:smartTag>
      <w:r w:rsidRPr="00777076">
        <w:t xml:space="preserve">. Нерасчлененные верхнемиоценовые и нижнечетвертичные  отложения   выделены под названием Кочковской свиты мощностью до </w:t>
      </w:r>
      <w:smartTag w:uri="urn:schemas-microsoft-com:office:smarttags" w:element="metricconverter">
        <w:smartTagPr>
          <w:attr w:name="ProductID" w:val="51,5 метров"/>
        </w:smartTagPr>
        <w:r w:rsidRPr="00777076">
          <w:t>51,5 метров</w:t>
        </w:r>
      </w:smartTag>
      <w:r w:rsidRPr="00777076">
        <w:t>, представленные озеро-аллювиальными суглинками, песками, алевритами и глинами.</w:t>
      </w:r>
    </w:p>
    <w:p w:rsidR="00F8264F" w:rsidRPr="00777076" w:rsidRDefault="00F8264F" w:rsidP="00F8264F">
      <w:r w:rsidRPr="00777076">
        <w:tab/>
        <w:t xml:space="preserve">Среднечетвертичные отложения – витинская тамза сформирована озеро-болотными отложениями и наносами. Среди глин суглинков и супесей этого возраста встречаются линзы погребенных почв и торфов. Верхнечетвертичные отложения представлены Карасукской свитой и аллювиальными отложениями 1-й напойменной террасы р.Тары и Тартас. Мощность этих отложений в районе с.Северное до </w:t>
      </w:r>
      <w:smartTag w:uri="urn:schemas-microsoft-com:office:smarttags" w:element="metricconverter">
        <w:smartTagPr>
          <w:attr w:name="ProductID" w:val="12 метров"/>
        </w:smartTagPr>
        <w:r w:rsidRPr="00777076">
          <w:t>12 метров</w:t>
        </w:r>
      </w:smartTag>
      <w:r w:rsidRPr="00777076">
        <w:t>.</w:t>
      </w:r>
    </w:p>
    <w:p w:rsidR="00F8264F" w:rsidRPr="00777076" w:rsidRDefault="00F8264F" w:rsidP="00F8264F">
      <w:r w:rsidRPr="00777076">
        <w:tab/>
        <w:t>Современные отложения развиты в долинах рек и представлены аллювиально-делювиальными агловато-глинистыми отложениями речных террас, озерными болотными заиленными песчано-глинистыми накосами ила и торфами.</w:t>
      </w:r>
    </w:p>
    <w:p w:rsidR="00F8264F" w:rsidRPr="00777076" w:rsidRDefault="00F8264F" w:rsidP="00F8264F">
      <w:r w:rsidRPr="00777076">
        <w:t>Территория характеризуется сильной заболоченностью, особенно в северной, северо-восточной и юго-восточной частях. Основные причины заболачивания:</w:t>
      </w:r>
    </w:p>
    <w:p w:rsidR="00F8264F" w:rsidRPr="00777076" w:rsidRDefault="00F8264F" w:rsidP="00F8264F">
      <w:r w:rsidRPr="00777076">
        <w:t>- зарастание мелководных озер и водоемов растительностью;</w:t>
      </w:r>
    </w:p>
    <w:p w:rsidR="00F8264F" w:rsidRPr="00777076" w:rsidRDefault="00F8264F" w:rsidP="00F8264F">
      <w:r w:rsidRPr="00777076">
        <w:t>-  слабая водопроницаемость покровных отложений, наличие впадин и незначительный уклон местности;</w:t>
      </w:r>
    </w:p>
    <w:p w:rsidR="00F8264F" w:rsidRPr="00777076" w:rsidRDefault="00F8264F" w:rsidP="00F8264F">
      <w:r w:rsidRPr="00777076">
        <w:t>-  затопление больших по площади территорий в период паводка;</w:t>
      </w:r>
    </w:p>
    <w:p w:rsidR="00F8264F" w:rsidRPr="00777076" w:rsidRDefault="00F8264F" w:rsidP="00F8264F">
      <w:r w:rsidRPr="00777076">
        <w:t>- высокий уровень грунтовых вод;</w:t>
      </w:r>
    </w:p>
    <w:p w:rsidR="00F8264F" w:rsidRPr="00777076" w:rsidRDefault="00F8264F" w:rsidP="00F8264F">
      <w:r w:rsidRPr="00777076">
        <w:t>- глубокое промерзание и медленное оттаивание грунтов.</w:t>
      </w:r>
    </w:p>
    <w:p w:rsidR="00F8264F" w:rsidRPr="00777076" w:rsidRDefault="00F8264F" w:rsidP="00F8264F">
      <w:r w:rsidRPr="00777076">
        <w:tab/>
        <w:t xml:space="preserve"> Васюганское плато характеризуется плоским рельефом с небольшим уклоном на юго-запад, слабым поверхностным стоком и значительной (до 80%) заболоченностью. Грунтовые воды залегают на глубине  0,5-</w:t>
      </w:r>
      <w:smartTag w:uri="urn:schemas-microsoft-com:office:smarttags" w:element="metricconverter">
        <w:smartTagPr>
          <w:attr w:name="ProductID" w:val="3 метра"/>
        </w:smartTagPr>
        <w:r w:rsidRPr="00777076">
          <w:t>3 метра</w:t>
        </w:r>
      </w:smartTag>
      <w:r w:rsidRPr="00777076">
        <w:t xml:space="preserve">. </w:t>
      </w:r>
    </w:p>
    <w:p w:rsidR="00F8264F" w:rsidRPr="00777076" w:rsidRDefault="00F8264F" w:rsidP="00F8264F">
      <w:r w:rsidRPr="00777076">
        <w:lastRenderedPageBreak/>
        <w:tab/>
        <w:t xml:space="preserve">Наиболее благоприятными для строительства являются площадка, расположенные на дренированных приречных склонах. Геолого-метологический разрез площадок имеет следующее строение: </w:t>
      </w:r>
    </w:p>
    <w:p w:rsidR="00F8264F" w:rsidRPr="00777076" w:rsidRDefault="00F8264F" w:rsidP="00F8264F">
      <w:r w:rsidRPr="00777076">
        <w:t xml:space="preserve">1) почвенно-растительный слой до глубины </w:t>
      </w:r>
      <w:smartTag w:uri="urn:schemas-microsoft-com:office:smarttags" w:element="metricconverter">
        <w:smartTagPr>
          <w:attr w:name="ProductID" w:val="0,4 метра"/>
        </w:smartTagPr>
        <w:r w:rsidRPr="00777076">
          <w:t>0,4 метра</w:t>
        </w:r>
      </w:smartTag>
      <w:r w:rsidRPr="00777076">
        <w:t>;</w:t>
      </w:r>
    </w:p>
    <w:p w:rsidR="00F8264F" w:rsidRPr="00777076" w:rsidRDefault="00F8264F" w:rsidP="00F8264F">
      <w:r w:rsidRPr="00777076">
        <w:t>2) глины светло-коричневого цвета, плотные, карбонатизированные, мощностью 0,6-</w:t>
      </w:r>
      <w:smartTag w:uri="urn:schemas-microsoft-com:office:smarttags" w:element="metricconverter">
        <w:smartTagPr>
          <w:attr w:name="ProductID" w:val="2,7 метра"/>
        </w:smartTagPr>
        <w:r w:rsidRPr="00777076">
          <w:t>2,7 метра</w:t>
        </w:r>
      </w:smartTag>
      <w:r w:rsidRPr="00777076">
        <w:t xml:space="preserve"> ;</w:t>
      </w:r>
    </w:p>
    <w:p w:rsidR="00F8264F" w:rsidRPr="00777076" w:rsidRDefault="00F8264F" w:rsidP="00F8264F">
      <w:r w:rsidRPr="00777076">
        <w:t>3)  суглинки желтовато-серые и серые, плотные, карбонатизированные. Вскрытая мощность слоя составляет 3,0-</w:t>
      </w:r>
      <w:smartTag w:uri="urn:schemas-microsoft-com:office:smarttags" w:element="metricconverter">
        <w:smartTagPr>
          <w:attr w:name="ProductID" w:val="8,7 метра"/>
        </w:smartTagPr>
        <w:r w:rsidRPr="00777076">
          <w:t>8,7 метра</w:t>
        </w:r>
      </w:smartTag>
      <w:r w:rsidRPr="00777076">
        <w:t xml:space="preserve">. Грунтовые воды встречаются на глубине </w:t>
      </w:r>
      <w:smartTag w:uri="urn:schemas-microsoft-com:office:smarttags" w:element="metricconverter">
        <w:smartTagPr>
          <w:attr w:name="ProductID" w:val="7 метров"/>
        </w:smartTagPr>
        <w:r w:rsidRPr="00777076">
          <w:t>7 метров</w:t>
        </w:r>
      </w:smartTag>
      <w:r w:rsidRPr="00777076">
        <w:t>.</w:t>
      </w:r>
    </w:p>
    <w:p w:rsidR="00F8264F" w:rsidRPr="00777076" w:rsidRDefault="00F8264F" w:rsidP="00F8264F">
      <w:r w:rsidRPr="00777076">
        <w:t>Строительная категория этих грунтов  - вторая. Допустимое давление на грунт составляет 1,2-1,8 кг/кв.см. Строительство требует инженерной подготовки территории, которая включает в себя вертикальную планировку, понижение уровня грунтовых вод и другие мероприятия.</w:t>
      </w:r>
    </w:p>
    <w:p w:rsidR="00F8264F" w:rsidRPr="00777076" w:rsidRDefault="00F8264F" w:rsidP="00F8264F"/>
    <w:p w:rsidR="00F8264F" w:rsidRPr="00777076" w:rsidRDefault="00F8264F" w:rsidP="00F8264F"/>
    <w:p w:rsidR="00F8264F" w:rsidRPr="00777076" w:rsidRDefault="00F8264F" w:rsidP="00F8264F">
      <w:pPr>
        <w:jc w:val="center"/>
      </w:pPr>
      <w:bookmarkStart w:id="8" w:name="_Toc375837012"/>
      <w:r w:rsidRPr="00777076">
        <w:t>1.2  Комплексная оценка и описание основных проблем развития территории</w:t>
      </w:r>
      <w:bookmarkEnd w:id="8"/>
    </w:p>
    <w:p w:rsidR="00F8264F" w:rsidRPr="00777076" w:rsidRDefault="00F8264F" w:rsidP="00F8264F">
      <w:bookmarkStart w:id="9" w:name="_Toc375837013"/>
    </w:p>
    <w:p w:rsidR="00F8264F" w:rsidRPr="00777076" w:rsidRDefault="00F8264F" w:rsidP="00F8264F">
      <w:pPr>
        <w:jc w:val="center"/>
      </w:pPr>
      <w:r w:rsidRPr="00777076">
        <w:t>1.2.1 Положение территории в системе расселения</w:t>
      </w:r>
      <w:bookmarkEnd w:id="9"/>
    </w:p>
    <w:p w:rsidR="00F8264F" w:rsidRPr="00777076" w:rsidRDefault="00F8264F" w:rsidP="00F8264F"/>
    <w:p w:rsidR="00F8264F" w:rsidRPr="00777076" w:rsidRDefault="00F8264F" w:rsidP="00F8264F">
      <w:r w:rsidRPr="00777076">
        <w:t xml:space="preserve">С. Верх-Красноярка  расположена в северной части Верх-Красноярского сельсовета. С севера село окаймляет река Тартас, с запада и востока граничит с территориями пашен, с юга посёлок ограничивает автодорога регионального значения К-26. </w:t>
      </w:r>
    </w:p>
    <w:p w:rsidR="00F8264F" w:rsidRPr="00777076" w:rsidRDefault="00F8264F" w:rsidP="00F8264F">
      <w:r w:rsidRPr="00777076">
        <w:t>Село Верх-Красноярка является административным центром Верх-Красноярского сельсовета Северного района. Общая площадь составляет 171,83 га. На сегодняшний день в посёлке проживает 690 человек.</w:t>
      </w:r>
    </w:p>
    <w:p w:rsidR="00F8264F" w:rsidRPr="00777076" w:rsidRDefault="00F8264F" w:rsidP="00F8264F">
      <w:r w:rsidRPr="00777076">
        <w:rPr>
          <w:noProof/>
          <w:lang w:bidi="ar-SA"/>
        </w:rPr>
        <w:lastRenderedPageBreak/>
        <w:drawing>
          <wp:inline distT="0" distB="0" distL="0" distR="0">
            <wp:extent cx="6299835" cy="7098197"/>
            <wp:effectExtent l="1905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6299835" cy="7098197"/>
                    </a:xfrm>
                    <a:prstGeom prst="rect">
                      <a:avLst/>
                    </a:prstGeom>
                    <a:noFill/>
                    <a:ln w="9525">
                      <a:noFill/>
                      <a:miter lim="800000"/>
                      <a:headEnd/>
                      <a:tailEnd/>
                    </a:ln>
                  </pic:spPr>
                </pic:pic>
              </a:graphicData>
            </a:graphic>
          </wp:inline>
        </w:drawing>
      </w:r>
    </w:p>
    <w:p w:rsidR="00F8264F" w:rsidRPr="00777076" w:rsidRDefault="00F8264F" w:rsidP="00F8264F">
      <w:r w:rsidRPr="00777076">
        <w:t>Рисунок 1.2.1-1  Положение с.Верх-Красноярка в структуре Верх-Красноярского сельсовета</w:t>
      </w:r>
    </w:p>
    <w:p w:rsidR="00F8264F" w:rsidRPr="00777076" w:rsidRDefault="00F8264F" w:rsidP="00F8264F">
      <w:r w:rsidRPr="00777076">
        <w:t>Региональная автодорога К-26 обеспечивают устойчивое сообщение с другими районами области и субъектами Российской Федерации.</w:t>
      </w:r>
    </w:p>
    <w:p w:rsidR="00F8264F" w:rsidRPr="00777076" w:rsidRDefault="00F8264F" w:rsidP="00F8264F">
      <w:r w:rsidRPr="00777076">
        <w:t>Граница с.Верх-Красноярка нанесена по материалам схемы границ муниципальных образований к закону Новосибирской области от 02.06.2004 №200-ОЗ  «О статусе и границах муниципальных образований Новосибирской области» принятого постановлением областного совета депутатов от 27.05.2004 № 200-ОСД. (в ред. от 05.04.2010 №468-ОЗ).</w:t>
      </w:r>
    </w:p>
    <w:p w:rsidR="00F8264F" w:rsidRPr="00777076" w:rsidRDefault="00F8264F" w:rsidP="00F8264F"/>
    <w:p w:rsidR="00F8264F" w:rsidRPr="00777076" w:rsidRDefault="00F8264F" w:rsidP="00F8264F">
      <w:bookmarkStart w:id="10" w:name="_Toc375837014"/>
    </w:p>
    <w:p w:rsidR="00F8264F" w:rsidRPr="00777076" w:rsidRDefault="00F8264F" w:rsidP="00F8264F">
      <w:pPr>
        <w:jc w:val="center"/>
      </w:pPr>
      <w:r w:rsidRPr="00777076">
        <w:t>1.2.2  Памятники истории и культуры</w:t>
      </w:r>
      <w:bookmarkEnd w:id="10"/>
    </w:p>
    <w:p w:rsidR="00F8264F" w:rsidRPr="00777076" w:rsidRDefault="00F8264F" w:rsidP="00F8264F"/>
    <w:p w:rsidR="00F8264F" w:rsidRPr="00777076" w:rsidRDefault="00F8264F" w:rsidP="00F8264F">
      <w:r w:rsidRPr="00777076">
        <w:t>По данным ГАУ НСО «Научно-производственного центра по сохранению историко-культурного наследия Новосибирской области» на территории с.Верх-Красноярка)  располагаются объекты историко-культурного наследия (памятники архитектуры и истории) – «Памятник на братской могиле четырем партизанам – жертвам колчаковщины».</w:t>
      </w:r>
    </w:p>
    <w:p w:rsidR="00F8264F" w:rsidRPr="00777076" w:rsidRDefault="00F8264F" w:rsidP="00F8264F"/>
    <w:p w:rsidR="00F8264F" w:rsidRPr="00777076" w:rsidRDefault="00F8264F" w:rsidP="00F8264F">
      <w:bookmarkStart w:id="11" w:name="_Toc331997443"/>
    </w:p>
    <w:p w:rsidR="00F8264F" w:rsidRPr="00777076" w:rsidRDefault="00F8264F" w:rsidP="00F8264F">
      <w:pPr>
        <w:jc w:val="center"/>
      </w:pPr>
      <w:bookmarkStart w:id="12" w:name="_Toc302122681"/>
      <w:bookmarkEnd w:id="11"/>
      <w:r w:rsidRPr="00777076">
        <w:t xml:space="preserve">2. Анализ использования территории поселения, возможных направлений развития и ограничений использования территории Верх-Красноярского </w:t>
      </w:r>
      <w:bookmarkEnd w:id="12"/>
      <w:r w:rsidRPr="00777076">
        <w:t>сельсовета</w:t>
      </w:r>
    </w:p>
    <w:p w:rsidR="00F8264F" w:rsidRPr="00777076" w:rsidRDefault="00F8264F" w:rsidP="00F8264F"/>
    <w:p w:rsidR="00F8264F" w:rsidRPr="00777076" w:rsidRDefault="00F8264F" w:rsidP="00F8264F">
      <w:bookmarkStart w:id="13" w:name="_Toc302122692"/>
      <w:r w:rsidRPr="00777076">
        <w:t>2.1. Комплексная оценка территории и описание основных проблем развития территории</w:t>
      </w:r>
      <w:bookmarkEnd w:id="13"/>
    </w:p>
    <w:p w:rsidR="00F8264F" w:rsidRPr="00777076" w:rsidRDefault="00F8264F" w:rsidP="00F8264F"/>
    <w:p w:rsidR="00F8264F" w:rsidRPr="00777076" w:rsidRDefault="00F8264F" w:rsidP="00F8264F">
      <w:bookmarkStart w:id="14" w:name="_Toc302122695"/>
      <w:r w:rsidRPr="00777076">
        <w:t>2.1.1 Демографическая ситуация</w:t>
      </w:r>
      <w:bookmarkEnd w:id="14"/>
    </w:p>
    <w:p w:rsidR="00F8264F" w:rsidRPr="00777076" w:rsidRDefault="00F8264F" w:rsidP="00F8264F"/>
    <w:p w:rsidR="00F8264F" w:rsidRPr="00777076" w:rsidRDefault="00F8264F" w:rsidP="00F8264F">
      <w:r w:rsidRPr="00777076">
        <w:t>Численность населения с. Верх-Красноярка на 01.01.2013 г. составила 680 человек.</w:t>
      </w:r>
    </w:p>
    <w:p w:rsidR="00F8264F" w:rsidRPr="00777076" w:rsidRDefault="00F8264F" w:rsidP="00F8264F">
      <w:r w:rsidRPr="00777076">
        <w:t xml:space="preserve">Численности граждан, проживающих  на территории населенного пункта, в течение 2002-2013 гг. имела скачкообразную динамику (рисунок 2.1.1-1). </w:t>
      </w:r>
    </w:p>
    <w:p w:rsidR="00F8264F" w:rsidRPr="00777076" w:rsidRDefault="00F8264F" w:rsidP="00F8264F"/>
    <w:p w:rsidR="00F8264F" w:rsidRPr="00777076" w:rsidRDefault="00F8264F" w:rsidP="00F8264F">
      <w:r w:rsidRPr="00777076">
        <w:rPr>
          <w:noProof/>
          <w:lang w:bidi="ar-SA"/>
        </w:rPr>
        <w:drawing>
          <wp:inline distT="0" distB="0" distL="0" distR="0">
            <wp:extent cx="6161405" cy="3587115"/>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8264F" w:rsidRPr="00777076" w:rsidRDefault="00F8264F" w:rsidP="00F8264F"/>
    <w:p w:rsidR="00F8264F" w:rsidRPr="00777076" w:rsidRDefault="00F8264F" w:rsidP="00F8264F">
      <w:r w:rsidRPr="00777076">
        <w:t>Рисунок 2.1.1-1– Динамика численности населения с. Верх-Красноярка</w:t>
      </w:r>
    </w:p>
    <w:p w:rsidR="00F8264F" w:rsidRPr="00777076" w:rsidRDefault="00F8264F" w:rsidP="00F8264F"/>
    <w:p w:rsidR="00F8264F" w:rsidRPr="00777076" w:rsidRDefault="00F8264F" w:rsidP="00F8264F">
      <w:r w:rsidRPr="00777076">
        <w:t xml:space="preserve">Основные показатели, характеризующие демографическую ситуацию в с. Верх-Красноярка в течение периода с </w:t>
      </w:r>
      <w:smartTag w:uri="urn:schemas-microsoft-com:office:smarttags" w:element="metricconverter">
        <w:smartTagPr>
          <w:attr w:name="ProductID" w:val="2002 г"/>
        </w:smartTagPr>
        <w:r w:rsidRPr="00777076">
          <w:t>2002 г</w:t>
        </w:r>
      </w:smartTag>
      <w:r w:rsidRPr="00777076">
        <w:t xml:space="preserve">. по </w:t>
      </w:r>
      <w:smartTag w:uri="urn:schemas-microsoft-com:office:smarttags" w:element="metricconverter">
        <w:smartTagPr>
          <w:attr w:name="ProductID" w:val="2012 г"/>
        </w:smartTagPr>
        <w:r w:rsidRPr="00777076">
          <w:t>2012 г</w:t>
        </w:r>
      </w:smartTag>
      <w:r w:rsidRPr="00777076">
        <w:t>., представлены в таблице 2.1.1-1.</w:t>
      </w:r>
    </w:p>
    <w:p w:rsidR="00F8264F" w:rsidRPr="00777076" w:rsidRDefault="00F8264F" w:rsidP="00F8264F">
      <w:r w:rsidRPr="00777076">
        <w:t xml:space="preserve">Общий коэффициент рождаемости составил в </w:t>
      </w:r>
      <w:smartTag w:uri="urn:schemas-microsoft-com:office:smarttags" w:element="metricconverter">
        <w:smartTagPr>
          <w:attr w:name="ProductID" w:val="2012 г"/>
        </w:smartTagPr>
        <w:r w:rsidRPr="00777076">
          <w:t>2012 г</w:t>
        </w:r>
      </w:smartTag>
      <w:r w:rsidRPr="00777076">
        <w:t xml:space="preserve">. 16,1 ‰, что выше среднего по Северному району значения аналогичного показателя (12,6 ‰). Среднее за период с </w:t>
      </w:r>
      <w:smartTag w:uri="urn:schemas-microsoft-com:office:smarttags" w:element="metricconverter">
        <w:smartTagPr>
          <w:attr w:name="ProductID" w:val="2002 г"/>
        </w:smartTagPr>
        <w:r w:rsidRPr="00777076">
          <w:t>2002 г</w:t>
        </w:r>
      </w:smartTag>
      <w:r w:rsidRPr="00777076">
        <w:t xml:space="preserve">. по </w:t>
      </w:r>
      <w:smartTag w:uri="urn:schemas-microsoft-com:office:smarttags" w:element="metricconverter">
        <w:smartTagPr>
          <w:attr w:name="ProductID" w:val="2012 г"/>
        </w:smartTagPr>
        <w:r w:rsidRPr="00777076">
          <w:t>2012 г</w:t>
        </w:r>
      </w:smartTag>
      <w:r w:rsidRPr="00777076">
        <w:t>. значение коэффициента рождаемости на территории с. Верх-Красноярка составило 13,0 ‰.</w:t>
      </w:r>
    </w:p>
    <w:p w:rsidR="00F8264F" w:rsidRPr="00777076" w:rsidRDefault="00F8264F" w:rsidP="00F8264F">
      <w:r w:rsidRPr="00777076">
        <w:t xml:space="preserve">Общий коэффициент смертности составил в </w:t>
      </w:r>
      <w:smartTag w:uri="urn:schemas-microsoft-com:office:smarttags" w:element="metricconverter">
        <w:smartTagPr>
          <w:attr w:name="ProductID" w:val="2012 г"/>
        </w:smartTagPr>
        <w:r w:rsidRPr="00777076">
          <w:t>2012 г</w:t>
        </w:r>
      </w:smartTag>
      <w:r w:rsidRPr="00777076">
        <w:t xml:space="preserve">. 8,8 ‰, что ниже среднего по Северному району значения аналогичного показателя – 15,6 ‰. Среднее за период с </w:t>
      </w:r>
      <w:smartTag w:uri="urn:schemas-microsoft-com:office:smarttags" w:element="metricconverter">
        <w:smartTagPr>
          <w:attr w:name="ProductID" w:val="2002 г"/>
        </w:smartTagPr>
        <w:r w:rsidRPr="00777076">
          <w:t>2002 г</w:t>
        </w:r>
      </w:smartTag>
      <w:r w:rsidRPr="00777076">
        <w:t xml:space="preserve">. по </w:t>
      </w:r>
      <w:smartTag w:uri="urn:schemas-microsoft-com:office:smarttags" w:element="metricconverter">
        <w:smartTagPr>
          <w:attr w:name="ProductID" w:val="2012 г"/>
        </w:smartTagPr>
        <w:r w:rsidRPr="00777076">
          <w:t>2012 г</w:t>
        </w:r>
      </w:smartTag>
      <w:r w:rsidRPr="00777076">
        <w:t xml:space="preserve">. значение коэффициента смертности составило 9,9  ‰. </w:t>
      </w:r>
    </w:p>
    <w:p w:rsidR="00F8264F" w:rsidRPr="00777076" w:rsidRDefault="00F8264F" w:rsidP="00F8264F">
      <w:r w:rsidRPr="00777076">
        <w:t xml:space="preserve">В общей структуре причин смерти населения лидируют болезни системы кровообращения, онкологические заболевания, несчастные случаи, травмы.  </w:t>
      </w:r>
    </w:p>
    <w:p w:rsidR="00F8264F" w:rsidRPr="00777076" w:rsidRDefault="00F8264F" w:rsidP="00F8264F">
      <w:r w:rsidRPr="00777076">
        <w:t>В течение рассматриваемого периода коэффициенты рождаемости преимущественно превышали коэффициенты смертности, что обусловило естественный прирост населения (таблица 2.1.1-1).</w:t>
      </w:r>
    </w:p>
    <w:p w:rsidR="00F8264F" w:rsidRPr="00777076" w:rsidRDefault="00F8264F" w:rsidP="00F8264F">
      <w:r w:rsidRPr="00777076">
        <w:t xml:space="preserve">Миграционные процессы на территории села не стабильны. Перемещение граждан осуществляется преимущественно в границах Новосибирской области. </w:t>
      </w:r>
    </w:p>
    <w:p w:rsidR="00F8264F" w:rsidRPr="00777076" w:rsidRDefault="00F8264F" w:rsidP="00F8264F"/>
    <w:p w:rsidR="00F8264F" w:rsidRPr="00777076" w:rsidRDefault="00F8264F" w:rsidP="00F8264F"/>
    <w:p w:rsidR="00F8264F" w:rsidRPr="00777076" w:rsidRDefault="00F8264F" w:rsidP="00F8264F">
      <w:pPr>
        <w:sectPr w:rsidR="00F8264F" w:rsidRPr="00777076" w:rsidSect="00F8264F">
          <w:headerReference w:type="even" r:id="rId61"/>
          <w:headerReference w:type="default" r:id="rId62"/>
          <w:pgSz w:w="11906" w:h="16838"/>
          <w:pgMar w:top="851" w:right="567" w:bottom="851" w:left="1418" w:header="709" w:footer="423" w:gutter="0"/>
          <w:cols w:space="708"/>
          <w:docGrid w:linePitch="360"/>
        </w:sectPr>
      </w:pPr>
    </w:p>
    <w:p w:rsidR="00F8264F" w:rsidRPr="00777076" w:rsidRDefault="00F8264F" w:rsidP="00F8264F">
      <w:pPr>
        <w:jc w:val="right"/>
      </w:pPr>
      <w:r w:rsidRPr="00777076">
        <w:lastRenderedPageBreak/>
        <w:t>Таблица 2.1.1-1</w:t>
      </w:r>
    </w:p>
    <w:p w:rsidR="00F8264F" w:rsidRPr="00777076" w:rsidRDefault="00F8264F" w:rsidP="00F8264F">
      <w:r w:rsidRPr="00777076">
        <w:t>Основные показатели, характеризующие демографическую ситуацию на территории села Верх-Красноярка</w:t>
      </w:r>
    </w:p>
    <w:p w:rsidR="00F8264F" w:rsidRPr="00777076" w:rsidRDefault="00F8264F" w:rsidP="00F8264F"/>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9"/>
        <w:gridCol w:w="846"/>
        <w:gridCol w:w="846"/>
        <w:gridCol w:w="810"/>
        <w:gridCol w:w="933"/>
        <w:gridCol w:w="948"/>
        <w:gridCol w:w="770"/>
        <w:gridCol w:w="825"/>
        <w:gridCol w:w="825"/>
        <w:gridCol w:w="765"/>
        <w:gridCol w:w="847"/>
        <w:gridCol w:w="880"/>
        <w:gridCol w:w="821"/>
        <w:gridCol w:w="1904"/>
      </w:tblGrid>
      <w:tr w:rsidR="00F8264F" w:rsidRPr="00777076" w:rsidTr="00F8264F">
        <w:trPr>
          <w:jc w:val="center"/>
        </w:trPr>
        <w:tc>
          <w:tcPr>
            <w:tcW w:w="2439" w:type="dxa"/>
            <w:vMerge w:val="restart"/>
            <w:tcBorders>
              <w:top w:val="single" w:sz="4" w:space="0" w:color="auto"/>
              <w:left w:val="single" w:sz="4" w:space="0" w:color="auto"/>
              <w:right w:val="single" w:sz="4" w:space="0" w:color="auto"/>
            </w:tcBorders>
            <w:vAlign w:val="center"/>
          </w:tcPr>
          <w:p w:rsidR="00F8264F" w:rsidRPr="00777076" w:rsidRDefault="00F8264F" w:rsidP="00F8264F">
            <w:r w:rsidRPr="00777076">
              <w:t>Наименование</w:t>
            </w:r>
          </w:p>
          <w:p w:rsidR="00F8264F" w:rsidRPr="00777076" w:rsidRDefault="00F8264F" w:rsidP="00F8264F">
            <w:r w:rsidRPr="00777076">
              <w:t>показателя</w:t>
            </w:r>
          </w:p>
        </w:tc>
        <w:tc>
          <w:tcPr>
            <w:tcW w:w="9295" w:type="dxa"/>
            <w:gridSpan w:val="11"/>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Годы</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Среднегодовое</w:t>
            </w:r>
          </w:p>
          <w:p w:rsidR="00F8264F" w:rsidRPr="00777076" w:rsidRDefault="00F8264F" w:rsidP="00F8264F">
            <w:r w:rsidRPr="00777076">
              <w:t>значение</w:t>
            </w:r>
          </w:p>
        </w:tc>
      </w:tr>
      <w:tr w:rsidR="00F8264F" w:rsidRPr="00777076" w:rsidTr="00F8264F">
        <w:trPr>
          <w:jc w:val="center"/>
        </w:trPr>
        <w:tc>
          <w:tcPr>
            <w:tcW w:w="2439" w:type="dxa"/>
            <w:vMerge/>
            <w:tcBorders>
              <w:left w:val="single" w:sz="4" w:space="0" w:color="auto"/>
              <w:bottom w:val="single" w:sz="4" w:space="0" w:color="auto"/>
              <w:right w:val="single" w:sz="4" w:space="0" w:color="auto"/>
            </w:tcBorders>
            <w:vAlign w:val="center"/>
          </w:tcPr>
          <w:p w:rsidR="00F8264F" w:rsidRPr="00777076" w:rsidRDefault="00F8264F" w:rsidP="00F8264F"/>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2002</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2003</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2004</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2005</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2006</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2007</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2008</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2009</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2010</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2011</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2012</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человек</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доля от общей</w:t>
            </w:r>
          </w:p>
          <w:p w:rsidR="00F8264F" w:rsidRPr="00777076" w:rsidRDefault="00F8264F" w:rsidP="00F8264F">
            <w:r w:rsidRPr="00777076">
              <w:t>численности, %</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Численность населения на начало года, чел.</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682</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650</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688</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685</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678</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685</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672</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673</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695</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684</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690</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680</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100,0</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Число родившихся, чел.</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12</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1,3</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Общий коэффициент рождаемости (чел. на 1000 чел. населения)</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15,0</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17,9</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16,0</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10,3</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11,7</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11,8</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8,9</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10,2</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14,5</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10,2</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16,1</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Х</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Х</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Число умерших, чел.</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16</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Общий коэффициент смертности (чел. на 1000 чел. населения)</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6,0</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10,5</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23,3</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14,7</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8,8</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5,9</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10,4</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11,6</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7,3</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8,8</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Х</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Х</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Естественный прирост/ убыль населения, чел.</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0,3</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Миграционный прирост/ убыль населения, чел.</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-38</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33</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-17</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16</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-13</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-0,3</w:t>
            </w:r>
          </w:p>
        </w:tc>
      </w:tr>
      <w:tr w:rsidR="00F8264F" w:rsidRPr="00777076" w:rsidTr="00F8264F">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Общий прирост численности населения</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-32</w:t>
            </w:r>
          </w:p>
        </w:tc>
        <w:tc>
          <w:tcPr>
            <w:tcW w:w="8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38</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93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9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7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-13</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82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22</w:t>
            </w:r>
          </w:p>
        </w:tc>
        <w:tc>
          <w:tcPr>
            <w:tcW w:w="76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w:t>
            </w:r>
          </w:p>
        </w:tc>
        <w:tc>
          <w:tcPr>
            <w:tcW w:w="84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88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82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90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0,0</w:t>
            </w:r>
          </w:p>
        </w:tc>
      </w:tr>
    </w:tbl>
    <w:p w:rsidR="00F8264F" w:rsidRPr="00777076" w:rsidRDefault="00F8264F" w:rsidP="00F8264F">
      <w:pPr>
        <w:sectPr w:rsidR="00F8264F" w:rsidRPr="00777076" w:rsidSect="00F8264F">
          <w:pgSz w:w="16838" w:h="11906" w:orient="landscape"/>
          <w:pgMar w:top="1418" w:right="851" w:bottom="567" w:left="851" w:header="709" w:footer="425" w:gutter="0"/>
          <w:cols w:space="708"/>
          <w:docGrid w:linePitch="360"/>
        </w:sectPr>
      </w:pPr>
    </w:p>
    <w:p w:rsidR="00F8264F" w:rsidRPr="00777076" w:rsidRDefault="00F8264F" w:rsidP="00F8264F">
      <w:r w:rsidRPr="00777076">
        <w:lastRenderedPageBreak/>
        <w:t>Общий прирост населения в течение рассматриваемого периода имел скачкообразную динамику (рисунок 2.1.1-2).</w:t>
      </w:r>
    </w:p>
    <w:p w:rsidR="00F8264F" w:rsidRPr="00777076" w:rsidRDefault="00F8264F" w:rsidP="00F8264F"/>
    <w:p w:rsidR="00F8264F" w:rsidRPr="00777076" w:rsidRDefault="00F8264F" w:rsidP="00F8264F">
      <w:r w:rsidRPr="00777076">
        <w:rPr>
          <w:noProof/>
          <w:lang w:bidi="ar-SA"/>
        </w:rPr>
        <w:drawing>
          <wp:inline distT="0" distB="0" distL="0" distR="0">
            <wp:extent cx="5078730" cy="4164330"/>
            <wp:effectExtent l="0" t="0" r="0"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8264F" w:rsidRPr="00777076" w:rsidRDefault="00F8264F" w:rsidP="00F8264F"/>
    <w:p w:rsidR="00F8264F" w:rsidRPr="00777076" w:rsidRDefault="00F8264F" w:rsidP="00F8264F">
      <w:r w:rsidRPr="00777076">
        <w:t>Рисунок 2.1.1-2 – Динамика общего прироста населения с. Верх-Красноярка</w:t>
      </w:r>
    </w:p>
    <w:p w:rsidR="00F8264F" w:rsidRPr="00777076" w:rsidRDefault="00F8264F" w:rsidP="00F8264F"/>
    <w:p w:rsidR="00F8264F" w:rsidRPr="00777076" w:rsidRDefault="00F8264F" w:rsidP="00F8264F">
      <w:r w:rsidRPr="00777076">
        <w:t xml:space="preserve">Возрастная структура населения Верх-Красноярского сельсовета представлена в таблице 2.1.1-2. Доля населения моложе трудоспособного возраста составила на начало </w:t>
      </w:r>
      <w:smartTag w:uri="urn:schemas-microsoft-com:office:smarttags" w:element="metricconverter">
        <w:smartTagPr>
          <w:attr w:name="ProductID" w:val="2012 г"/>
        </w:smartTagPr>
        <w:r w:rsidRPr="00777076">
          <w:t>2012 г</w:t>
        </w:r>
      </w:smartTag>
      <w:r w:rsidRPr="00777076">
        <w:t xml:space="preserve">. 20,4 %. Доли населения трудоспособного и старше трудоспособного возрастов составили соответственно 62,3 % и 17,3 %. Закономерностей изменения возрастной структуры населения Верх-Красноярского сельсовета в течение рассматриваемого периода не выявлено. </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sectPr w:rsidR="00F8264F" w:rsidRPr="00777076" w:rsidSect="00F8264F">
          <w:pgSz w:w="11906" w:h="16838"/>
          <w:pgMar w:top="851" w:right="567" w:bottom="851" w:left="1418" w:header="709" w:footer="423" w:gutter="0"/>
          <w:cols w:space="708"/>
          <w:docGrid w:linePitch="360"/>
        </w:sectPr>
      </w:pPr>
    </w:p>
    <w:p w:rsidR="00F8264F" w:rsidRPr="00777076" w:rsidRDefault="00F8264F" w:rsidP="00F8264F">
      <w:pPr>
        <w:jc w:val="right"/>
      </w:pPr>
      <w:r w:rsidRPr="00777076">
        <w:lastRenderedPageBreak/>
        <w:t>Таблица 2.1.1-2</w:t>
      </w:r>
    </w:p>
    <w:p w:rsidR="00F8264F" w:rsidRPr="00777076" w:rsidRDefault="00F8264F" w:rsidP="00F8264F">
      <w:r w:rsidRPr="00777076">
        <w:t>Возрастная структура населения Верх-Красноярского сельсовета</w:t>
      </w:r>
    </w:p>
    <w:p w:rsidR="00F8264F" w:rsidRPr="00777076" w:rsidRDefault="00F8264F" w:rsidP="00F8264F"/>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660"/>
        <w:gridCol w:w="811"/>
        <w:gridCol w:w="657"/>
        <w:gridCol w:w="813"/>
        <w:gridCol w:w="653"/>
        <w:gridCol w:w="818"/>
        <w:gridCol w:w="654"/>
        <w:gridCol w:w="817"/>
        <w:gridCol w:w="676"/>
        <w:gridCol w:w="788"/>
      </w:tblGrid>
      <w:tr w:rsidR="00F8264F" w:rsidRPr="00777076" w:rsidTr="00F8264F">
        <w:trPr>
          <w:trHeight w:val="270"/>
          <w:jc w:val="center"/>
        </w:trPr>
        <w:tc>
          <w:tcPr>
            <w:tcW w:w="2115" w:type="dxa"/>
            <w:vMerge w:val="restart"/>
            <w:vAlign w:val="center"/>
          </w:tcPr>
          <w:p w:rsidR="00F8264F" w:rsidRPr="00777076" w:rsidRDefault="00F8264F" w:rsidP="00F8264F">
            <w:r w:rsidRPr="00777076">
              <w:t>Наименование</w:t>
            </w:r>
          </w:p>
          <w:p w:rsidR="00F8264F" w:rsidRPr="00777076" w:rsidRDefault="00F8264F" w:rsidP="00F8264F">
            <w:r w:rsidRPr="00777076">
              <w:t>возрастной группы</w:t>
            </w:r>
          </w:p>
        </w:tc>
        <w:tc>
          <w:tcPr>
            <w:tcW w:w="1471" w:type="dxa"/>
            <w:gridSpan w:val="2"/>
            <w:vAlign w:val="center"/>
          </w:tcPr>
          <w:p w:rsidR="00F8264F" w:rsidRPr="00777076" w:rsidRDefault="00F8264F" w:rsidP="00F8264F">
            <w:r w:rsidRPr="00777076">
              <w:t>01.01.2008г.</w:t>
            </w:r>
          </w:p>
        </w:tc>
        <w:tc>
          <w:tcPr>
            <w:tcW w:w="1470" w:type="dxa"/>
            <w:gridSpan w:val="2"/>
            <w:vAlign w:val="center"/>
          </w:tcPr>
          <w:p w:rsidR="00F8264F" w:rsidRPr="00777076" w:rsidRDefault="00F8264F" w:rsidP="00F8264F">
            <w:r w:rsidRPr="00777076">
              <w:t>01.01.2009г.</w:t>
            </w:r>
          </w:p>
        </w:tc>
        <w:tc>
          <w:tcPr>
            <w:tcW w:w="1471" w:type="dxa"/>
            <w:gridSpan w:val="2"/>
            <w:vAlign w:val="center"/>
          </w:tcPr>
          <w:p w:rsidR="00F8264F" w:rsidRPr="00777076" w:rsidRDefault="00F8264F" w:rsidP="00F8264F">
            <w:r w:rsidRPr="00777076">
              <w:t>01.01.2010г.</w:t>
            </w:r>
          </w:p>
        </w:tc>
        <w:tc>
          <w:tcPr>
            <w:tcW w:w="1471" w:type="dxa"/>
            <w:gridSpan w:val="2"/>
            <w:vAlign w:val="center"/>
          </w:tcPr>
          <w:p w:rsidR="00F8264F" w:rsidRPr="00777076" w:rsidRDefault="00F8264F" w:rsidP="00F8264F">
            <w:r w:rsidRPr="00777076">
              <w:t>01.01.2011г.</w:t>
            </w:r>
          </w:p>
        </w:tc>
        <w:tc>
          <w:tcPr>
            <w:tcW w:w="1464" w:type="dxa"/>
            <w:gridSpan w:val="2"/>
            <w:vAlign w:val="center"/>
          </w:tcPr>
          <w:p w:rsidR="00F8264F" w:rsidRPr="00777076" w:rsidRDefault="00F8264F" w:rsidP="00F8264F">
            <w:r w:rsidRPr="00777076">
              <w:t>01.01.2012г.</w:t>
            </w:r>
          </w:p>
        </w:tc>
      </w:tr>
      <w:tr w:rsidR="00F8264F" w:rsidRPr="00777076" w:rsidTr="00F8264F">
        <w:trPr>
          <w:trHeight w:val="150"/>
          <w:jc w:val="center"/>
        </w:trPr>
        <w:tc>
          <w:tcPr>
            <w:tcW w:w="2115" w:type="dxa"/>
            <w:vMerge/>
          </w:tcPr>
          <w:p w:rsidR="00F8264F" w:rsidRPr="00777076" w:rsidRDefault="00F8264F" w:rsidP="00F8264F"/>
        </w:tc>
        <w:tc>
          <w:tcPr>
            <w:tcW w:w="660" w:type="dxa"/>
            <w:vAlign w:val="center"/>
          </w:tcPr>
          <w:p w:rsidR="00F8264F" w:rsidRPr="00777076" w:rsidRDefault="00F8264F" w:rsidP="00F8264F">
            <w:r w:rsidRPr="00777076">
              <w:t>чел.</w:t>
            </w:r>
          </w:p>
        </w:tc>
        <w:tc>
          <w:tcPr>
            <w:tcW w:w="811" w:type="dxa"/>
            <w:vAlign w:val="center"/>
          </w:tcPr>
          <w:p w:rsidR="00F8264F" w:rsidRPr="00777076" w:rsidRDefault="00F8264F" w:rsidP="00F8264F">
            <w:r w:rsidRPr="00777076">
              <w:t>% к</w:t>
            </w:r>
          </w:p>
          <w:p w:rsidR="00F8264F" w:rsidRPr="00777076" w:rsidRDefault="00F8264F" w:rsidP="00F8264F">
            <w:r w:rsidRPr="00777076">
              <w:t>итогу</w:t>
            </w:r>
          </w:p>
        </w:tc>
        <w:tc>
          <w:tcPr>
            <w:tcW w:w="657" w:type="dxa"/>
            <w:vAlign w:val="center"/>
          </w:tcPr>
          <w:p w:rsidR="00F8264F" w:rsidRPr="00777076" w:rsidRDefault="00F8264F" w:rsidP="00F8264F">
            <w:r w:rsidRPr="00777076">
              <w:t>чел.</w:t>
            </w:r>
          </w:p>
        </w:tc>
        <w:tc>
          <w:tcPr>
            <w:tcW w:w="813" w:type="dxa"/>
            <w:vAlign w:val="center"/>
          </w:tcPr>
          <w:p w:rsidR="00F8264F" w:rsidRPr="00777076" w:rsidRDefault="00F8264F" w:rsidP="00F8264F">
            <w:r w:rsidRPr="00777076">
              <w:t>% к</w:t>
            </w:r>
          </w:p>
          <w:p w:rsidR="00F8264F" w:rsidRPr="00777076" w:rsidRDefault="00F8264F" w:rsidP="00F8264F">
            <w:r w:rsidRPr="00777076">
              <w:t>итогу</w:t>
            </w:r>
          </w:p>
        </w:tc>
        <w:tc>
          <w:tcPr>
            <w:tcW w:w="653" w:type="dxa"/>
            <w:vAlign w:val="center"/>
          </w:tcPr>
          <w:p w:rsidR="00F8264F" w:rsidRPr="00777076" w:rsidRDefault="00F8264F" w:rsidP="00F8264F">
            <w:r w:rsidRPr="00777076">
              <w:t>чел.</w:t>
            </w:r>
          </w:p>
        </w:tc>
        <w:tc>
          <w:tcPr>
            <w:tcW w:w="818" w:type="dxa"/>
            <w:vAlign w:val="center"/>
          </w:tcPr>
          <w:p w:rsidR="00F8264F" w:rsidRPr="00777076" w:rsidRDefault="00F8264F" w:rsidP="00F8264F">
            <w:r w:rsidRPr="00777076">
              <w:t>% к</w:t>
            </w:r>
          </w:p>
          <w:p w:rsidR="00F8264F" w:rsidRPr="00777076" w:rsidRDefault="00F8264F" w:rsidP="00F8264F">
            <w:r w:rsidRPr="00777076">
              <w:t>итогу</w:t>
            </w:r>
          </w:p>
        </w:tc>
        <w:tc>
          <w:tcPr>
            <w:tcW w:w="654" w:type="dxa"/>
            <w:vAlign w:val="center"/>
          </w:tcPr>
          <w:p w:rsidR="00F8264F" w:rsidRPr="00777076" w:rsidRDefault="00F8264F" w:rsidP="00F8264F">
            <w:r w:rsidRPr="00777076">
              <w:t>чел.</w:t>
            </w:r>
          </w:p>
        </w:tc>
        <w:tc>
          <w:tcPr>
            <w:tcW w:w="817" w:type="dxa"/>
            <w:vAlign w:val="center"/>
          </w:tcPr>
          <w:p w:rsidR="00F8264F" w:rsidRPr="00777076" w:rsidRDefault="00F8264F" w:rsidP="00F8264F">
            <w:r w:rsidRPr="00777076">
              <w:t>% к</w:t>
            </w:r>
          </w:p>
          <w:p w:rsidR="00F8264F" w:rsidRPr="00777076" w:rsidRDefault="00F8264F" w:rsidP="00F8264F">
            <w:r w:rsidRPr="00777076">
              <w:t>итогу</w:t>
            </w:r>
          </w:p>
        </w:tc>
        <w:tc>
          <w:tcPr>
            <w:tcW w:w="676" w:type="dxa"/>
            <w:vAlign w:val="center"/>
          </w:tcPr>
          <w:p w:rsidR="00F8264F" w:rsidRPr="00777076" w:rsidRDefault="00F8264F" w:rsidP="00F8264F">
            <w:r w:rsidRPr="00777076">
              <w:t>чел.</w:t>
            </w:r>
          </w:p>
        </w:tc>
        <w:tc>
          <w:tcPr>
            <w:tcW w:w="788" w:type="dxa"/>
            <w:vAlign w:val="center"/>
          </w:tcPr>
          <w:p w:rsidR="00F8264F" w:rsidRPr="00777076" w:rsidRDefault="00F8264F" w:rsidP="00F8264F">
            <w:r w:rsidRPr="00777076">
              <w:t>% к</w:t>
            </w:r>
          </w:p>
          <w:p w:rsidR="00F8264F" w:rsidRPr="00777076" w:rsidRDefault="00F8264F" w:rsidP="00F8264F">
            <w:r w:rsidRPr="00777076">
              <w:t>итогу</w:t>
            </w:r>
          </w:p>
        </w:tc>
      </w:tr>
      <w:tr w:rsidR="00F8264F" w:rsidRPr="00777076" w:rsidTr="00F8264F">
        <w:trPr>
          <w:trHeight w:val="114"/>
          <w:jc w:val="center"/>
        </w:trPr>
        <w:tc>
          <w:tcPr>
            <w:tcW w:w="2115" w:type="dxa"/>
          </w:tcPr>
          <w:p w:rsidR="00F8264F" w:rsidRPr="00777076" w:rsidRDefault="00F8264F" w:rsidP="00F8264F">
            <w:r w:rsidRPr="00777076">
              <w:t>Моложе трудоспособного возраста,</w:t>
            </w:r>
          </w:p>
          <w:p w:rsidR="00F8264F" w:rsidRPr="00777076" w:rsidRDefault="00F8264F" w:rsidP="00F8264F">
            <w:r w:rsidRPr="00777076">
              <w:t>из них:</w:t>
            </w:r>
          </w:p>
        </w:tc>
        <w:tc>
          <w:tcPr>
            <w:tcW w:w="660" w:type="dxa"/>
            <w:vAlign w:val="center"/>
          </w:tcPr>
          <w:p w:rsidR="00F8264F" w:rsidRPr="00777076" w:rsidRDefault="00F8264F" w:rsidP="00F8264F">
            <w:r w:rsidRPr="00777076">
              <w:t>245</w:t>
            </w:r>
          </w:p>
        </w:tc>
        <w:tc>
          <w:tcPr>
            <w:tcW w:w="811" w:type="dxa"/>
            <w:vAlign w:val="center"/>
          </w:tcPr>
          <w:p w:rsidR="00F8264F" w:rsidRPr="00777076" w:rsidRDefault="00F8264F" w:rsidP="00F8264F">
            <w:r w:rsidRPr="00777076">
              <w:t>22,5</w:t>
            </w:r>
          </w:p>
        </w:tc>
        <w:tc>
          <w:tcPr>
            <w:tcW w:w="657" w:type="dxa"/>
            <w:vAlign w:val="center"/>
          </w:tcPr>
          <w:p w:rsidR="00F8264F" w:rsidRPr="00777076" w:rsidRDefault="00F8264F" w:rsidP="00F8264F">
            <w:r w:rsidRPr="00777076">
              <w:t>245</w:t>
            </w:r>
          </w:p>
        </w:tc>
        <w:tc>
          <w:tcPr>
            <w:tcW w:w="813" w:type="dxa"/>
            <w:vAlign w:val="center"/>
          </w:tcPr>
          <w:p w:rsidR="00F8264F" w:rsidRPr="00777076" w:rsidRDefault="00F8264F" w:rsidP="00F8264F">
            <w:r w:rsidRPr="00777076">
              <w:t>23,0</w:t>
            </w:r>
          </w:p>
        </w:tc>
        <w:tc>
          <w:tcPr>
            <w:tcW w:w="653" w:type="dxa"/>
            <w:vAlign w:val="center"/>
          </w:tcPr>
          <w:p w:rsidR="00F8264F" w:rsidRPr="00777076" w:rsidRDefault="00F8264F" w:rsidP="00F8264F">
            <w:r w:rsidRPr="00777076">
              <w:t>257</w:t>
            </w:r>
          </w:p>
        </w:tc>
        <w:tc>
          <w:tcPr>
            <w:tcW w:w="818" w:type="dxa"/>
            <w:vAlign w:val="center"/>
          </w:tcPr>
          <w:p w:rsidR="00F8264F" w:rsidRPr="00777076" w:rsidRDefault="00F8264F" w:rsidP="00F8264F">
            <w:r w:rsidRPr="00777076">
              <w:t>23,6</w:t>
            </w:r>
          </w:p>
        </w:tc>
        <w:tc>
          <w:tcPr>
            <w:tcW w:w="654" w:type="dxa"/>
            <w:vAlign w:val="center"/>
          </w:tcPr>
          <w:p w:rsidR="00F8264F" w:rsidRPr="00777076" w:rsidRDefault="00F8264F" w:rsidP="00F8264F">
            <w:r w:rsidRPr="00777076">
              <w:t>213</w:t>
            </w:r>
          </w:p>
        </w:tc>
        <w:tc>
          <w:tcPr>
            <w:tcW w:w="817" w:type="dxa"/>
            <w:vAlign w:val="center"/>
          </w:tcPr>
          <w:p w:rsidR="00F8264F" w:rsidRPr="00777076" w:rsidRDefault="00F8264F" w:rsidP="00F8264F">
            <w:r w:rsidRPr="00777076">
              <w:t>20,1</w:t>
            </w:r>
          </w:p>
        </w:tc>
        <w:tc>
          <w:tcPr>
            <w:tcW w:w="676" w:type="dxa"/>
            <w:vAlign w:val="center"/>
          </w:tcPr>
          <w:p w:rsidR="00F8264F" w:rsidRPr="00777076" w:rsidRDefault="00F8264F" w:rsidP="00F8264F">
            <w:r w:rsidRPr="00777076">
              <w:t>218</w:t>
            </w:r>
          </w:p>
        </w:tc>
        <w:tc>
          <w:tcPr>
            <w:tcW w:w="788" w:type="dxa"/>
            <w:vAlign w:val="center"/>
          </w:tcPr>
          <w:p w:rsidR="00F8264F" w:rsidRPr="00777076" w:rsidRDefault="00F8264F" w:rsidP="00F8264F">
            <w:r w:rsidRPr="00777076">
              <w:t>20,4</w:t>
            </w:r>
          </w:p>
        </w:tc>
      </w:tr>
      <w:tr w:rsidR="00F8264F" w:rsidRPr="00777076" w:rsidTr="00F8264F">
        <w:trPr>
          <w:trHeight w:val="255"/>
          <w:jc w:val="center"/>
        </w:trPr>
        <w:tc>
          <w:tcPr>
            <w:tcW w:w="2115" w:type="dxa"/>
          </w:tcPr>
          <w:p w:rsidR="00F8264F" w:rsidRPr="00777076" w:rsidRDefault="00F8264F" w:rsidP="00F8264F">
            <w:r w:rsidRPr="00777076">
              <w:t>дети 0-6 лет</w:t>
            </w:r>
          </w:p>
        </w:tc>
        <w:tc>
          <w:tcPr>
            <w:tcW w:w="660" w:type="dxa"/>
            <w:vAlign w:val="center"/>
          </w:tcPr>
          <w:p w:rsidR="00F8264F" w:rsidRPr="00777076" w:rsidRDefault="00F8264F" w:rsidP="00F8264F">
            <w:r w:rsidRPr="00777076">
              <w:t>83</w:t>
            </w:r>
          </w:p>
        </w:tc>
        <w:tc>
          <w:tcPr>
            <w:tcW w:w="811" w:type="dxa"/>
            <w:vAlign w:val="center"/>
          </w:tcPr>
          <w:p w:rsidR="00F8264F" w:rsidRPr="00777076" w:rsidRDefault="00F8264F" w:rsidP="00F8264F">
            <w:r w:rsidRPr="00777076">
              <w:t>7,6</w:t>
            </w:r>
          </w:p>
        </w:tc>
        <w:tc>
          <w:tcPr>
            <w:tcW w:w="657" w:type="dxa"/>
            <w:vAlign w:val="center"/>
          </w:tcPr>
          <w:p w:rsidR="00F8264F" w:rsidRPr="00777076" w:rsidRDefault="00F8264F" w:rsidP="00F8264F">
            <w:r w:rsidRPr="00777076">
              <w:t>77</w:t>
            </w:r>
          </w:p>
        </w:tc>
        <w:tc>
          <w:tcPr>
            <w:tcW w:w="813" w:type="dxa"/>
            <w:vAlign w:val="center"/>
          </w:tcPr>
          <w:p w:rsidR="00F8264F" w:rsidRPr="00777076" w:rsidRDefault="00F8264F" w:rsidP="00F8264F">
            <w:r w:rsidRPr="00777076">
              <w:t>7,2</w:t>
            </w:r>
          </w:p>
        </w:tc>
        <w:tc>
          <w:tcPr>
            <w:tcW w:w="653" w:type="dxa"/>
            <w:vAlign w:val="center"/>
          </w:tcPr>
          <w:p w:rsidR="00F8264F" w:rsidRPr="00777076" w:rsidRDefault="00F8264F" w:rsidP="00F8264F">
            <w:r w:rsidRPr="00777076">
              <w:t>99</w:t>
            </w:r>
          </w:p>
        </w:tc>
        <w:tc>
          <w:tcPr>
            <w:tcW w:w="818" w:type="dxa"/>
            <w:vAlign w:val="center"/>
          </w:tcPr>
          <w:p w:rsidR="00F8264F" w:rsidRPr="00777076" w:rsidRDefault="00F8264F" w:rsidP="00F8264F">
            <w:r w:rsidRPr="00777076">
              <w:t>9,1</w:t>
            </w:r>
          </w:p>
        </w:tc>
        <w:tc>
          <w:tcPr>
            <w:tcW w:w="654" w:type="dxa"/>
            <w:vAlign w:val="center"/>
          </w:tcPr>
          <w:p w:rsidR="00F8264F" w:rsidRPr="00777076" w:rsidRDefault="00F8264F" w:rsidP="00F8264F">
            <w:r w:rsidRPr="00777076">
              <w:t>113</w:t>
            </w:r>
          </w:p>
        </w:tc>
        <w:tc>
          <w:tcPr>
            <w:tcW w:w="817" w:type="dxa"/>
            <w:vAlign w:val="center"/>
          </w:tcPr>
          <w:p w:rsidR="00F8264F" w:rsidRPr="00777076" w:rsidRDefault="00F8264F" w:rsidP="00F8264F">
            <w:r w:rsidRPr="00777076">
              <w:t>10,6</w:t>
            </w:r>
          </w:p>
        </w:tc>
        <w:tc>
          <w:tcPr>
            <w:tcW w:w="676" w:type="dxa"/>
            <w:vAlign w:val="center"/>
          </w:tcPr>
          <w:p w:rsidR="00F8264F" w:rsidRPr="00777076" w:rsidRDefault="00F8264F" w:rsidP="00F8264F">
            <w:r w:rsidRPr="00777076">
              <w:t>110</w:t>
            </w:r>
          </w:p>
        </w:tc>
        <w:tc>
          <w:tcPr>
            <w:tcW w:w="788" w:type="dxa"/>
            <w:vAlign w:val="center"/>
          </w:tcPr>
          <w:p w:rsidR="00F8264F" w:rsidRPr="00777076" w:rsidRDefault="00F8264F" w:rsidP="00F8264F">
            <w:r w:rsidRPr="00777076">
              <w:t>10,3</w:t>
            </w:r>
          </w:p>
        </w:tc>
      </w:tr>
      <w:tr w:rsidR="00F8264F" w:rsidRPr="00777076" w:rsidTr="00F8264F">
        <w:trPr>
          <w:trHeight w:val="255"/>
          <w:jc w:val="center"/>
        </w:trPr>
        <w:tc>
          <w:tcPr>
            <w:tcW w:w="2115" w:type="dxa"/>
          </w:tcPr>
          <w:p w:rsidR="00F8264F" w:rsidRPr="00777076" w:rsidRDefault="00F8264F" w:rsidP="00F8264F">
            <w:r w:rsidRPr="00777076">
              <w:t>дети 7-15 лет</w:t>
            </w:r>
          </w:p>
        </w:tc>
        <w:tc>
          <w:tcPr>
            <w:tcW w:w="660" w:type="dxa"/>
            <w:vAlign w:val="center"/>
          </w:tcPr>
          <w:p w:rsidR="00F8264F" w:rsidRPr="00777076" w:rsidRDefault="00F8264F" w:rsidP="00F8264F">
            <w:r w:rsidRPr="00777076">
              <w:t>162</w:t>
            </w:r>
          </w:p>
        </w:tc>
        <w:tc>
          <w:tcPr>
            <w:tcW w:w="811" w:type="dxa"/>
            <w:vAlign w:val="center"/>
          </w:tcPr>
          <w:p w:rsidR="00F8264F" w:rsidRPr="00777076" w:rsidRDefault="00F8264F" w:rsidP="00F8264F">
            <w:r w:rsidRPr="00777076">
              <w:t>14,9</w:t>
            </w:r>
          </w:p>
        </w:tc>
        <w:tc>
          <w:tcPr>
            <w:tcW w:w="657" w:type="dxa"/>
            <w:vAlign w:val="center"/>
          </w:tcPr>
          <w:p w:rsidR="00F8264F" w:rsidRPr="00777076" w:rsidRDefault="00F8264F" w:rsidP="00F8264F">
            <w:r w:rsidRPr="00777076">
              <w:t>168</w:t>
            </w:r>
          </w:p>
        </w:tc>
        <w:tc>
          <w:tcPr>
            <w:tcW w:w="813" w:type="dxa"/>
            <w:vAlign w:val="center"/>
          </w:tcPr>
          <w:p w:rsidR="00F8264F" w:rsidRPr="00777076" w:rsidRDefault="00F8264F" w:rsidP="00F8264F">
            <w:r w:rsidRPr="00777076">
              <w:t>15,7</w:t>
            </w:r>
          </w:p>
        </w:tc>
        <w:tc>
          <w:tcPr>
            <w:tcW w:w="653" w:type="dxa"/>
            <w:vAlign w:val="center"/>
          </w:tcPr>
          <w:p w:rsidR="00F8264F" w:rsidRPr="00777076" w:rsidRDefault="00F8264F" w:rsidP="00F8264F">
            <w:r w:rsidRPr="00777076">
              <w:t>158</w:t>
            </w:r>
          </w:p>
        </w:tc>
        <w:tc>
          <w:tcPr>
            <w:tcW w:w="818" w:type="dxa"/>
            <w:vAlign w:val="center"/>
          </w:tcPr>
          <w:p w:rsidR="00F8264F" w:rsidRPr="00777076" w:rsidRDefault="00F8264F" w:rsidP="00F8264F">
            <w:r w:rsidRPr="00777076">
              <w:t>14,5</w:t>
            </w:r>
          </w:p>
        </w:tc>
        <w:tc>
          <w:tcPr>
            <w:tcW w:w="654" w:type="dxa"/>
            <w:vAlign w:val="center"/>
          </w:tcPr>
          <w:p w:rsidR="00F8264F" w:rsidRPr="00777076" w:rsidRDefault="00F8264F" w:rsidP="00F8264F">
            <w:r w:rsidRPr="00777076">
              <w:t>100</w:t>
            </w:r>
          </w:p>
        </w:tc>
        <w:tc>
          <w:tcPr>
            <w:tcW w:w="817" w:type="dxa"/>
            <w:vAlign w:val="center"/>
          </w:tcPr>
          <w:p w:rsidR="00F8264F" w:rsidRPr="00777076" w:rsidRDefault="00F8264F" w:rsidP="00F8264F">
            <w:r w:rsidRPr="00777076">
              <w:t>9,4</w:t>
            </w:r>
          </w:p>
        </w:tc>
        <w:tc>
          <w:tcPr>
            <w:tcW w:w="676" w:type="dxa"/>
            <w:vAlign w:val="center"/>
          </w:tcPr>
          <w:p w:rsidR="00F8264F" w:rsidRPr="00777076" w:rsidRDefault="00F8264F" w:rsidP="00F8264F">
            <w:r w:rsidRPr="00777076">
              <w:t>108</w:t>
            </w:r>
          </w:p>
        </w:tc>
        <w:tc>
          <w:tcPr>
            <w:tcW w:w="788" w:type="dxa"/>
            <w:vAlign w:val="center"/>
          </w:tcPr>
          <w:p w:rsidR="00F8264F" w:rsidRPr="00777076" w:rsidRDefault="00F8264F" w:rsidP="00F8264F">
            <w:r w:rsidRPr="00777076">
              <w:t>10,1</w:t>
            </w:r>
          </w:p>
        </w:tc>
      </w:tr>
      <w:tr w:rsidR="00F8264F" w:rsidRPr="00777076" w:rsidTr="00F8264F">
        <w:trPr>
          <w:trHeight w:val="255"/>
          <w:jc w:val="center"/>
        </w:trPr>
        <w:tc>
          <w:tcPr>
            <w:tcW w:w="2115" w:type="dxa"/>
          </w:tcPr>
          <w:p w:rsidR="00F8264F" w:rsidRPr="00777076" w:rsidRDefault="00F8264F" w:rsidP="00F8264F">
            <w:r w:rsidRPr="00777076">
              <w:t>Трудоспособный возраст,</w:t>
            </w:r>
          </w:p>
          <w:p w:rsidR="00F8264F" w:rsidRPr="00777076" w:rsidRDefault="00F8264F" w:rsidP="00F8264F">
            <w:r w:rsidRPr="00777076">
              <w:t>из них:</w:t>
            </w:r>
          </w:p>
        </w:tc>
        <w:tc>
          <w:tcPr>
            <w:tcW w:w="660" w:type="dxa"/>
            <w:vAlign w:val="center"/>
          </w:tcPr>
          <w:p w:rsidR="00F8264F" w:rsidRPr="00777076" w:rsidRDefault="00F8264F" w:rsidP="00F8264F">
            <w:r w:rsidRPr="00777076">
              <w:t>663</w:t>
            </w:r>
          </w:p>
        </w:tc>
        <w:tc>
          <w:tcPr>
            <w:tcW w:w="811" w:type="dxa"/>
            <w:vAlign w:val="center"/>
          </w:tcPr>
          <w:p w:rsidR="00F8264F" w:rsidRPr="00777076" w:rsidRDefault="00F8264F" w:rsidP="00F8264F">
            <w:r w:rsidRPr="00777076">
              <w:t>60,9</w:t>
            </w:r>
          </w:p>
        </w:tc>
        <w:tc>
          <w:tcPr>
            <w:tcW w:w="657" w:type="dxa"/>
            <w:vAlign w:val="center"/>
          </w:tcPr>
          <w:p w:rsidR="00F8264F" w:rsidRPr="00777076" w:rsidRDefault="00F8264F" w:rsidP="00F8264F">
            <w:r w:rsidRPr="00777076">
              <w:t>641</w:t>
            </w:r>
          </w:p>
        </w:tc>
        <w:tc>
          <w:tcPr>
            <w:tcW w:w="813" w:type="dxa"/>
            <w:vAlign w:val="center"/>
          </w:tcPr>
          <w:p w:rsidR="00F8264F" w:rsidRPr="00777076" w:rsidRDefault="00F8264F" w:rsidP="00F8264F">
            <w:r w:rsidRPr="00777076">
              <w:t>60,1</w:t>
            </w:r>
          </w:p>
        </w:tc>
        <w:tc>
          <w:tcPr>
            <w:tcW w:w="653" w:type="dxa"/>
            <w:vAlign w:val="center"/>
          </w:tcPr>
          <w:p w:rsidR="00F8264F" w:rsidRPr="00777076" w:rsidRDefault="00F8264F" w:rsidP="00F8264F">
            <w:r w:rsidRPr="00777076">
              <w:t>634</w:t>
            </w:r>
          </w:p>
        </w:tc>
        <w:tc>
          <w:tcPr>
            <w:tcW w:w="818" w:type="dxa"/>
            <w:vAlign w:val="center"/>
          </w:tcPr>
          <w:p w:rsidR="00F8264F" w:rsidRPr="00777076" w:rsidRDefault="00F8264F" w:rsidP="00F8264F">
            <w:r w:rsidRPr="00777076">
              <w:t>58,3</w:t>
            </w:r>
          </w:p>
        </w:tc>
        <w:tc>
          <w:tcPr>
            <w:tcW w:w="654" w:type="dxa"/>
            <w:vAlign w:val="center"/>
          </w:tcPr>
          <w:p w:rsidR="00F8264F" w:rsidRPr="00777076" w:rsidRDefault="00F8264F" w:rsidP="00F8264F">
            <w:r w:rsidRPr="00777076">
              <w:t>662</w:t>
            </w:r>
          </w:p>
        </w:tc>
        <w:tc>
          <w:tcPr>
            <w:tcW w:w="817" w:type="dxa"/>
            <w:vAlign w:val="center"/>
          </w:tcPr>
          <w:p w:rsidR="00F8264F" w:rsidRPr="00777076" w:rsidRDefault="00F8264F" w:rsidP="00F8264F">
            <w:r w:rsidRPr="00777076">
              <w:t>62,3</w:t>
            </w:r>
          </w:p>
        </w:tc>
        <w:tc>
          <w:tcPr>
            <w:tcW w:w="676" w:type="dxa"/>
            <w:vAlign w:val="center"/>
          </w:tcPr>
          <w:p w:rsidR="00F8264F" w:rsidRPr="00777076" w:rsidRDefault="00F8264F" w:rsidP="00F8264F">
            <w:r w:rsidRPr="00777076">
              <w:t>666</w:t>
            </w:r>
          </w:p>
        </w:tc>
        <w:tc>
          <w:tcPr>
            <w:tcW w:w="788" w:type="dxa"/>
            <w:vAlign w:val="center"/>
          </w:tcPr>
          <w:p w:rsidR="00F8264F" w:rsidRPr="00777076" w:rsidRDefault="00F8264F" w:rsidP="00F8264F">
            <w:r w:rsidRPr="00777076">
              <w:t>62,3</w:t>
            </w:r>
          </w:p>
        </w:tc>
      </w:tr>
      <w:tr w:rsidR="00F8264F" w:rsidRPr="00777076" w:rsidTr="00F8264F">
        <w:trPr>
          <w:trHeight w:val="255"/>
          <w:jc w:val="center"/>
        </w:trPr>
        <w:tc>
          <w:tcPr>
            <w:tcW w:w="2115" w:type="dxa"/>
          </w:tcPr>
          <w:p w:rsidR="00F8264F" w:rsidRPr="00777076" w:rsidRDefault="00F8264F" w:rsidP="00F8264F">
            <w:r w:rsidRPr="00777076">
              <w:t>женщины 16-54 лет</w:t>
            </w:r>
          </w:p>
        </w:tc>
        <w:tc>
          <w:tcPr>
            <w:tcW w:w="660" w:type="dxa"/>
            <w:vAlign w:val="center"/>
          </w:tcPr>
          <w:p w:rsidR="00F8264F" w:rsidRPr="00777076" w:rsidRDefault="00F8264F" w:rsidP="00F8264F">
            <w:r w:rsidRPr="00777076">
              <w:t>304</w:t>
            </w:r>
          </w:p>
        </w:tc>
        <w:tc>
          <w:tcPr>
            <w:tcW w:w="811" w:type="dxa"/>
            <w:vAlign w:val="center"/>
          </w:tcPr>
          <w:p w:rsidR="00F8264F" w:rsidRPr="00777076" w:rsidRDefault="00F8264F" w:rsidP="00F8264F">
            <w:r w:rsidRPr="00777076">
              <w:t>27,9</w:t>
            </w:r>
          </w:p>
        </w:tc>
        <w:tc>
          <w:tcPr>
            <w:tcW w:w="657" w:type="dxa"/>
            <w:vAlign w:val="center"/>
          </w:tcPr>
          <w:p w:rsidR="00F8264F" w:rsidRPr="00777076" w:rsidRDefault="00F8264F" w:rsidP="00F8264F">
            <w:r w:rsidRPr="00777076">
              <w:t>298</w:t>
            </w:r>
          </w:p>
        </w:tc>
        <w:tc>
          <w:tcPr>
            <w:tcW w:w="813" w:type="dxa"/>
            <w:vAlign w:val="center"/>
          </w:tcPr>
          <w:p w:rsidR="00F8264F" w:rsidRPr="00777076" w:rsidRDefault="00F8264F" w:rsidP="00F8264F">
            <w:r w:rsidRPr="00777076">
              <w:t>27,9</w:t>
            </w:r>
          </w:p>
        </w:tc>
        <w:tc>
          <w:tcPr>
            <w:tcW w:w="653" w:type="dxa"/>
            <w:vAlign w:val="center"/>
          </w:tcPr>
          <w:p w:rsidR="00F8264F" w:rsidRPr="00777076" w:rsidRDefault="00F8264F" w:rsidP="00F8264F">
            <w:r w:rsidRPr="00777076">
              <w:t>301</w:t>
            </w:r>
          </w:p>
        </w:tc>
        <w:tc>
          <w:tcPr>
            <w:tcW w:w="818" w:type="dxa"/>
            <w:vAlign w:val="center"/>
          </w:tcPr>
          <w:p w:rsidR="00F8264F" w:rsidRPr="00777076" w:rsidRDefault="00F8264F" w:rsidP="00F8264F">
            <w:r w:rsidRPr="00777076">
              <w:t>27,7</w:t>
            </w:r>
          </w:p>
        </w:tc>
        <w:tc>
          <w:tcPr>
            <w:tcW w:w="654" w:type="dxa"/>
            <w:vAlign w:val="center"/>
          </w:tcPr>
          <w:p w:rsidR="00F8264F" w:rsidRPr="00777076" w:rsidRDefault="00F8264F" w:rsidP="00F8264F">
            <w:r w:rsidRPr="00777076">
              <w:t>296</w:t>
            </w:r>
          </w:p>
        </w:tc>
        <w:tc>
          <w:tcPr>
            <w:tcW w:w="817" w:type="dxa"/>
            <w:vAlign w:val="center"/>
          </w:tcPr>
          <w:p w:rsidR="00F8264F" w:rsidRPr="00777076" w:rsidRDefault="00F8264F" w:rsidP="00F8264F">
            <w:r w:rsidRPr="00777076">
              <w:t>27,9</w:t>
            </w:r>
          </w:p>
        </w:tc>
        <w:tc>
          <w:tcPr>
            <w:tcW w:w="676" w:type="dxa"/>
            <w:vAlign w:val="center"/>
          </w:tcPr>
          <w:p w:rsidR="00F8264F" w:rsidRPr="00777076" w:rsidRDefault="00F8264F" w:rsidP="00F8264F">
            <w:r w:rsidRPr="00777076">
              <w:t>292</w:t>
            </w:r>
          </w:p>
        </w:tc>
        <w:tc>
          <w:tcPr>
            <w:tcW w:w="788" w:type="dxa"/>
            <w:vAlign w:val="center"/>
          </w:tcPr>
          <w:p w:rsidR="00F8264F" w:rsidRPr="00777076" w:rsidRDefault="00F8264F" w:rsidP="00F8264F">
            <w:r w:rsidRPr="00777076">
              <w:t>27,3</w:t>
            </w:r>
          </w:p>
        </w:tc>
      </w:tr>
      <w:tr w:rsidR="00F8264F" w:rsidRPr="00777076" w:rsidTr="00F8264F">
        <w:trPr>
          <w:trHeight w:val="255"/>
          <w:jc w:val="center"/>
        </w:trPr>
        <w:tc>
          <w:tcPr>
            <w:tcW w:w="2115" w:type="dxa"/>
            <w:tcBorders>
              <w:bottom w:val="single" w:sz="4" w:space="0" w:color="auto"/>
            </w:tcBorders>
          </w:tcPr>
          <w:p w:rsidR="00F8264F" w:rsidRPr="00777076" w:rsidRDefault="00F8264F" w:rsidP="00F8264F">
            <w:r w:rsidRPr="00777076">
              <w:t>мужчины 16-59 лет</w:t>
            </w:r>
          </w:p>
        </w:tc>
        <w:tc>
          <w:tcPr>
            <w:tcW w:w="660" w:type="dxa"/>
            <w:vAlign w:val="center"/>
          </w:tcPr>
          <w:p w:rsidR="00F8264F" w:rsidRPr="00777076" w:rsidRDefault="00F8264F" w:rsidP="00F8264F">
            <w:r w:rsidRPr="00777076">
              <w:t>359</w:t>
            </w:r>
          </w:p>
        </w:tc>
        <w:tc>
          <w:tcPr>
            <w:tcW w:w="811" w:type="dxa"/>
            <w:vAlign w:val="center"/>
          </w:tcPr>
          <w:p w:rsidR="00F8264F" w:rsidRPr="00777076" w:rsidRDefault="00F8264F" w:rsidP="00F8264F">
            <w:r w:rsidRPr="00777076">
              <w:t>33,0</w:t>
            </w:r>
          </w:p>
        </w:tc>
        <w:tc>
          <w:tcPr>
            <w:tcW w:w="657" w:type="dxa"/>
            <w:vAlign w:val="center"/>
          </w:tcPr>
          <w:p w:rsidR="00F8264F" w:rsidRPr="00777076" w:rsidRDefault="00F8264F" w:rsidP="00F8264F">
            <w:r w:rsidRPr="00777076">
              <w:t>343</w:t>
            </w:r>
          </w:p>
        </w:tc>
        <w:tc>
          <w:tcPr>
            <w:tcW w:w="813" w:type="dxa"/>
            <w:vAlign w:val="center"/>
          </w:tcPr>
          <w:p w:rsidR="00F8264F" w:rsidRPr="00777076" w:rsidRDefault="00F8264F" w:rsidP="00F8264F">
            <w:r w:rsidRPr="00777076">
              <w:t>32,1</w:t>
            </w:r>
          </w:p>
        </w:tc>
        <w:tc>
          <w:tcPr>
            <w:tcW w:w="653" w:type="dxa"/>
            <w:vAlign w:val="center"/>
          </w:tcPr>
          <w:p w:rsidR="00F8264F" w:rsidRPr="00777076" w:rsidRDefault="00F8264F" w:rsidP="00F8264F">
            <w:r w:rsidRPr="00777076">
              <w:t>333</w:t>
            </w:r>
          </w:p>
        </w:tc>
        <w:tc>
          <w:tcPr>
            <w:tcW w:w="818" w:type="dxa"/>
            <w:vAlign w:val="center"/>
          </w:tcPr>
          <w:p w:rsidR="00F8264F" w:rsidRPr="00777076" w:rsidRDefault="00F8264F" w:rsidP="00F8264F">
            <w:r w:rsidRPr="00777076">
              <w:t>30,6</w:t>
            </w:r>
          </w:p>
        </w:tc>
        <w:tc>
          <w:tcPr>
            <w:tcW w:w="654" w:type="dxa"/>
            <w:vAlign w:val="center"/>
          </w:tcPr>
          <w:p w:rsidR="00F8264F" w:rsidRPr="00777076" w:rsidRDefault="00F8264F" w:rsidP="00F8264F">
            <w:r w:rsidRPr="00777076">
              <w:t>366</w:t>
            </w:r>
          </w:p>
        </w:tc>
        <w:tc>
          <w:tcPr>
            <w:tcW w:w="817" w:type="dxa"/>
            <w:vAlign w:val="center"/>
          </w:tcPr>
          <w:p w:rsidR="00F8264F" w:rsidRPr="00777076" w:rsidRDefault="00F8264F" w:rsidP="00F8264F">
            <w:r w:rsidRPr="00777076">
              <w:t>34,5</w:t>
            </w:r>
          </w:p>
        </w:tc>
        <w:tc>
          <w:tcPr>
            <w:tcW w:w="676" w:type="dxa"/>
            <w:vAlign w:val="center"/>
          </w:tcPr>
          <w:p w:rsidR="00F8264F" w:rsidRPr="00777076" w:rsidRDefault="00F8264F" w:rsidP="00F8264F">
            <w:r w:rsidRPr="00777076">
              <w:t>374</w:t>
            </w:r>
          </w:p>
        </w:tc>
        <w:tc>
          <w:tcPr>
            <w:tcW w:w="788" w:type="dxa"/>
            <w:vAlign w:val="center"/>
          </w:tcPr>
          <w:p w:rsidR="00F8264F" w:rsidRPr="00777076" w:rsidRDefault="00F8264F" w:rsidP="00F8264F">
            <w:r w:rsidRPr="00777076">
              <w:t>35,0</w:t>
            </w:r>
          </w:p>
        </w:tc>
      </w:tr>
      <w:tr w:rsidR="00F8264F" w:rsidRPr="00777076" w:rsidTr="00F8264F">
        <w:trPr>
          <w:trHeight w:val="255"/>
          <w:jc w:val="center"/>
        </w:trPr>
        <w:tc>
          <w:tcPr>
            <w:tcW w:w="2115" w:type="dxa"/>
            <w:tcBorders>
              <w:bottom w:val="single" w:sz="4" w:space="0" w:color="auto"/>
            </w:tcBorders>
          </w:tcPr>
          <w:p w:rsidR="00F8264F" w:rsidRPr="00777076" w:rsidRDefault="00F8264F" w:rsidP="00F8264F">
            <w:r w:rsidRPr="00777076">
              <w:t>Старше трудоспособного возраста</w:t>
            </w:r>
          </w:p>
        </w:tc>
        <w:tc>
          <w:tcPr>
            <w:tcW w:w="660" w:type="dxa"/>
            <w:vAlign w:val="center"/>
          </w:tcPr>
          <w:p w:rsidR="00F8264F" w:rsidRPr="00777076" w:rsidRDefault="00F8264F" w:rsidP="00F8264F">
            <w:r w:rsidRPr="00777076">
              <w:t>181</w:t>
            </w:r>
          </w:p>
        </w:tc>
        <w:tc>
          <w:tcPr>
            <w:tcW w:w="811" w:type="dxa"/>
            <w:vAlign w:val="center"/>
          </w:tcPr>
          <w:p w:rsidR="00F8264F" w:rsidRPr="00777076" w:rsidRDefault="00F8264F" w:rsidP="00F8264F">
            <w:r w:rsidRPr="00777076">
              <w:t>16,6</w:t>
            </w:r>
          </w:p>
        </w:tc>
        <w:tc>
          <w:tcPr>
            <w:tcW w:w="657" w:type="dxa"/>
            <w:vAlign w:val="center"/>
          </w:tcPr>
          <w:p w:rsidR="00F8264F" w:rsidRPr="00777076" w:rsidRDefault="00F8264F" w:rsidP="00F8264F">
            <w:r w:rsidRPr="00777076">
              <w:t>181</w:t>
            </w:r>
          </w:p>
        </w:tc>
        <w:tc>
          <w:tcPr>
            <w:tcW w:w="813" w:type="dxa"/>
            <w:vAlign w:val="center"/>
          </w:tcPr>
          <w:p w:rsidR="00F8264F" w:rsidRPr="00777076" w:rsidRDefault="00F8264F" w:rsidP="00F8264F">
            <w:r w:rsidRPr="00777076">
              <w:t>17,0</w:t>
            </w:r>
          </w:p>
        </w:tc>
        <w:tc>
          <w:tcPr>
            <w:tcW w:w="653" w:type="dxa"/>
            <w:vAlign w:val="center"/>
          </w:tcPr>
          <w:p w:rsidR="00F8264F" w:rsidRPr="00777076" w:rsidRDefault="00F8264F" w:rsidP="00F8264F">
            <w:r w:rsidRPr="00777076">
              <w:t>197</w:t>
            </w:r>
          </w:p>
        </w:tc>
        <w:tc>
          <w:tcPr>
            <w:tcW w:w="818" w:type="dxa"/>
            <w:vAlign w:val="center"/>
          </w:tcPr>
          <w:p w:rsidR="00F8264F" w:rsidRPr="00777076" w:rsidRDefault="00F8264F" w:rsidP="00F8264F">
            <w:r w:rsidRPr="00777076">
              <w:t>18,1</w:t>
            </w:r>
          </w:p>
        </w:tc>
        <w:tc>
          <w:tcPr>
            <w:tcW w:w="654" w:type="dxa"/>
            <w:vAlign w:val="center"/>
          </w:tcPr>
          <w:p w:rsidR="00F8264F" w:rsidRPr="00777076" w:rsidRDefault="00F8264F" w:rsidP="00F8264F">
            <w:r w:rsidRPr="00777076">
              <w:t>187</w:t>
            </w:r>
          </w:p>
        </w:tc>
        <w:tc>
          <w:tcPr>
            <w:tcW w:w="817" w:type="dxa"/>
            <w:vAlign w:val="center"/>
          </w:tcPr>
          <w:p w:rsidR="00F8264F" w:rsidRPr="00777076" w:rsidRDefault="00F8264F" w:rsidP="00F8264F">
            <w:r w:rsidRPr="00777076">
              <w:t>17,6</w:t>
            </w:r>
          </w:p>
        </w:tc>
        <w:tc>
          <w:tcPr>
            <w:tcW w:w="676" w:type="dxa"/>
            <w:vAlign w:val="center"/>
          </w:tcPr>
          <w:p w:rsidR="00F8264F" w:rsidRPr="00777076" w:rsidRDefault="00F8264F" w:rsidP="00F8264F">
            <w:r w:rsidRPr="00777076">
              <w:t>185</w:t>
            </w:r>
          </w:p>
        </w:tc>
        <w:tc>
          <w:tcPr>
            <w:tcW w:w="788" w:type="dxa"/>
            <w:vAlign w:val="center"/>
          </w:tcPr>
          <w:p w:rsidR="00F8264F" w:rsidRPr="00777076" w:rsidRDefault="00F8264F" w:rsidP="00F8264F">
            <w:r w:rsidRPr="00777076">
              <w:t>17,3</w:t>
            </w:r>
          </w:p>
        </w:tc>
      </w:tr>
      <w:tr w:rsidR="00F8264F" w:rsidRPr="00777076" w:rsidTr="00F8264F">
        <w:trPr>
          <w:trHeight w:val="255"/>
          <w:jc w:val="center"/>
        </w:trPr>
        <w:tc>
          <w:tcPr>
            <w:tcW w:w="2115" w:type="dxa"/>
          </w:tcPr>
          <w:p w:rsidR="00F8264F" w:rsidRPr="00777076" w:rsidRDefault="00F8264F" w:rsidP="00F8264F">
            <w:r w:rsidRPr="00777076">
              <w:t>Всего:</w:t>
            </w:r>
          </w:p>
        </w:tc>
        <w:tc>
          <w:tcPr>
            <w:tcW w:w="660" w:type="dxa"/>
            <w:vAlign w:val="center"/>
          </w:tcPr>
          <w:p w:rsidR="00F8264F" w:rsidRPr="00777076" w:rsidRDefault="00F8264F" w:rsidP="00F8264F">
            <w:r w:rsidRPr="00777076">
              <w:t>1089</w:t>
            </w:r>
          </w:p>
        </w:tc>
        <w:tc>
          <w:tcPr>
            <w:tcW w:w="811" w:type="dxa"/>
            <w:vAlign w:val="center"/>
          </w:tcPr>
          <w:p w:rsidR="00F8264F" w:rsidRPr="00777076" w:rsidRDefault="00F8264F" w:rsidP="00F8264F">
            <w:r w:rsidRPr="00777076">
              <w:t>100,0</w:t>
            </w:r>
          </w:p>
        </w:tc>
        <w:tc>
          <w:tcPr>
            <w:tcW w:w="657" w:type="dxa"/>
            <w:vAlign w:val="center"/>
          </w:tcPr>
          <w:p w:rsidR="00F8264F" w:rsidRPr="00777076" w:rsidRDefault="00F8264F" w:rsidP="00F8264F">
            <w:r w:rsidRPr="00777076">
              <w:t>1067</w:t>
            </w:r>
          </w:p>
        </w:tc>
        <w:tc>
          <w:tcPr>
            <w:tcW w:w="813" w:type="dxa"/>
            <w:vAlign w:val="center"/>
          </w:tcPr>
          <w:p w:rsidR="00F8264F" w:rsidRPr="00777076" w:rsidRDefault="00F8264F" w:rsidP="00F8264F">
            <w:r w:rsidRPr="00777076">
              <w:t>100,0</w:t>
            </w:r>
          </w:p>
        </w:tc>
        <w:tc>
          <w:tcPr>
            <w:tcW w:w="653" w:type="dxa"/>
            <w:vAlign w:val="center"/>
          </w:tcPr>
          <w:p w:rsidR="00F8264F" w:rsidRPr="00777076" w:rsidRDefault="00F8264F" w:rsidP="00F8264F">
            <w:r w:rsidRPr="00777076">
              <w:t>1088</w:t>
            </w:r>
          </w:p>
        </w:tc>
        <w:tc>
          <w:tcPr>
            <w:tcW w:w="818" w:type="dxa"/>
            <w:vAlign w:val="center"/>
          </w:tcPr>
          <w:p w:rsidR="00F8264F" w:rsidRPr="00777076" w:rsidRDefault="00F8264F" w:rsidP="00F8264F">
            <w:r w:rsidRPr="00777076">
              <w:t>100,0</w:t>
            </w:r>
          </w:p>
        </w:tc>
        <w:tc>
          <w:tcPr>
            <w:tcW w:w="654" w:type="dxa"/>
            <w:vAlign w:val="center"/>
          </w:tcPr>
          <w:p w:rsidR="00F8264F" w:rsidRPr="00777076" w:rsidRDefault="00F8264F" w:rsidP="00F8264F">
            <w:r w:rsidRPr="00777076">
              <w:t>1062</w:t>
            </w:r>
          </w:p>
        </w:tc>
        <w:tc>
          <w:tcPr>
            <w:tcW w:w="817" w:type="dxa"/>
            <w:vAlign w:val="center"/>
          </w:tcPr>
          <w:p w:rsidR="00F8264F" w:rsidRPr="00777076" w:rsidRDefault="00F8264F" w:rsidP="00F8264F">
            <w:r w:rsidRPr="00777076">
              <w:t>100,0</w:t>
            </w:r>
          </w:p>
        </w:tc>
        <w:tc>
          <w:tcPr>
            <w:tcW w:w="676" w:type="dxa"/>
            <w:vAlign w:val="center"/>
          </w:tcPr>
          <w:p w:rsidR="00F8264F" w:rsidRPr="00777076" w:rsidRDefault="00F8264F" w:rsidP="00F8264F">
            <w:r w:rsidRPr="00777076">
              <w:t>1069</w:t>
            </w:r>
          </w:p>
        </w:tc>
        <w:tc>
          <w:tcPr>
            <w:tcW w:w="788" w:type="dxa"/>
            <w:vAlign w:val="center"/>
          </w:tcPr>
          <w:p w:rsidR="00F8264F" w:rsidRPr="00777076" w:rsidRDefault="00F8264F" w:rsidP="00F8264F">
            <w:r w:rsidRPr="00777076">
              <w:t>100,0</w:t>
            </w:r>
          </w:p>
        </w:tc>
      </w:tr>
    </w:tbl>
    <w:p w:rsidR="00F8264F" w:rsidRPr="00777076" w:rsidRDefault="00F8264F" w:rsidP="00F8264F"/>
    <w:p w:rsidR="00F8264F" w:rsidRPr="00777076" w:rsidRDefault="00F8264F" w:rsidP="00F8264F"/>
    <w:p w:rsidR="00F8264F" w:rsidRPr="00777076" w:rsidRDefault="00F8264F" w:rsidP="00F8264F">
      <w:r w:rsidRPr="00777076">
        <w:t>Таким образом, для демографической ситуации на территории села Верх-Красноярка характерны высокая доля граждан трудоспособного возраста, нестабильное естественное и механическое движение населения.</w:t>
      </w:r>
    </w:p>
    <w:p w:rsidR="00F8264F" w:rsidRPr="00777076" w:rsidRDefault="00F8264F" w:rsidP="00F8264F"/>
    <w:p w:rsidR="00F8264F" w:rsidRPr="00777076" w:rsidRDefault="00F8264F" w:rsidP="00F8264F">
      <w:pPr>
        <w:sectPr w:rsidR="00F8264F" w:rsidRPr="00777076" w:rsidSect="00F8264F">
          <w:pgSz w:w="11906" w:h="16838"/>
          <w:pgMar w:top="1134" w:right="851" w:bottom="1134" w:left="1701" w:header="709" w:footer="709" w:gutter="0"/>
          <w:cols w:space="708"/>
          <w:docGrid w:linePitch="360"/>
        </w:sectPr>
      </w:pPr>
      <w:bookmarkStart w:id="15" w:name="_Toc302122696"/>
    </w:p>
    <w:p w:rsidR="00F8264F" w:rsidRPr="00777076" w:rsidRDefault="00F8264F" w:rsidP="00F8264F">
      <w:pPr>
        <w:jc w:val="center"/>
      </w:pPr>
      <w:r w:rsidRPr="00777076">
        <w:lastRenderedPageBreak/>
        <w:t xml:space="preserve">2.1.2 Экономическая база развития </w:t>
      </w:r>
      <w:bookmarkEnd w:id="15"/>
      <w:r w:rsidRPr="00777076">
        <w:t>поселения</w:t>
      </w:r>
    </w:p>
    <w:p w:rsidR="00F8264F" w:rsidRPr="00777076" w:rsidRDefault="00F8264F" w:rsidP="00F8264F"/>
    <w:p w:rsidR="00F8264F" w:rsidRPr="00777076" w:rsidRDefault="00F8264F" w:rsidP="00F8264F">
      <w:r w:rsidRPr="00777076">
        <w:t>Численность трудовых ресурсов Верх-Красноярского сельсовета на 01.01.2012 г. составила 677 человек (63,3 % от численности всего населения). Работающие пенсионеры составляют 1,6 % от численности трудовых ресурсов. Работающие подростки моложе 16 лет в структуре трудовых ресурсов отсутствуют.</w:t>
      </w:r>
    </w:p>
    <w:p w:rsidR="00F8264F" w:rsidRPr="00777076" w:rsidRDefault="00F8264F" w:rsidP="00F8264F">
      <w:r w:rsidRPr="00777076">
        <w:t>В экономике Верх-Красноярского сельсовета занято 56,6 % трудовых ресурсов.</w:t>
      </w:r>
    </w:p>
    <w:p w:rsidR="00F8264F" w:rsidRPr="00777076" w:rsidRDefault="00F8264F" w:rsidP="00F8264F">
      <w:r w:rsidRPr="00777076">
        <w:t>Градообразующая сфера сельсовета представлена следующими видами экономической деятельности:</w:t>
      </w:r>
    </w:p>
    <w:p w:rsidR="00F8264F" w:rsidRPr="00777076" w:rsidRDefault="00F8264F" w:rsidP="00F8264F">
      <w:r w:rsidRPr="00777076">
        <w:t>- сельское хозяйство;</w:t>
      </w:r>
    </w:p>
    <w:p w:rsidR="00F8264F" w:rsidRPr="00777076" w:rsidRDefault="00F8264F" w:rsidP="00F8264F">
      <w:r w:rsidRPr="00777076">
        <w:t>- производство электроэнергии, газа и воды;</w:t>
      </w:r>
    </w:p>
    <w:p w:rsidR="00F8264F" w:rsidRPr="00777076" w:rsidRDefault="00F8264F" w:rsidP="00F8264F">
      <w:r w:rsidRPr="00777076">
        <w:t>- торговля;</w:t>
      </w:r>
    </w:p>
    <w:p w:rsidR="00F8264F" w:rsidRPr="00777076" w:rsidRDefault="00F8264F" w:rsidP="00F8264F">
      <w:r w:rsidRPr="00777076">
        <w:t>- иные виды экономической деятельности.</w:t>
      </w:r>
    </w:p>
    <w:p w:rsidR="00F8264F" w:rsidRPr="00777076" w:rsidRDefault="00F8264F" w:rsidP="00F8264F">
      <w:r w:rsidRPr="00777076">
        <w:t>Базовой отраслью экономики является сельское хозяйство. Производством сельскохозяйственной продукции занимаются Сельскохозяйственный производственный кооператив «Верх-Красноярский» и личные подсобные хозяйства.</w:t>
      </w:r>
    </w:p>
    <w:p w:rsidR="00F8264F" w:rsidRPr="00777076" w:rsidRDefault="00F8264F" w:rsidP="00F8264F">
      <w:r w:rsidRPr="00777076">
        <w:t>СПК «Верх-Красноярский»  зарегистрирован в 2002 г. Специализацией предприятия является животноводство. Численность трудовых ресурсов составляет 97 человек.</w:t>
      </w:r>
    </w:p>
    <w:p w:rsidR="00F8264F" w:rsidRPr="00777076" w:rsidRDefault="00F8264F" w:rsidP="00F8264F">
      <w:r w:rsidRPr="00777076">
        <w:t>Функционируют три предприятия торговли: 2 магазина ИП В.И. Бакун и магазин Тартасского потребительского общества.</w:t>
      </w:r>
    </w:p>
    <w:p w:rsidR="00F8264F" w:rsidRPr="00777076" w:rsidRDefault="00F8264F" w:rsidP="00F8264F">
      <w:r w:rsidRPr="00777076">
        <w:t>Предприятия бытового обслуживания граждан  и предприятия общественного питания в с. Верх-Красноярка отсутствуют.</w:t>
      </w:r>
    </w:p>
    <w:p w:rsidR="00F8264F" w:rsidRPr="00777076" w:rsidRDefault="00F8264F" w:rsidP="00F8264F">
      <w:r w:rsidRPr="00777076">
        <w:t>Перечень всех организаций, функционирующих на территории населенного пункта на 01.01.2013 г., представлен в приложении 1.</w:t>
      </w:r>
    </w:p>
    <w:p w:rsidR="00F8264F" w:rsidRPr="00777076" w:rsidRDefault="00F8264F" w:rsidP="00F8264F">
      <w:pPr>
        <w:sectPr w:rsidR="00F8264F" w:rsidRPr="00777076" w:rsidSect="00F8264F">
          <w:pgSz w:w="11906" w:h="16838"/>
          <w:pgMar w:top="1134" w:right="851" w:bottom="1134" w:left="1701" w:header="709" w:footer="709" w:gutter="0"/>
          <w:cols w:space="708"/>
          <w:docGrid w:linePitch="360"/>
        </w:sectPr>
      </w:pPr>
    </w:p>
    <w:p w:rsidR="00F8264F" w:rsidRPr="00777076" w:rsidRDefault="00F8264F" w:rsidP="00F8264F">
      <w:pPr>
        <w:jc w:val="center"/>
      </w:pPr>
      <w:bookmarkStart w:id="16" w:name="_Toc302122697"/>
      <w:r w:rsidRPr="00777076">
        <w:lastRenderedPageBreak/>
        <w:t>2.1.3 Жилищный фонд</w:t>
      </w:r>
      <w:bookmarkEnd w:id="16"/>
    </w:p>
    <w:p w:rsidR="00F8264F" w:rsidRPr="00777076" w:rsidRDefault="00F8264F" w:rsidP="00F8264F"/>
    <w:p w:rsidR="00F8264F" w:rsidRPr="00777076" w:rsidRDefault="00F8264F" w:rsidP="00F8264F">
      <w:r w:rsidRPr="00777076">
        <w:t xml:space="preserve">Общая площадь жилищного фонда Верх-Красноярского сельсовета на начало </w:t>
      </w:r>
      <w:smartTag w:uri="urn:schemas-microsoft-com:office:smarttags" w:element="metricconverter">
        <w:smartTagPr>
          <w:attr w:name="ProductID" w:val="2013 г"/>
        </w:smartTagPr>
        <w:r w:rsidRPr="00777076">
          <w:t>2013 г</w:t>
        </w:r>
      </w:smartTag>
      <w:r w:rsidRPr="00777076">
        <w:t>. составила 12,7 тыс. м2, в том числе:</w:t>
      </w:r>
    </w:p>
    <w:p w:rsidR="00F8264F" w:rsidRPr="00777076" w:rsidRDefault="00F8264F" w:rsidP="00F8264F">
      <w:r w:rsidRPr="00777076">
        <w:t>- 7,6 тыс. м2 – жилые дома (индивидуально-определенные здания);</w:t>
      </w:r>
    </w:p>
    <w:p w:rsidR="00F8264F" w:rsidRPr="00777076" w:rsidRDefault="00F8264F" w:rsidP="00F8264F">
      <w:r w:rsidRPr="00777076">
        <w:t>- 5,1 тыс. м2 – многоквартирные жилые дома.</w:t>
      </w:r>
    </w:p>
    <w:p w:rsidR="00F8264F" w:rsidRPr="00777076" w:rsidRDefault="00F8264F" w:rsidP="00F8264F">
      <w:r w:rsidRPr="00777076">
        <w:t xml:space="preserve">Обеспеченность населения общей площадью жилья – 11,9 м2, что ниже значения аналогичного показателя по Северному району - </w:t>
      </w:r>
      <w:smartTag w:uri="urn:schemas-microsoft-com:office:smarttags" w:element="metricconverter">
        <w:smartTagPr>
          <w:attr w:name="ProductID" w:val="13,6 м2"/>
        </w:smartTagPr>
        <w:r w:rsidRPr="00777076">
          <w:t>13,6 м2</w:t>
        </w:r>
      </w:smartTag>
      <w:r w:rsidRPr="00777076">
        <w:t>.</w:t>
      </w:r>
    </w:p>
    <w:p w:rsidR="00F8264F" w:rsidRPr="00777076" w:rsidRDefault="00F8264F" w:rsidP="00F8264F">
      <w:r w:rsidRPr="00777076">
        <w:t>Распределение жилищного фонда Верх-Красноярского сельсовета по материалу стен и времени постройки  представлено в таблице 2.1.3-1.</w:t>
      </w:r>
    </w:p>
    <w:p w:rsidR="00F8264F" w:rsidRPr="00777076" w:rsidRDefault="00F8264F" w:rsidP="00F8264F"/>
    <w:p w:rsidR="00F8264F" w:rsidRPr="00777076" w:rsidRDefault="00F8264F" w:rsidP="00F8264F">
      <w:pPr>
        <w:jc w:val="right"/>
      </w:pPr>
      <w:r w:rsidRPr="00777076">
        <w:t>Таблица 2.1.3-1</w:t>
      </w:r>
    </w:p>
    <w:p w:rsidR="00F8264F" w:rsidRPr="00777076" w:rsidRDefault="00F8264F" w:rsidP="00F8264F">
      <w:r w:rsidRPr="00777076">
        <w:t>Распределение жилищного фонда по материалу стен, времени постройки и величине износа</w:t>
      </w:r>
    </w:p>
    <w:p w:rsidR="00F8264F" w:rsidRPr="00777076" w:rsidRDefault="00F8264F" w:rsidP="00F8264F"/>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1967"/>
        <w:gridCol w:w="2475"/>
      </w:tblGrid>
      <w:tr w:rsidR="00F8264F" w:rsidRPr="00777076" w:rsidTr="00F8264F">
        <w:trPr>
          <w:jc w:val="center"/>
        </w:trPr>
        <w:tc>
          <w:tcPr>
            <w:tcW w:w="4218" w:type="dxa"/>
            <w:vAlign w:val="center"/>
          </w:tcPr>
          <w:p w:rsidR="00F8264F" w:rsidRPr="00777076" w:rsidRDefault="00F8264F" w:rsidP="00F8264F">
            <w:r w:rsidRPr="00777076">
              <w:t>Наименование показателей</w:t>
            </w:r>
          </w:p>
        </w:tc>
        <w:tc>
          <w:tcPr>
            <w:tcW w:w="1967" w:type="dxa"/>
          </w:tcPr>
          <w:p w:rsidR="00F8264F" w:rsidRPr="00777076" w:rsidRDefault="00F8264F" w:rsidP="00F8264F">
            <w:r w:rsidRPr="00777076">
              <w:t>Площадь жилых помещений, тыс. м2</w:t>
            </w:r>
          </w:p>
        </w:tc>
        <w:tc>
          <w:tcPr>
            <w:tcW w:w="2475" w:type="dxa"/>
          </w:tcPr>
          <w:p w:rsidR="00F8264F" w:rsidRPr="00777076" w:rsidRDefault="00F8264F" w:rsidP="00F8264F">
            <w:r w:rsidRPr="00777076">
              <w:t>Доля помещений  от общей площади жилищного фонда, %</w:t>
            </w:r>
          </w:p>
        </w:tc>
      </w:tr>
      <w:tr w:rsidR="00F8264F" w:rsidRPr="00777076" w:rsidTr="00F8264F">
        <w:trPr>
          <w:jc w:val="center"/>
        </w:trPr>
        <w:tc>
          <w:tcPr>
            <w:tcW w:w="8660" w:type="dxa"/>
            <w:gridSpan w:val="3"/>
          </w:tcPr>
          <w:p w:rsidR="00F8264F" w:rsidRPr="00777076" w:rsidRDefault="00F8264F" w:rsidP="00F8264F">
            <w:r w:rsidRPr="00777076">
              <w:t>По материалу стен:</w:t>
            </w:r>
          </w:p>
        </w:tc>
      </w:tr>
      <w:tr w:rsidR="00F8264F" w:rsidRPr="00777076" w:rsidTr="00F8264F">
        <w:trPr>
          <w:jc w:val="center"/>
        </w:trPr>
        <w:tc>
          <w:tcPr>
            <w:tcW w:w="4218" w:type="dxa"/>
          </w:tcPr>
          <w:p w:rsidR="00F8264F" w:rsidRPr="00777076" w:rsidRDefault="00F8264F" w:rsidP="00F8264F">
            <w:r w:rsidRPr="00777076">
              <w:t xml:space="preserve">  каменные, кирпичные</w:t>
            </w:r>
          </w:p>
        </w:tc>
        <w:tc>
          <w:tcPr>
            <w:tcW w:w="1967" w:type="dxa"/>
            <w:vAlign w:val="center"/>
          </w:tcPr>
          <w:p w:rsidR="00F8264F" w:rsidRPr="00777076" w:rsidRDefault="00F8264F" w:rsidP="00F8264F">
            <w:r w:rsidRPr="00777076">
              <w:t>1,3</w:t>
            </w:r>
          </w:p>
        </w:tc>
        <w:tc>
          <w:tcPr>
            <w:tcW w:w="2475" w:type="dxa"/>
            <w:vAlign w:val="center"/>
          </w:tcPr>
          <w:p w:rsidR="00F8264F" w:rsidRPr="00777076" w:rsidRDefault="00F8264F" w:rsidP="00F8264F">
            <w:r w:rsidRPr="00777076">
              <w:t>10,8</w:t>
            </w:r>
          </w:p>
        </w:tc>
      </w:tr>
      <w:tr w:rsidR="00F8264F" w:rsidRPr="00777076" w:rsidTr="00F8264F">
        <w:trPr>
          <w:jc w:val="center"/>
        </w:trPr>
        <w:tc>
          <w:tcPr>
            <w:tcW w:w="4218" w:type="dxa"/>
          </w:tcPr>
          <w:p w:rsidR="00F8264F" w:rsidRPr="00777076" w:rsidRDefault="00F8264F" w:rsidP="00F8264F">
            <w:r w:rsidRPr="00777076">
              <w:t xml:space="preserve">  панельные</w:t>
            </w:r>
          </w:p>
        </w:tc>
        <w:tc>
          <w:tcPr>
            <w:tcW w:w="1967" w:type="dxa"/>
            <w:vAlign w:val="center"/>
          </w:tcPr>
          <w:p w:rsidR="00F8264F" w:rsidRPr="00777076" w:rsidRDefault="00F8264F" w:rsidP="00F8264F">
            <w:r w:rsidRPr="00777076">
              <w:t>0,0</w:t>
            </w:r>
          </w:p>
        </w:tc>
        <w:tc>
          <w:tcPr>
            <w:tcW w:w="2475" w:type="dxa"/>
            <w:vAlign w:val="center"/>
          </w:tcPr>
          <w:p w:rsidR="00F8264F" w:rsidRPr="00777076" w:rsidRDefault="00F8264F" w:rsidP="00F8264F">
            <w:r w:rsidRPr="00777076">
              <w:t>0,0</w:t>
            </w:r>
          </w:p>
        </w:tc>
      </w:tr>
      <w:tr w:rsidR="00F8264F" w:rsidRPr="00777076" w:rsidTr="00F8264F">
        <w:trPr>
          <w:jc w:val="center"/>
        </w:trPr>
        <w:tc>
          <w:tcPr>
            <w:tcW w:w="4218" w:type="dxa"/>
          </w:tcPr>
          <w:p w:rsidR="00F8264F" w:rsidRPr="00777076" w:rsidRDefault="00F8264F" w:rsidP="00F8264F">
            <w:r w:rsidRPr="00777076">
              <w:t xml:space="preserve">  блочные</w:t>
            </w:r>
          </w:p>
        </w:tc>
        <w:tc>
          <w:tcPr>
            <w:tcW w:w="1967" w:type="dxa"/>
            <w:vAlign w:val="center"/>
          </w:tcPr>
          <w:p w:rsidR="00F8264F" w:rsidRPr="00777076" w:rsidRDefault="00F8264F" w:rsidP="00F8264F">
            <w:r w:rsidRPr="00777076">
              <w:t>3,4</w:t>
            </w:r>
          </w:p>
        </w:tc>
        <w:tc>
          <w:tcPr>
            <w:tcW w:w="2475" w:type="dxa"/>
            <w:vAlign w:val="center"/>
          </w:tcPr>
          <w:p w:rsidR="00F8264F" w:rsidRPr="00777076" w:rsidRDefault="00F8264F" w:rsidP="00F8264F">
            <w:r w:rsidRPr="00777076">
              <w:t>26,4</w:t>
            </w:r>
          </w:p>
        </w:tc>
      </w:tr>
      <w:tr w:rsidR="00F8264F" w:rsidRPr="00777076" w:rsidTr="00F8264F">
        <w:trPr>
          <w:jc w:val="center"/>
        </w:trPr>
        <w:tc>
          <w:tcPr>
            <w:tcW w:w="4218" w:type="dxa"/>
          </w:tcPr>
          <w:p w:rsidR="00F8264F" w:rsidRPr="00777076" w:rsidRDefault="00F8264F" w:rsidP="00F8264F">
            <w:r w:rsidRPr="00777076">
              <w:t xml:space="preserve">  монолитные</w:t>
            </w:r>
          </w:p>
        </w:tc>
        <w:tc>
          <w:tcPr>
            <w:tcW w:w="1967" w:type="dxa"/>
            <w:vAlign w:val="center"/>
          </w:tcPr>
          <w:p w:rsidR="00F8264F" w:rsidRPr="00777076" w:rsidRDefault="00F8264F" w:rsidP="00F8264F">
            <w:r w:rsidRPr="00777076">
              <w:t>0,0</w:t>
            </w:r>
          </w:p>
        </w:tc>
        <w:tc>
          <w:tcPr>
            <w:tcW w:w="2475" w:type="dxa"/>
            <w:vAlign w:val="center"/>
          </w:tcPr>
          <w:p w:rsidR="00F8264F" w:rsidRPr="00777076" w:rsidRDefault="00F8264F" w:rsidP="00F8264F">
            <w:r w:rsidRPr="00777076">
              <w:t>0,0</w:t>
            </w:r>
          </w:p>
        </w:tc>
      </w:tr>
      <w:tr w:rsidR="00F8264F" w:rsidRPr="00777076" w:rsidTr="00F8264F">
        <w:trPr>
          <w:jc w:val="center"/>
        </w:trPr>
        <w:tc>
          <w:tcPr>
            <w:tcW w:w="4218" w:type="dxa"/>
          </w:tcPr>
          <w:p w:rsidR="00F8264F" w:rsidRPr="00777076" w:rsidRDefault="00F8264F" w:rsidP="00F8264F">
            <w:r w:rsidRPr="00777076">
              <w:t xml:space="preserve">  смешанные</w:t>
            </w:r>
          </w:p>
        </w:tc>
        <w:tc>
          <w:tcPr>
            <w:tcW w:w="1967" w:type="dxa"/>
            <w:vAlign w:val="center"/>
          </w:tcPr>
          <w:p w:rsidR="00F8264F" w:rsidRPr="00777076" w:rsidRDefault="00F8264F" w:rsidP="00F8264F">
            <w:r w:rsidRPr="00777076">
              <w:t>0,0</w:t>
            </w:r>
          </w:p>
        </w:tc>
        <w:tc>
          <w:tcPr>
            <w:tcW w:w="2475" w:type="dxa"/>
            <w:vAlign w:val="center"/>
          </w:tcPr>
          <w:p w:rsidR="00F8264F" w:rsidRPr="00777076" w:rsidRDefault="00F8264F" w:rsidP="00F8264F">
            <w:r w:rsidRPr="00777076">
              <w:t>0,0</w:t>
            </w:r>
          </w:p>
        </w:tc>
      </w:tr>
      <w:tr w:rsidR="00F8264F" w:rsidRPr="00777076" w:rsidTr="00F8264F">
        <w:trPr>
          <w:jc w:val="center"/>
        </w:trPr>
        <w:tc>
          <w:tcPr>
            <w:tcW w:w="4218" w:type="dxa"/>
          </w:tcPr>
          <w:p w:rsidR="00F8264F" w:rsidRPr="00777076" w:rsidRDefault="00F8264F" w:rsidP="00F8264F">
            <w:r w:rsidRPr="00777076">
              <w:t xml:space="preserve">  деревянные</w:t>
            </w:r>
          </w:p>
        </w:tc>
        <w:tc>
          <w:tcPr>
            <w:tcW w:w="1967" w:type="dxa"/>
            <w:vAlign w:val="center"/>
          </w:tcPr>
          <w:p w:rsidR="00F8264F" w:rsidRPr="00777076" w:rsidRDefault="00F8264F" w:rsidP="00F8264F">
            <w:r w:rsidRPr="00777076">
              <w:t>7,7</w:t>
            </w:r>
          </w:p>
        </w:tc>
        <w:tc>
          <w:tcPr>
            <w:tcW w:w="2475" w:type="dxa"/>
            <w:vAlign w:val="center"/>
          </w:tcPr>
          <w:p w:rsidR="00F8264F" w:rsidRPr="00777076" w:rsidRDefault="00F8264F" w:rsidP="00F8264F">
            <w:r w:rsidRPr="00777076">
              <w:t>60,1</w:t>
            </w:r>
          </w:p>
        </w:tc>
      </w:tr>
      <w:tr w:rsidR="00F8264F" w:rsidRPr="00777076" w:rsidTr="00F8264F">
        <w:trPr>
          <w:jc w:val="center"/>
        </w:trPr>
        <w:tc>
          <w:tcPr>
            <w:tcW w:w="4218" w:type="dxa"/>
          </w:tcPr>
          <w:p w:rsidR="00F8264F" w:rsidRPr="00777076" w:rsidRDefault="00F8264F" w:rsidP="00F8264F">
            <w:r w:rsidRPr="00777076">
              <w:t xml:space="preserve">  прочие</w:t>
            </w:r>
          </w:p>
        </w:tc>
        <w:tc>
          <w:tcPr>
            <w:tcW w:w="1967" w:type="dxa"/>
            <w:vAlign w:val="center"/>
          </w:tcPr>
          <w:p w:rsidR="00F8264F" w:rsidRPr="00777076" w:rsidRDefault="00F8264F" w:rsidP="00F8264F">
            <w:r w:rsidRPr="00777076">
              <w:t>0,3</w:t>
            </w:r>
          </w:p>
        </w:tc>
        <w:tc>
          <w:tcPr>
            <w:tcW w:w="2475" w:type="dxa"/>
            <w:vAlign w:val="center"/>
          </w:tcPr>
          <w:p w:rsidR="00F8264F" w:rsidRPr="00777076" w:rsidRDefault="00F8264F" w:rsidP="00F8264F">
            <w:r w:rsidRPr="00777076">
              <w:t>2,7</w:t>
            </w:r>
          </w:p>
        </w:tc>
      </w:tr>
      <w:tr w:rsidR="00F8264F" w:rsidRPr="00777076" w:rsidTr="00F8264F">
        <w:trPr>
          <w:jc w:val="center"/>
        </w:trPr>
        <w:tc>
          <w:tcPr>
            <w:tcW w:w="8660" w:type="dxa"/>
            <w:gridSpan w:val="3"/>
          </w:tcPr>
          <w:p w:rsidR="00F8264F" w:rsidRPr="00777076" w:rsidRDefault="00F8264F" w:rsidP="00F8264F">
            <w:r w:rsidRPr="00777076">
              <w:t>По годам возведения:</w:t>
            </w:r>
          </w:p>
        </w:tc>
      </w:tr>
      <w:tr w:rsidR="00F8264F" w:rsidRPr="00777076" w:rsidTr="00F8264F">
        <w:trPr>
          <w:jc w:val="center"/>
        </w:trPr>
        <w:tc>
          <w:tcPr>
            <w:tcW w:w="4218" w:type="dxa"/>
          </w:tcPr>
          <w:p w:rsidR="00F8264F" w:rsidRPr="00777076" w:rsidRDefault="00F8264F" w:rsidP="00F8264F">
            <w:r w:rsidRPr="00777076">
              <w:t xml:space="preserve">  до 1920</w:t>
            </w:r>
          </w:p>
        </w:tc>
        <w:tc>
          <w:tcPr>
            <w:tcW w:w="1967" w:type="dxa"/>
            <w:vAlign w:val="center"/>
          </w:tcPr>
          <w:p w:rsidR="00F8264F" w:rsidRPr="00777076" w:rsidRDefault="00F8264F" w:rsidP="00F8264F">
            <w:r w:rsidRPr="00777076">
              <w:t>0,0</w:t>
            </w:r>
          </w:p>
        </w:tc>
        <w:tc>
          <w:tcPr>
            <w:tcW w:w="2475" w:type="dxa"/>
            <w:vAlign w:val="center"/>
          </w:tcPr>
          <w:p w:rsidR="00F8264F" w:rsidRPr="00777076" w:rsidRDefault="00F8264F" w:rsidP="00F8264F">
            <w:r w:rsidRPr="00777076">
              <w:t>0,0</w:t>
            </w:r>
          </w:p>
        </w:tc>
      </w:tr>
      <w:tr w:rsidR="00F8264F" w:rsidRPr="00777076" w:rsidTr="00F8264F">
        <w:trPr>
          <w:jc w:val="center"/>
        </w:trPr>
        <w:tc>
          <w:tcPr>
            <w:tcW w:w="4218" w:type="dxa"/>
          </w:tcPr>
          <w:p w:rsidR="00F8264F" w:rsidRPr="00777076" w:rsidRDefault="00F8264F" w:rsidP="00F8264F">
            <w:r w:rsidRPr="00777076">
              <w:t xml:space="preserve">  1921-1945</w:t>
            </w:r>
          </w:p>
        </w:tc>
        <w:tc>
          <w:tcPr>
            <w:tcW w:w="1967" w:type="dxa"/>
            <w:vAlign w:val="center"/>
          </w:tcPr>
          <w:p w:rsidR="00F8264F" w:rsidRPr="00777076" w:rsidRDefault="00F8264F" w:rsidP="00F8264F">
            <w:r w:rsidRPr="00777076">
              <w:t>0,6</w:t>
            </w:r>
          </w:p>
        </w:tc>
        <w:tc>
          <w:tcPr>
            <w:tcW w:w="2475" w:type="dxa"/>
            <w:vAlign w:val="center"/>
          </w:tcPr>
          <w:p w:rsidR="00F8264F" w:rsidRPr="00777076" w:rsidRDefault="00F8264F" w:rsidP="00F8264F">
            <w:r w:rsidRPr="00777076">
              <w:t>4,7</w:t>
            </w:r>
          </w:p>
        </w:tc>
      </w:tr>
      <w:tr w:rsidR="00F8264F" w:rsidRPr="00777076" w:rsidTr="00F8264F">
        <w:trPr>
          <w:jc w:val="center"/>
        </w:trPr>
        <w:tc>
          <w:tcPr>
            <w:tcW w:w="4218" w:type="dxa"/>
          </w:tcPr>
          <w:p w:rsidR="00F8264F" w:rsidRPr="00777076" w:rsidRDefault="00F8264F" w:rsidP="00F8264F">
            <w:r w:rsidRPr="00777076">
              <w:t xml:space="preserve">  1946-1970</w:t>
            </w:r>
          </w:p>
        </w:tc>
        <w:tc>
          <w:tcPr>
            <w:tcW w:w="1967" w:type="dxa"/>
            <w:vAlign w:val="center"/>
          </w:tcPr>
          <w:p w:rsidR="00F8264F" w:rsidRPr="00777076" w:rsidRDefault="00F8264F" w:rsidP="00F8264F">
            <w:r w:rsidRPr="00777076">
              <w:t>4,3</w:t>
            </w:r>
          </w:p>
        </w:tc>
        <w:tc>
          <w:tcPr>
            <w:tcW w:w="2475" w:type="dxa"/>
            <w:vAlign w:val="center"/>
          </w:tcPr>
          <w:p w:rsidR="00F8264F" w:rsidRPr="00777076" w:rsidRDefault="00F8264F" w:rsidP="00F8264F">
            <w:r w:rsidRPr="00777076">
              <w:t>33,4</w:t>
            </w:r>
          </w:p>
        </w:tc>
      </w:tr>
      <w:tr w:rsidR="00F8264F" w:rsidRPr="00777076" w:rsidTr="00F8264F">
        <w:trPr>
          <w:jc w:val="center"/>
        </w:trPr>
        <w:tc>
          <w:tcPr>
            <w:tcW w:w="4218" w:type="dxa"/>
          </w:tcPr>
          <w:p w:rsidR="00F8264F" w:rsidRPr="00777076" w:rsidRDefault="00F8264F" w:rsidP="00F8264F">
            <w:r w:rsidRPr="00777076">
              <w:t xml:space="preserve">  1971-1995</w:t>
            </w:r>
          </w:p>
        </w:tc>
        <w:tc>
          <w:tcPr>
            <w:tcW w:w="1967" w:type="dxa"/>
            <w:vAlign w:val="center"/>
          </w:tcPr>
          <w:p w:rsidR="00F8264F" w:rsidRPr="00777076" w:rsidRDefault="00F8264F" w:rsidP="00F8264F">
            <w:r w:rsidRPr="00777076">
              <w:t>7,0</w:t>
            </w:r>
          </w:p>
        </w:tc>
        <w:tc>
          <w:tcPr>
            <w:tcW w:w="2475" w:type="dxa"/>
            <w:vAlign w:val="center"/>
          </w:tcPr>
          <w:p w:rsidR="00F8264F" w:rsidRPr="00777076" w:rsidRDefault="00F8264F" w:rsidP="00F8264F">
            <w:r w:rsidRPr="00777076">
              <w:t>55,4</w:t>
            </w:r>
          </w:p>
        </w:tc>
      </w:tr>
      <w:tr w:rsidR="00F8264F" w:rsidRPr="00777076" w:rsidTr="00F8264F">
        <w:trPr>
          <w:jc w:val="center"/>
        </w:trPr>
        <w:tc>
          <w:tcPr>
            <w:tcW w:w="4218" w:type="dxa"/>
          </w:tcPr>
          <w:p w:rsidR="00F8264F" w:rsidRPr="00777076" w:rsidRDefault="00F8264F" w:rsidP="00F8264F">
            <w:r w:rsidRPr="00777076">
              <w:t xml:space="preserve">  после 1995</w:t>
            </w:r>
          </w:p>
        </w:tc>
        <w:tc>
          <w:tcPr>
            <w:tcW w:w="1967" w:type="dxa"/>
            <w:vAlign w:val="center"/>
          </w:tcPr>
          <w:p w:rsidR="00F8264F" w:rsidRPr="00777076" w:rsidRDefault="00F8264F" w:rsidP="00F8264F">
            <w:r w:rsidRPr="00777076">
              <w:t>0,8</w:t>
            </w:r>
          </w:p>
        </w:tc>
        <w:tc>
          <w:tcPr>
            <w:tcW w:w="2475" w:type="dxa"/>
            <w:vAlign w:val="center"/>
          </w:tcPr>
          <w:p w:rsidR="00F8264F" w:rsidRPr="00777076" w:rsidRDefault="00F8264F" w:rsidP="00F8264F">
            <w:r w:rsidRPr="00777076">
              <w:t>6,5</w:t>
            </w:r>
          </w:p>
        </w:tc>
      </w:tr>
      <w:tr w:rsidR="00F8264F" w:rsidRPr="00777076" w:rsidTr="00F8264F">
        <w:trPr>
          <w:jc w:val="center"/>
        </w:trPr>
        <w:tc>
          <w:tcPr>
            <w:tcW w:w="8660" w:type="dxa"/>
            <w:gridSpan w:val="3"/>
          </w:tcPr>
          <w:p w:rsidR="00F8264F" w:rsidRPr="00777076" w:rsidRDefault="00F8264F" w:rsidP="00F8264F">
            <w:r w:rsidRPr="00777076">
              <w:t>По проценту износа:</w:t>
            </w:r>
          </w:p>
        </w:tc>
      </w:tr>
      <w:tr w:rsidR="00F8264F" w:rsidRPr="00777076" w:rsidTr="00F8264F">
        <w:trPr>
          <w:jc w:val="center"/>
        </w:trPr>
        <w:tc>
          <w:tcPr>
            <w:tcW w:w="4218" w:type="dxa"/>
          </w:tcPr>
          <w:p w:rsidR="00F8264F" w:rsidRPr="00777076" w:rsidRDefault="00F8264F" w:rsidP="00F8264F">
            <w:r w:rsidRPr="00777076">
              <w:t>от 0 до 30%</w:t>
            </w:r>
          </w:p>
        </w:tc>
        <w:tc>
          <w:tcPr>
            <w:tcW w:w="1967" w:type="dxa"/>
            <w:vAlign w:val="center"/>
          </w:tcPr>
          <w:p w:rsidR="00F8264F" w:rsidRPr="00777076" w:rsidRDefault="00F8264F" w:rsidP="00F8264F">
            <w:r w:rsidRPr="00777076">
              <w:t>0,9</w:t>
            </w:r>
          </w:p>
        </w:tc>
        <w:tc>
          <w:tcPr>
            <w:tcW w:w="2475" w:type="dxa"/>
            <w:vAlign w:val="center"/>
          </w:tcPr>
          <w:p w:rsidR="00F8264F" w:rsidRPr="00777076" w:rsidRDefault="00F8264F" w:rsidP="00F8264F">
            <w:r w:rsidRPr="00777076">
              <w:t>7,4</w:t>
            </w:r>
          </w:p>
        </w:tc>
      </w:tr>
      <w:tr w:rsidR="00F8264F" w:rsidRPr="00777076" w:rsidTr="00F8264F">
        <w:trPr>
          <w:jc w:val="center"/>
        </w:trPr>
        <w:tc>
          <w:tcPr>
            <w:tcW w:w="4218" w:type="dxa"/>
          </w:tcPr>
          <w:p w:rsidR="00F8264F" w:rsidRPr="00777076" w:rsidRDefault="00F8264F" w:rsidP="00F8264F">
            <w:r w:rsidRPr="00777076">
              <w:t>от 31% до 65%</w:t>
            </w:r>
          </w:p>
        </w:tc>
        <w:tc>
          <w:tcPr>
            <w:tcW w:w="1967" w:type="dxa"/>
            <w:vAlign w:val="center"/>
          </w:tcPr>
          <w:p w:rsidR="00F8264F" w:rsidRPr="00777076" w:rsidRDefault="00F8264F" w:rsidP="00F8264F">
            <w:r w:rsidRPr="00777076">
              <w:t>6,3</w:t>
            </w:r>
          </w:p>
        </w:tc>
        <w:tc>
          <w:tcPr>
            <w:tcW w:w="2475" w:type="dxa"/>
            <w:vAlign w:val="center"/>
          </w:tcPr>
          <w:p w:rsidR="00F8264F" w:rsidRPr="00777076" w:rsidRDefault="00F8264F" w:rsidP="00F8264F">
            <w:r w:rsidRPr="00777076">
              <w:t>49,5</w:t>
            </w:r>
          </w:p>
        </w:tc>
      </w:tr>
      <w:tr w:rsidR="00F8264F" w:rsidRPr="00777076" w:rsidTr="00F8264F">
        <w:trPr>
          <w:jc w:val="center"/>
        </w:trPr>
        <w:tc>
          <w:tcPr>
            <w:tcW w:w="4218" w:type="dxa"/>
          </w:tcPr>
          <w:p w:rsidR="00F8264F" w:rsidRPr="00777076" w:rsidRDefault="00F8264F" w:rsidP="00F8264F">
            <w:r w:rsidRPr="00777076">
              <w:t>от 66% до 70%</w:t>
            </w:r>
          </w:p>
        </w:tc>
        <w:tc>
          <w:tcPr>
            <w:tcW w:w="1967" w:type="dxa"/>
            <w:vAlign w:val="center"/>
          </w:tcPr>
          <w:p w:rsidR="00F8264F" w:rsidRPr="00777076" w:rsidRDefault="00F8264F" w:rsidP="00F8264F">
            <w:r w:rsidRPr="00777076">
              <w:t>4,3</w:t>
            </w:r>
          </w:p>
        </w:tc>
        <w:tc>
          <w:tcPr>
            <w:tcW w:w="2475" w:type="dxa"/>
            <w:vAlign w:val="center"/>
          </w:tcPr>
          <w:p w:rsidR="00F8264F" w:rsidRPr="00777076" w:rsidRDefault="00F8264F" w:rsidP="00F8264F">
            <w:r w:rsidRPr="00777076">
              <w:t>33,9</w:t>
            </w:r>
          </w:p>
        </w:tc>
      </w:tr>
      <w:tr w:rsidR="00F8264F" w:rsidRPr="00777076" w:rsidTr="00F8264F">
        <w:trPr>
          <w:jc w:val="center"/>
        </w:trPr>
        <w:tc>
          <w:tcPr>
            <w:tcW w:w="4218" w:type="dxa"/>
          </w:tcPr>
          <w:p w:rsidR="00F8264F" w:rsidRPr="00777076" w:rsidRDefault="00F8264F" w:rsidP="00F8264F">
            <w:r w:rsidRPr="00777076">
              <w:t>свыше 70%</w:t>
            </w:r>
          </w:p>
        </w:tc>
        <w:tc>
          <w:tcPr>
            <w:tcW w:w="1967" w:type="dxa"/>
            <w:vAlign w:val="center"/>
          </w:tcPr>
          <w:p w:rsidR="00F8264F" w:rsidRPr="00777076" w:rsidRDefault="00F8264F" w:rsidP="00F8264F">
            <w:r w:rsidRPr="00777076">
              <w:t>1,1</w:t>
            </w:r>
          </w:p>
        </w:tc>
        <w:tc>
          <w:tcPr>
            <w:tcW w:w="2475" w:type="dxa"/>
            <w:vAlign w:val="center"/>
          </w:tcPr>
          <w:p w:rsidR="00F8264F" w:rsidRPr="00777076" w:rsidRDefault="00F8264F" w:rsidP="00F8264F">
            <w:r w:rsidRPr="00777076">
              <w:t>9,2</w:t>
            </w:r>
          </w:p>
        </w:tc>
      </w:tr>
    </w:tbl>
    <w:p w:rsidR="00F8264F" w:rsidRPr="00777076" w:rsidRDefault="00F8264F" w:rsidP="00F8264F"/>
    <w:p w:rsidR="00F8264F" w:rsidRPr="00777076" w:rsidRDefault="00F8264F" w:rsidP="00F8264F">
      <w:r w:rsidRPr="00777076">
        <w:t>Распространены деревянные жилые дома (60,1% жилищного фонда).</w:t>
      </w:r>
    </w:p>
    <w:p w:rsidR="00F8264F" w:rsidRPr="00777076" w:rsidRDefault="00F8264F" w:rsidP="00F8264F">
      <w:r w:rsidRPr="00777076">
        <w:t xml:space="preserve">Более половины существующего жилищного фонда возведено в период с </w:t>
      </w:r>
      <w:smartTag w:uri="urn:schemas-microsoft-com:office:smarttags" w:element="metricconverter">
        <w:smartTagPr>
          <w:attr w:name="ProductID" w:val="1971 г"/>
        </w:smartTagPr>
        <w:r w:rsidRPr="00777076">
          <w:t>1971 г</w:t>
        </w:r>
      </w:smartTag>
      <w:r w:rsidRPr="00777076">
        <w:t xml:space="preserve">. по </w:t>
      </w:r>
      <w:smartTag w:uri="urn:schemas-microsoft-com:office:smarttags" w:element="metricconverter">
        <w:smartTagPr>
          <w:attr w:name="ProductID" w:val="1995 г"/>
        </w:smartTagPr>
        <w:r w:rsidRPr="00777076">
          <w:t>1995 г</w:t>
        </w:r>
      </w:smartTag>
      <w:r w:rsidRPr="00777076">
        <w:t>., 33,4% жилья - в течение 1946-1970 гг.</w:t>
      </w:r>
    </w:p>
    <w:p w:rsidR="00F8264F" w:rsidRPr="00777076" w:rsidRDefault="00F8264F" w:rsidP="00F8264F">
      <w:r w:rsidRPr="00777076">
        <w:t>49,5 % жилья имеет износ зданий более от 31% до 65%. 15 домов общей площадью 0,7 тыс. м2 признаны ветхими.</w:t>
      </w:r>
    </w:p>
    <w:p w:rsidR="00F8264F" w:rsidRPr="00777076" w:rsidRDefault="00F8264F" w:rsidP="00F8264F">
      <w:r w:rsidRPr="00777076">
        <w:t>На территории муниципального образования отсутствует жилищный фонд, оборудованный одновременно всеми основными видами благоустройства (таблица 2.1.3-3).</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right"/>
      </w:pPr>
      <w:r w:rsidRPr="00777076">
        <w:t>Таблица 2.1.3-3</w:t>
      </w:r>
    </w:p>
    <w:p w:rsidR="00F8264F" w:rsidRPr="00777076" w:rsidRDefault="00F8264F" w:rsidP="00F8264F">
      <w:r w:rsidRPr="00777076">
        <w:t>Оборудование жилищного фонда Верх-Красноярского сельсовета</w:t>
      </w:r>
    </w:p>
    <w:p w:rsidR="00F8264F" w:rsidRPr="00777076" w:rsidRDefault="00F8264F" w:rsidP="00F8264F"/>
    <w:tbl>
      <w:tblPr>
        <w:tblW w:w="0" w:type="auto"/>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5"/>
        <w:gridCol w:w="4558"/>
      </w:tblGrid>
      <w:tr w:rsidR="00F8264F" w:rsidRPr="00777076" w:rsidTr="00F8264F">
        <w:trPr>
          <w:trHeight w:val="90"/>
          <w:jc w:val="center"/>
        </w:trPr>
        <w:tc>
          <w:tcPr>
            <w:tcW w:w="4065" w:type="dxa"/>
            <w:vAlign w:val="center"/>
          </w:tcPr>
          <w:p w:rsidR="00F8264F" w:rsidRPr="00777076" w:rsidRDefault="00F8264F" w:rsidP="00F8264F">
            <w:r w:rsidRPr="00777076">
              <w:t xml:space="preserve">Наименование </w:t>
            </w:r>
          </w:p>
        </w:tc>
        <w:tc>
          <w:tcPr>
            <w:tcW w:w="4558" w:type="dxa"/>
            <w:vAlign w:val="center"/>
          </w:tcPr>
          <w:p w:rsidR="00F8264F" w:rsidRPr="00777076" w:rsidRDefault="00F8264F" w:rsidP="00F8264F">
            <w:r w:rsidRPr="00777076">
              <w:t>Общая площадь жилых помещений оборудованных (тыс. м2)</w:t>
            </w:r>
          </w:p>
        </w:tc>
      </w:tr>
      <w:tr w:rsidR="00F8264F" w:rsidRPr="00777076" w:rsidTr="00F8264F">
        <w:trPr>
          <w:jc w:val="center"/>
        </w:trPr>
        <w:tc>
          <w:tcPr>
            <w:tcW w:w="4065" w:type="dxa"/>
            <w:vAlign w:val="center"/>
          </w:tcPr>
          <w:p w:rsidR="00F8264F" w:rsidRPr="00777076" w:rsidRDefault="00F8264F" w:rsidP="00F8264F">
            <w:r w:rsidRPr="00777076">
              <w:t>Водопроводом</w:t>
            </w:r>
          </w:p>
        </w:tc>
        <w:tc>
          <w:tcPr>
            <w:tcW w:w="4558" w:type="dxa"/>
            <w:vAlign w:val="center"/>
          </w:tcPr>
          <w:p w:rsidR="00F8264F" w:rsidRPr="00777076" w:rsidRDefault="00F8264F" w:rsidP="00F8264F">
            <w:r w:rsidRPr="00777076">
              <w:t>12,7</w:t>
            </w:r>
          </w:p>
        </w:tc>
      </w:tr>
      <w:tr w:rsidR="00F8264F" w:rsidRPr="00777076" w:rsidTr="00F8264F">
        <w:trPr>
          <w:jc w:val="center"/>
        </w:trPr>
        <w:tc>
          <w:tcPr>
            <w:tcW w:w="4065" w:type="dxa"/>
            <w:vAlign w:val="center"/>
          </w:tcPr>
          <w:p w:rsidR="00F8264F" w:rsidRPr="00777076" w:rsidRDefault="00F8264F" w:rsidP="00F8264F">
            <w:r w:rsidRPr="00777076">
              <w:t>в том числе централизованным</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Канализацией</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в том числе централизованным</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 xml:space="preserve">Отоплением </w:t>
            </w:r>
          </w:p>
        </w:tc>
        <w:tc>
          <w:tcPr>
            <w:tcW w:w="4558" w:type="dxa"/>
            <w:vAlign w:val="center"/>
          </w:tcPr>
          <w:p w:rsidR="00F8264F" w:rsidRPr="00777076" w:rsidRDefault="00F8264F" w:rsidP="00F8264F">
            <w:r w:rsidRPr="00777076">
              <w:t>12,7</w:t>
            </w:r>
          </w:p>
        </w:tc>
      </w:tr>
      <w:tr w:rsidR="00F8264F" w:rsidRPr="00777076" w:rsidTr="00F8264F">
        <w:trPr>
          <w:jc w:val="center"/>
        </w:trPr>
        <w:tc>
          <w:tcPr>
            <w:tcW w:w="4065" w:type="dxa"/>
            <w:vAlign w:val="center"/>
          </w:tcPr>
          <w:p w:rsidR="00F8264F" w:rsidRPr="00777076" w:rsidRDefault="00F8264F" w:rsidP="00F8264F">
            <w:r w:rsidRPr="00777076">
              <w:t>в том числе централизованным</w:t>
            </w:r>
          </w:p>
        </w:tc>
        <w:tc>
          <w:tcPr>
            <w:tcW w:w="4558" w:type="dxa"/>
            <w:vAlign w:val="center"/>
          </w:tcPr>
          <w:p w:rsidR="00F8264F" w:rsidRPr="00777076" w:rsidRDefault="00F8264F" w:rsidP="00F8264F">
            <w:r w:rsidRPr="00777076">
              <w:t>0,2</w:t>
            </w:r>
          </w:p>
        </w:tc>
      </w:tr>
      <w:tr w:rsidR="00F8264F" w:rsidRPr="00777076" w:rsidTr="00F8264F">
        <w:trPr>
          <w:jc w:val="center"/>
        </w:trPr>
        <w:tc>
          <w:tcPr>
            <w:tcW w:w="4065" w:type="dxa"/>
            <w:vAlign w:val="center"/>
          </w:tcPr>
          <w:p w:rsidR="00F8264F" w:rsidRPr="00777076" w:rsidRDefault="00F8264F" w:rsidP="00F8264F">
            <w:r w:rsidRPr="00777076">
              <w:t>Горячим водоснабжением</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в том числе централизованным</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Ванными (душевыми)</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Газом (сетевой, сжиженный)</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t>Напольными электроплитами</w:t>
            </w:r>
          </w:p>
        </w:tc>
        <w:tc>
          <w:tcPr>
            <w:tcW w:w="4558" w:type="dxa"/>
            <w:vAlign w:val="center"/>
          </w:tcPr>
          <w:p w:rsidR="00F8264F" w:rsidRPr="00777076" w:rsidRDefault="00F8264F" w:rsidP="00F8264F">
            <w:r w:rsidRPr="00777076">
              <w:t>0,0</w:t>
            </w:r>
          </w:p>
        </w:tc>
      </w:tr>
      <w:tr w:rsidR="00F8264F" w:rsidRPr="00777076" w:rsidTr="00F8264F">
        <w:trPr>
          <w:jc w:val="center"/>
        </w:trPr>
        <w:tc>
          <w:tcPr>
            <w:tcW w:w="4065" w:type="dxa"/>
            <w:vAlign w:val="center"/>
          </w:tcPr>
          <w:p w:rsidR="00F8264F" w:rsidRPr="00777076" w:rsidRDefault="00F8264F" w:rsidP="00F8264F">
            <w:r w:rsidRPr="00777076">
              <w:lastRenderedPageBreak/>
              <w:t xml:space="preserve">Итого </w:t>
            </w:r>
          </w:p>
        </w:tc>
        <w:tc>
          <w:tcPr>
            <w:tcW w:w="4558" w:type="dxa"/>
            <w:vAlign w:val="center"/>
          </w:tcPr>
          <w:p w:rsidR="00F8264F" w:rsidRPr="00777076" w:rsidRDefault="00F8264F" w:rsidP="00F8264F">
            <w:r w:rsidRPr="00777076">
              <w:t>12,7</w:t>
            </w:r>
          </w:p>
        </w:tc>
      </w:tr>
    </w:tbl>
    <w:p w:rsidR="00F8264F" w:rsidRPr="00777076" w:rsidRDefault="00F8264F" w:rsidP="00F8264F"/>
    <w:p w:rsidR="00F8264F" w:rsidRPr="00777076" w:rsidRDefault="00F8264F" w:rsidP="00F8264F">
      <w:r w:rsidRPr="00777076">
        <w:t>В течение 2007-2012 гг. на территории сельсовета введено в эксплуатацию 2 жилых дома  общей площадью 0,126 тыс. м2.</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center"/>
      </w:pPr>
      <w:r w:rsidRPr="00777076">
        <w:br w:type="page"/>
      </w:r>
      <w:bookmarkStart w:id="17" w:name="_Toc302122698"/>
      <w:r w:rsidRPr="00777076">
        <w:lastRenderedPageBreak/>
        <w:t>2.1.4 Учреждения и предприятия обслуживания населения</w:t>
      </w:r>
      <w:bookmarkEnd w:id="17"/>
    </w:p>
    <w:p w:rsidR="00F8264F" w:rsidRPr="00777076" w:rsidRDefault="00F8264F" w:rsidP="00F8264F"/>
    <w:p w:rsidR="00F8264F" w:rsidRPr="00777076" w:rsidRDefault="00F8264F" w:rsidP="00F8264F">
      <w:pPr>
        <w:jc w:val="center"/>
      </w:pPr>
      <w:r w:rsidRPr="00777076">
        <w:t>Образование</w:t>
      </w:r>
    </w:p>
    <w:p w:rsidR="00F8264F" w:rsidRPr="00777076" w:rsidRDefault="00F8264F" w:rsidP="00F8264F"/>
    <w:p w:rsidR="00F8264F" w:rsidRPr="00777076" w:rsidRDefault="00F8264F" w:rsidP="00F8264F">
      <w:r w:rsidRPr="00777076">
        <w:t xml:space="preserve">В системе образования функционируют 1 дошкольное образовательное учреждение и 1 общеобразовательная школа. </w:t>
      </w:r>
    </w:p>
    <w:p w:rsidR="00F8264F" w:rsidRPr="00777076" w:rsidRDefault="00F8264F" w:rsidP="00F8264F">
      <w:r w:rsidRPr="00777076">
        <w:t>МКОУ «Верх-Красноярская средняя общеобразовательная школа» рассчитана на 192 мест. Фактически на начало 2012/2013 учебного года численность учащихся составила 88 человек. Физический износ здания составляет 71,2 %.</w:t>
      </w:r>
    </w:p>
    <w:p w:rsidR="00F8264F" w:rsidRPr="00777076" w:rsidRDefault="00F8264F" w:rsidP="00F8264F">
      <w:r w:rsidRPr="00777076">
        <w:t>Организован подвоз учащихся из малых населенных пунктов Верх-Красноярского сельсовета в МКОУ «Верх-Красноярская СОШ». При школе функционирует интернат, в котором проживают 15 детей.</w:t>
      </w:r>
    </w:p>
    <w:p w:rsidR="00F8264F" w:rsidRPr="00777076" w:rsidRDefault="00F8264F" w:rsidP="00F8264F">
      <w:r w:rsidRPr="00777076">
        <w:t>МДОУ - Верх-Красноярский детский сад «Малышок» рассчитан на 20 мест. Детский сад посещают 17 детей. Износ здания достигает 100 %.</w:t>
      </w:r>
    </w:p>
    <w:p w:rsidR="00F8264F" w:rsidRPr="00777076" w:rsidRDefault="00F8264F" w:rsidP="00F8264F">
      <w:r w:rsidRPr="00777076">
        <w:t>На базе школы и учреждения культуры функционируют кружки и клубы. Работает музыкальный класс МОУ ДОД «Северная детская школа искусств имени А. И. Баева».</w:t>
      </w:r>
    </w:p>
    <w:p w:rsidR="00F8264F" w:rsidRPr="00777076" w:rsidRDefault="00F8264F" w:rsidP="00F8264F"/>
    <w:p w:rsidR="00F8264F" w:rsidRPr="00777076" w:rsidRDefault="00F8264F" w:rsidP="00F8264F">
      <w:pPr>
        <w:jc w:val="center"/>
      </w:pPr>
      <w:r w:rsidRPr="00777076">
        <w:t>Здравоохранение</w:t>
      </w:r>
    </w:p>
    <w:p w:rsidR="00F8264F" w:rsidRPr="00777076" w:rsidRDefault="00F8264F" w:rsidP="00F8264F"/>
    <w:p w:rsidR="00F8264F" w:rsidRPr="00777076" w:rsidRDefault="00F8264F" w:rsidP="00F8264F">
      <w:r w:rsidRPr="00777076">
        <w:t>Медицинское обслуживание жителей осуществляет Верх-Красноярская участковая больница. Мощность учреждения здравоохранения составляет 15 коек, 18 посещений в смену. Состояние объекта удовлетворительное.</w:t>
      </w:r>
    </w:p>
    <w:p w:rsidR="00F8264F" w:rsidRPr="00777076" w:rsidRDefault="00F8264F" w:rsidP="00F8264F">
      <w:r w:rsidRPr="00777076">
        <w:t>Специализированную медицинскую помощь население получает в МУЗ «Северная центральная районная больница».</w:t>
      </w:r>
    </w:p>
    <w:p w:rsidR="00F8264F" w:rsidRPr="00777076" w:rsidRDefault="00F8264F" w:rsidP="00F8264F"/>
    <w:p w:rsidR="00F8264F" w:rsidRPr="00777076" w:rsidRDefault="00F8264F" w:rsidP="00F8264F">
      <w:pPr>
        <w:jc w:val="center"/>
      </w:pPr>
      <w:r w:rsidRPr="00777076">
        <w:t>Учреждения социального обеспечения населения</w:t>
      </w:r>
    </w:p>
    <w:p w:rsidR="00F8264F" w:rsidRPr="00777076" w:rsidRDefault="00F8264F" w:rsidP="00F8264F">
      <w:r w:rsidRPr="00777076">
        <w:t xml:space="preserve">  </w:t>
      </w:r>
    </w:p>
    <w:p w:rsidR="00F8264F" w:rsidRPr="00777076" w:rsidRDefault="00F8264F" w:rsidP="00F8264F">
      <w:r w:rsidRPr="00777076">
        <w:t>Предоставление гражданам социальной помощи, социального обслуживания, иных мер государственной социальной поддержки осуществляет МКУ Северного района Новосибирской области «Комплексный центр социального обслуживания населения Северного района», расположенный в с. Северное. От центра в селе работает специалист по вопросам социального обслуживания малообеспеченных граждан и детей, нуждающихся в особой заботе государства, предоставлении им срочной материальной помощи, услуг надомного обслуживания, профилактики безнадзорных детей и подростков, организации оздоровления детей и содействие в реабилитации инвалидов.</w:t>
      </w:r>
    </w:p>
    <w:p w:rsidR="00F8264F" w:rsidRPr="00777076" w:rsidRDefault="00F8264F" w:rsidP="00F8264F"/>
    <w:p w:rsidR="00F8264F" w:rsidRPr="00777076" w:rsidRDefault="00F8264F" w:rsidP="00F8264F">
      <w:pPr>
        <w:jc w:val="center"/>
      </w:pPr>
      <w:r w:rsidRPr="00777076">
        <w:t>Физическая культура и спорт</w:t>
      </w:r>
    </w:p>
    <w:p w:rsidR="00F8264F" w:rsidRPr="00777076" w:rsidRDefault="00F8264F" w:rsidP="00F8264F"/>
    <w:p w:rsidR="00F8264F" w:rsidRPr="00777076" w:rsidRDefault="00F8264F" w:rsidP="00F8264F">
      <w:r w:rsidRPr="00777076">
        <w:t>В селе действуют спортивные сооружения, организованные при МКОУ «Верх-Красноярская СОШ».</w:t>
      </w:r>
    </w:p>
    <w:p w:rsidR="00F8264F" w:rsidRPr="00777076" w:rsidRDefault="00F8264F" w:rsidP="00F8264F"/>
    <w:p w:rsidR="00F8264F" w:rsidRPr="00777076" w:rsidRDefault="00F8264F" w:rsidP="00F8264F"/>
    <w:p w:rsidR="00F8264F" w:rsidRPr="00777076" w:rsidRDefault="00F8264F" w:rsidP="00F8264F">
      <w:pPr>
        <w:jc w:val="center"/>
      </w:pPr>
      <w:r w:rsidRPr="00777076">
        <w:t>Культура и искусство</w:t>
      </w:r>
    </w:p>
    <w:p w:rsidR="00F8264F" w:rsidRPr="00777076" w:rsidRDefault="00F8264F" w:rsidP="00F8264F"/>
    <w:p w:rsidR="00F8264F" w:rsidRPr="00777076" w:rsidRDefault="00F8264F" w:rsidP="00F8264F">
      <w:r w:rsidRPr="00777076">
        <w:t xml:space="preserve">В селе функционируют МКУК «Верх-Красноярский сельский дом культуры» и Верх-Красноярский филиал № 4 МУК Северного района «Северная ЦБС». </w:t>
      </w:r>
    </w:p>
    <w:p w:rsidR="00F8264F" w:rsidRPr="00777076" w:rsidRDefault="00F8264F" w:rsidP="00F8264F">
      <w:r w:rsidRPr="00777076">
        <w:t>Дом культуры рассчитан на 250 мест. Износ здания составляет 86,4%.</w:t>
      </w:r>
    </w:p>
    <w:p w:rsidR="00F8264F" w:rsidRPr="00777076" w:rsidRDefault="00F8264F" w:rsidP="00F8264F">
      <w:r w:rsidRPr="00777076">
        <w:t>Фонд библиотеки составляет 11,5 тыс. экземпляров книг, брошюр и журналов.</w:t>
      </w:r>
    </w:p>
    <w:p w:rsidR="00F8264F" w:rsidRPr="00777076" w:rsidRDefault="00F8264F" w:rsidP="00F8264F"/>
    <w:p w:rsidR="00F8264F" w:rsidRPr="00777076" w:rsidRDefault="00F8264F" w:rsidP="00F8264F">
      <w:pPr>
        <w:jc w:val="center"/>
      </w:pPr>
      <w:bookmarkStart w:id="18" w:name="_Toc331997448"/>
      <w:r w:rsidRPr="00777076">
        <w:t>2.1.5 Баланс территории</w:t>
      </w:r>
      <w:bookmarkEnd w:id="18"/>
    </w:p>
    <w:p w:rsidR="00F8264F" w:rsidRPr="00777076" w:rsidRDefault="00F8264F" w:rsidP="00F8264F"/>
    <w:tbl>
      <w:tblPr>
        <w:tblW w:w="6829" w:type="dxa"/>
        <w:jc w:val="center"/>
        <w:tblInd w:w="90" w:type="dxa"/>
        <w:tblLook w:val="04A0"/>
      </w:tblPr>
      <w:tblGrid>
        <w:gridCol w:w="611"/>
        <w:gridCol w:w="4132"/>
        <w:gridCol w:w="1168"/>
        <w:gridCol w:w="918"/>
      </w:tblGrid>
      <w:tr w:rsidR="00F8264F" w:rsidRPr="00777076" w:rsidTr="00F8264F">
        <w:trPr>
          <w:trHeight w:val="276"/>
          <w:jc w:val="center"/>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    п/п</w:t>
            </w:r>
          </w:p>
        </w:tc>
        <w:tc>
          <w:tcPr>
            <w:tcW w:w="4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Территория</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га</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w:t>
            </w:r>
          </w:p>
        </w:tc>
      </w:tr>
      <w:tr w:rsidR="00F8264F" w:rsidRPr="00777076" w:rsidTr="00F8264F">
        <w:trPr>
          <w:trHeight w:val="435"/>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8264F" w:rsidRPr="00777076" w:rsidRDefault="00F8264F" w:rsidP="00F8264F"/>
        </w:tc>
        <w:tc>
          <w:tcPr>
            <w:tcW w:w="4132" w:type="dxa"/>
            <w:vMerge/>
            <w:tcBorders>
              <w:top w:val="single" w:sz="4" w:space="0" w:color="auto"/>
              <w:left w:val="single" w:sz="4" w:space="0" w:color="auto"/>
              <w:bottom w:val="single" w:sz="4" w:space="0" w:color="auto"/>
              <w:right w:val="single" w:sz="4" w:space="0" w:color="auto"/>
            </w:tcBorders>
            <w:vAlign w:val="center"/>
            <w:hideMark/>
          </w:tcPr>
          <w:p w:rsidR="00F8264F" w:rsidRPr="00777076" w:rsidRDefault="00F8264F" w:rsidP="00F8264F"/>
        </w:tc>
        <w:tc>
          <w:tcPr>
            <w:tcW w:w="1168" w:type="dxa"/>
            <w:vMerge/>
            <w:tcBorders>
              <w:top w:val="single" w:sz="4" w:space="0" w:color="auto"/>
              <w:left w:val="single" w:sz="4" w:space="0" w:color="auto"/>
              <w:bottom w:val="single" w:sz="4" w:space="0" w:color="auto"/>
              <w:right w:val="single" w:sz="4" w:space="0" w:color="auto"/>
            </w:tcBorders>
            <w:vAlign w:val="center"/>
            <w:hideMark/>
          </w:tcPr>
          <w:p w:rsidR="00F8264F" w:rsidRPr="00777076" w:rsidRDefault="00F8264F" w:rsidP="00F8264F"/>
        </w:tc>
        <w:tc>
          <w:tcPr>
            <w:tcW w:w="918" w:type="dxa"/>
            <w:vMerge/>
            <w:tcBorders>
              <w:top w:val="single" w:sz="4" w:space="0" w:color="auto"/>
              <w:left w:val="single" w:sz="4" w:space="0" w:color="auto"/>
              <w:bottom w:val="single" w:sz="4" w:space="0" w:color="auto"/>
              <w:right w:val="single" w:sz="4" w:space="0" w:color="auto"/>
            </w:tcBorders>
            <w:vAlign w:val="center"/>
            <w:hideMark/>
          </w:tcPr>
          <w:p w:rsidR="00F8264F" w:rsidRPr="00777076" w:rsidRDefault="00F8264F" w:rsidP="00F8264F"/>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ВСЕГО в существующих границах</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171,8359</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100,00</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индивидуальной жилой застройки</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73,744</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42,92</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2</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объектов административно-делового, культурно-бытового обслуживания, торговли</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1,2709</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0,74</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3</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образовательных учреждений</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2,3261</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1,35</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4</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объектов инженерной инфраструктуры</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0,6912</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0,40</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5</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производственных и коммунально-складских предприятий</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17,6195</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10,25</w:t>
            </w:r>
          </w:p>
        </w:tc>
      </w:tr>
      <w:tr w:rsidR="00F8264F" w:rsidRPr="00777076" w:rsidTr="00F8264F">
        <w:trPr>
          <w:trHeight w:val="7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lastRenderedPageBreak/>
              <w:t>6</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Улично-дорожная сеть</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8,1046</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4,72</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7</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Территория кладбища</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0,8024</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0,47</w:t>
            </w:r>
          </w:p>
        </w:tc>
      </w:tr>
      <w:tr w:rsidR="00F8264F" w:rsidRPr="00777076" w:rsidTr="00F8264F">
        <w:trPr>
          <w:trHeight w:val="402"/>
          <w:jc w:val="center"/>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8</w:t>
            </w:r>
          </w:p>
        </w:tc>
        <w:tc>
          <w:tcPr>
            <w:tcW w:w="4132"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Природные территории и прочие территории</w:t>
            </w:r>
          </w:p>
        </w:tc>
        <w:tc>
          <w:tcPr>
            <w:tcW w:w="116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67,4086</w:t>
            </w:r>
          </w:p>
        </w:tc>
        <w:tc>
          <w:tcPr>
            <w:tcW w:w="918"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39,23</w:t>
            </w:r>
          </w:p>
        </w:tc>
      </w:tr>
    </w:tbl>
    <w:p w:rsidR="00F8264F" w:rsidRPr="00777076" w:rsidRDefault="00F8264F" w:rsidP="00F8264F"/>
    <w:p w:rsidR="00F8264F" w:rsidRPr="00777076" w:rsidRDefault="00F8264F" w:rsidP="00F8264F">
      <w:pPr>
        <w:jc w:val="center"/>
      </w:pPr>
      <w:bookmarkStart w:id="19" w:name="_Toc375837020"/>
      <w:r w:rsidRPr="00777076">
        <w:t>2.1.6 Транспортная инфраструктура</w:t>
      </w:r>
      <w:bookmarkEnd w:id="19"/>
    </w:p>
    <w:p w:rsidR="00F8264F" w:rsidRPr="00777076" w:rsidRDefault="00F8264F" w:rsidP="00F8264F"/>
    <w:p w:rsidR="00F8264F" w:rsidRPr="00777076" w:rsidRDefault="00F8264F" w:rsidP="00F8264F">
      <w:pPr>
        <w:jc w:val="center"/>
      </w:pPr>
      <w:r w:rsidRPr="00777076">
        <w:t>Внешний транспорт</w:t>
      </w:r>
    </w:p>
    <w:p w:rsidR="00F8264F" w:rsidRPr="00777076" w:rsidRDefault="00F8264F" w:rsidP="00F8264F"/>
    <w:p w:rsidR="00F8264F" w:rsidRPr="00777076" w:rsidRDefault="00F8264F" w:rsidP="00F8264F">
      <w:r w:rsidRPr="00777076">
        <w:t xml:space="preserve">На территории с.Верх-Красноярка отсутствует железнодорожное сообщение. </w:t>
      </w:r>
    </w:p>
    <w:p w:rsidR="00F8264F" w:rsidRPr="00777076" w:rsidRDefault="00F8264F" w:rsidP="00F8264F">
      <w:r w:rsidRPr="00777076">
        <w:t xml:space="preserve">Автомобильный транспорт играет значительную роль во внешних связях. Основной автодорогой, осуществляющей внешние автомобильные связи села, является автомобильная дорога регионального значения К-26 «Венгерово - Минино - Верх-Красноярка - Северное (в гр. района)   » обеспечивающая связь с областным центром и другими районами Новосибирской области. </w:t>
      </w:r>
    </w:p>
    <w:p w:rsidR="00F8264F" w:rsidRPr="00777076" w:rsidRDefault="00F8264F" w:rsidP="00F8264F">
      <w:r w:rsidRPr="00777076">
        <w:t>На территории села расположены АЗС и СТО.</w:t>
      </w:r>
    </w:p>
    <w:p w:rsidR="00F8264F" w:rsidRPr="00777076" w:rsidRDefault="00F8264F" w:rsidP="00F8264F"/>
    <w:p w:rsidR="00F8264F" w:rsidRPr="00777076" w:rsidRDefault="00F8264F" w:rsidP="00F8264F">
      <w:r w:rsidRPr="00777076">
        <w:t>Поселковый транспорт, современное состояние улично-дорожной сети</w:t>
      </w:r>
    </w:p>
    <w:p w:rsidR="00F8264F" w:rsidRPr="00777076" w:rsidRDefault="00F8264F" w:rsidP="00F8264F"/>
    <w:p w:rsidR="00F8264F" w:rsidRPr="00777076" w:rsidRDefault="00F8264F" w:rsidP="00F8264F">
      <w:r w:rsidRPr="00777076">
        <w:t>Существующая уличная сеть с.Верх-Красноярка  складывалась исходя из существующих естественно-географических условий.</w:t>
      </w:r>
    </w:p>
    <w:p w:rsidR="00F8264F" w:rsidRPr="00777076" w:rsidRDefault="00F8264F" w:rsidP="00F8264F">
      <w:r w:rsidRPr="00777076">
        <w:t>Направление улиц и дорог диктуют складывающиеся исторические условия, река Тартас и автодорога регионального значения.</w:t>
      </w:r>
    </w:p>
    <w:p w:rsidR="00F8264F" w:rsidRPr="00777076" w:rsidRDefault="00F8264F" w:rsidP="00F8264F">
      <w:r w:rsidRPr="00777076">
        <w:t>В селе мало благоустроены  жилые улицы и переулки с проезжей частью часто не соответствующие нормативным, по большинству улиц отсутствуют тротуары.</w:t>
      </w:r>
    </w:p>
    <w:p w:rsidR="00F8264F" w:rsidRPr="00777076" w:rsidRDefault="00F8264F" w:rsidP="00F8264F">
      <w:r w:rsidRPr="00777076">
        <w:t>Главная площадь с.Верх-Красноярка находится в центре, где расположены здание, дом культуры и досуга, основные магазины школа детский сад.</w:t>
      </w:r>
    </w:p>
    <w:p w:rsidR="00F8264F" w:rsidRPr="00777076" w:rsidRDefault="00F8264F" w:rsidP="00F8264F">
      <w:r w:rsidRPr="00777076">
        <w:t xml:space="preserve">Протяжённость улиц и дорог в пределах населённого пункта  8,1 км </w:t>
      </w:r>
    </w:p>
    <w:p w:rsidR="00F8264F" w:rsidRPr="00777076" w:rsidRDefault="00F8264F" w:rsidP="00F8264F">
      <w:r w:rsidRPr="00777076">
        <w:t>Показатели говорят о том, что в пределах с. Верх-Красноярка  плотность улично-дорожной сети достаточна и характерна для большинства подобных населённых пунктов со значительной частью усадебных улиц в селитебной зоне, но общий показатель указывает на общую разобщённость территории, неплотность застройки.</w:t>
      </w:r>
    </w:p>
    <w:p w:rsidR="00F8264F" w:rsidRPr="00777076" w:rsidRDefault="00F8264F" w:rsidP="00F8264F">
      <w:r w:rsidRPr="00777076">
        <w:t>Основные пешеходные потоки сосредоточены в центре посёлка на основных улицах.</w:t>
      </w:r>
    </w:p>
    <w:p w:rsidR="00F8264F" w:rsidRPr="00777076" w:rsidRDefault="00F8264F" w:rsidP="00F8264F"/>
    <w:p w:rsidR="00F8264F" w:rsidRPr="00777076" w:rsidRDefault="00F8264F" w:rsidP="00F8264F"/>
    <w:p w:rsidR="00F8264F" w:rsidRPr="00777076" w:rsidRDefault="00F8264F" w:rsidP="00F8264F">
      <w:pPr>
        <w:sectPr w:rsidR="00F8264F" w:rsidRPr="00777076" w:rsidSect="00F8264F">
          <w:pgSz w:w="11906" w:h="16838"/>
          <w:pgMar w:top="851" w:right="566" w:bottom="1134" w:left="1418" w:header="708" w:footer="708" w:gutter="0"/>
          <w:cols w:space="708"/>
          <w:docGrid w:linePitch="360"/>
        </w:sectPr>
      </w:pPr>
    </w:p>
    <w:p w:rsidR="00F8264F" w:rsidRPr="00777076" w:rsidRDefault="00F8264F" w:rsidP="00F8264F">
      <w:pPr>
        <w:jc w:val="right"/>
      </w:pPr>
      <w:r w:rsidRPr="00777076">
        <w:lastRenderedPageBreak/>
        <w:t>Таблица 2.1.6-1</w:t>
      </w:r>
    </w:p>
    <w:p w:rsidR="00F8264F" w:rsidRPr="00777076" w:rsidRDefault="00F8264F" w:rsidP="00F8264F">
      <w:r w:rsidRPr="00777076">
        <w:t>Перечень автомобильных дорог общего пользования Верх-Красноярского сельсовета Северногоо района, отнесенных к государственной собственности Новосибирской области</w:t>
      </w:r>
    </w:p>
    <w:p w:rsidR="00F8264F" w:rsidRPr="00777076" w:rsidRDefault="00F8264F" w:rsidP="00F826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1135"/>
        <w:gridCol w:w="1133"/>
        <w:gridCol w:w="709"/>
        <w:gridCol w:w="850"/>
        <w:gridCol w:w="851"/>
        <w:gridCol w:w="850"/>
        <w:gridCol w:w="567"/>
        <w:gridCol w:w="851"/>
        <w:gridCol w:w="567"/>
        <w:gridCol w:w="850"/>
        <w:gridCol w:w="851"/>
        <w:gridCol w:w="708"/>
        <w:gridCol w:w="567"/>
        <w:gridCol w:w="567"/>
        <w:gridCol w:w="567"/>
        <w:gridCol w:w="851"/>
        <w:gridCol w:w="786"/>
      </w:tblGrid>
      <w:tr w:rsidR="00F8264F" w:rsidRPr="00777076" w:rsidTr="00F8264F">
        <w:trPr>
          <w:trHeight w:val="315"/>
          <w:jc w:val="center"/>
        </w:trPr>
        <w:tc>
          <w:tcPr>
            <w:tcW w:w="392" w:type="dxa"/>
            <w:vMerge w:val="restart"/>
          </w:tcPr>
          <w:p w:rsidR="00F8264F" w:rsidRPr="00777076" w:rsidRDefault="00F8264F" w:rsidP="00F8264F">
            <w:r w:rsidRPr="00777076">
              <w:t>№№</w:t>
            </w:r>
          </w:p>
          <w:p w:rsidR="00F8264F" w:rsidRPr="00777076" w:rsidRDefault="00F8264F" w:rsidP="00F8264F">
            <w:r w:rsidRPr="00777076">
              <w:t>п/п</w:t>
            </w:r>
          </w:p>
        </w:tc>
        <w:tc>
          <w:tcPr>
            <w:tcW w:w="1134" w:type="dxa"/>
            <w:vMerge w:val="restart"/>
          </w:tcPr>
          <w:p w:rsidR="00F8264F" w:rsidRPr="00777076" w:rsidRDefault="00F8264F" w:rsidP="00F8264F">
            <w:r w:rsidRPr="00777076">
              <w:t>Идентификационный номер автомобильной дороги</w:t>
            </w:r>
          </w:p>
        </w:tc>
        <w:tc>
          <w:tcPr>
            <w:tcW w:w="1135" w:type="dxa"/>
            <w:vMerge w:val="restart"/>
          </w:tcPr>
          <w:p w:rsidR="00F8264F" w:rsidRPr="00777076" w:rsidRDefault="00F8264F" w:rsidP="00F8264F">
            <w:r w:rsidRPr="00777076">
              <w:t>Наименование дорог</w:t>
            </w:r>
          </w:p>
        </w:tc>
        <w:tc>
          <w:tcPr>
            <w:tcW w:w="1133" w:type="dxa"/>
            <w:vMerge w:val="restart"/>
          </w:tcPr>
          <w:p w:rsidR="00F8264F" w:rsidRPr="00777076" w:rsidRDefault="00F8264F" w:rsidP="00F8264F">
            <w:r w:rsidRPr="00777076">
              <w:t>Номер(код) дороги</w:t>
            </w:r>
          </w:p>
        </w:tc>
        <w:tc>
          <w:tcPr>
            <w:tcW w:w="709" w:type="dxa"/>
            <w:vMerge w:val="restart"/>
          </w:tcPr>
          <w:p w:rsidR="00F8264F" w:rsidRPr="00777076" w:rsidRDefault="00F8264F" w:rsidP="00F8264F">
            <w:r w:rsidRPr="00777076">
              <w:t>Начало дороги,км</w:t>
            </w:r>
          </w:p>
        </w:tc>
        <w:tc>
          <w:tcPr>
            <w:tcW w:w="850" w:type="dxa"/>
            <w:vMerge w:val="restart"/>
          </w:tcPr>
          <w:p w:rsidR="00F8264F" w:rsidRPr="00777076" w:rsidRDefault="00F8264F" w:rsidP="00F8264F">
            <w:r w:rsidRPr="00777076">
              <w:t>Конец дороги, км</w:t>
            </w:r>
          </w:p>
        </w:tc>
        <w:tc>
          <w:tcPr>
            <w:tcW w:w="851" w:type="dxa"/>
            <w:vMerge w:val="restart"/>
          </w:tcPr>
          <w:p w:rsidR="00F8264F" w:rsidRPr="00777076" w:rsidRDefault="00F8264F" w:rsidP="00F8264F">
            <w:r w:rsidRPr="00777076">
              <w:t>Протяженность, км</w:t>
            </w:r>
          </w:p>
        </w:tc>
        <w:tc>
          <w:tcPr>
            <w:tcW w:w="850" w:type="dxa"/>
            <w:vMerge w:val="restart"/>
          </w:tcPr>
          <w:p w:rsidR="00F8264F" w:rsidRPr="00777076" w:rsidRDefault="00F8264F" w:rsidP="00F8264F">
            <w:r w:rsidRPr="00777076">
              <w:t>Твердое покрытие, км</w:t>
            </w:r>
          </w:p>
        </w:tc>
        <w:tc>
          <w:tcPr>
            <w:tcW w:w="4394" w:type="dxa"/>
            <w:gridSpan w:val="6"/>
          </w:tcPr>
          <w:p w:rsidR="00F8264F" w:rsidRPr="00777076" w:rsidRDefault="00F8264F" w:rsidP="00F8264F">
            <w:r w:rsidRPr="00777076">
              <w:t>В том числе по типам покрытия, км</w:t>
            </w:r>
          </w:p>
        </w:tc>
        <w:tc>
          <w:tcPr>
            <w:tcW w:w="3338" w:type="dxa"/>
            <w:gridSpan w:val="5"/>
            <w:vMerge w:val="restart"/>
          </w:tcPr>
          <w:p w:rsidR="00F8264F" w:rsidRPr="00777076" w:rsidRDefault="00F8264F" w:rsidP="00F8264F">
            <w:r w:rsidRPr="00777076">
              <w:t>Техническая категория, км</w:t>
            </w:r>
          </w:p>
        </w:tc>
      </w:tr>
      <w:tr w:rsidR="00F8264F" w:rsidRPr="00777076" w:rsidTr="00F8264F">
        <w:trPr>
          <w:trHeight w:val="315"/>
          <w:jc w:val="center"/>
        </w:trPr>
        <w:tc>
          <w:tcPr>
            <w:tcW w:w="392" w:type="dxa"/>
            <w:vMerge/>
          </w:tcPr>
          <w:p w:rsidR="00F8264F" w:rsidRPr="00777076" w:rsidRDefault="00F8264F" w:rsidP="00F8264F"/>
        </w:tc>
        <w:tc>
          <w:tcPr>
            <w:tcW w:w="1134" w:type="dxa"/>
            <w:vMerge/>
          </w:tcPr>
          <w:p w:rsidR="00F8264F" w:rsidRPr="00777076" w:rsidRDefault="00F8264F" w:rsidP="00F8264F"/>
        </w:tc>
        <w:tc>
          <w:tcPr>
            <w:tcW w:w="1135" w:type="dxa"/>
            <w:vMerge/>
          </w:tcPr>
          <w:p w:rsidR="00F8264F" w:rsidRPr="00777076" w:rsidRDefault="00F8264F" w:rsidP="00F8264F"/>
        </w:tc>
        <w:tc>
          <w:tcPr>
            <w:tcW w:w="1133" w:type="dxa"/>
            <w:vMerge/>
          </w:tcPr>
          <w:p w:rsidR="00F8264F" w:rsidRPr="00777076" w:rsidRDefault="00F8264F" w:rsidP="00F8264F"/>
        </w:tc>
        <w:tc>
          <w:tcPr>
            <w:tcW w:w="709" w:type="dxa"/>
            <w:vMerge/>
          </w:tcPr>
          <w:p w:rsidR="00F8264F" w:rsidRPr="00777076" w:rsidRDefault="00F8264F" w:rsidP="00F8264F"/>
        </w:tc>
        <w:tc>
          <w:tcPr>
            <w:tcW w:w="850" w:type="dxa"/>
            <w:vMerge/>
          </w:tcPr>
          <w:p w:rsidR="00F8264F" w:rsidRPr="00777076" w:rsidRDefault="00F8264F" w:rsidP="00F8264F"/>
        </w:tc>
        <w:tc>
          <w:tcPr>
            <w:tcW w:w="851" w:type="dxa"/>
            <w:vMerge/>
          </w:tcPr>
          <w:p w:rsidR="00F8264F" w:rsidRPr="00777076" w:rsidRDefault="00F8264F" w:rsidP="00F8264F"/>
        </w:tc>
        <w:tc>
          <w:tcPr>
            <w:tcW w:w="850" w:type="dxa"/>
            <w:vMerge/>
          </w:tcPr>
          <w:p w:rsidR="00F8264F" w:rsidRPr="00777076" w:rsidRDefault="00F8264F" w:rsidP="00F8264F"/>
        </w:tc>
        <w:tc>
          <w:tcPr>
            <w:tcW w:w="1985" w:type="dxa"/>
            <w:gridSpan w:val="3"/>
          </w:tcPr>
          <w:p w:rsidR="00F8264F" w:rsidRPr="00777076" w:rsidRDefault="00F8264F" w:rsidP="00F8264F">
            <w:r w:rsidRPr="00777076">
              <w:t>Усовершенствованный</w:t>
            </w:r>
          </w:p>
        </w:tc>
        <w:tc>
          <w:tcPr>
            <w:tcW w:w="1701" w:type="dxa"/>
            <w:gridSpan w:val="2"/>
          </w:tcPr>
          <w:p w:rsidR="00F8264F" w:rsidRPr="00777076" w:rsidRDefault="00F8264F" w:rsidP="00F8264F">
            <w:r w:rsidRPr="00777076">
              <w:t>Переходный</w:t>
            </w:r>
          </w:p>
        </w:tc>
        <w:tc>
          <w:tcPr>
            <w:tcW w:w="708" w:type="dxa"/>
            <w:vMerge w:val="restart"/>
          </w:tcPr>
          <w:p w:rsidR="00F8264F" w:rsidRPr="00777076" w:rsidRDefault="00F8264F" w:rsidP="00F8264F">
            <w:r w:rsidRPr="00777076">
              <w:t>грунтовые</w:t>
            </w:r>
          </w:p>
        </w:tc>
        <w:tc>
          <w:tcPr>
            <w:tcW w:w="3338" w:type="dxa"/>
            <w:gridSpan w:val="5"/>
            <w:vMerge/>
          </w:tcPr>
          <w:p w:rsidR="00F8264F" w:rsidRPr="00777076" w:rsidRDefault="00F8264F" w:rsidP="00F8264F"/>
        </w:tc>
      </w:tr>
      <w:tr w:rsidR="00F8264F" w:rsidRPr="00777076" w:rsidTr="00F8264F">
        <w:trPr>
          <w:trHeight w:val="464"/>
          <w:jc w:val="center"/>
        </w:trPr>
        <w:tc>
          <w:tcPr>
            <w:tcW w:w="392" w:type="dxa"/>
            <w:vMerge/>
          </w:tcPr>
          <w:p w:rsidR="00F8264F" w:rsidRPr="00777076" w:rsidRDefault="00F8264F" w:rsidP="00F8264F"/>
        </w:tc>
        <w:tc>
          <w:tcPr>
            <w:tcW w:w="1134" w:type="dxa"/>
            <w:vMerge/>
          </w:tcPr>
          <w:p w:rsidR="00F8264F" w:rsidRPr="00777076" w:rsidRDefault="00F8264F" w:rsidP="00F8264F"/>
        </w:tc>
        <w:tc>
          <w:tcPr>
            <w:tcW w:w="1135" w:type="dxa"/>
            <w:vMerge/>
          </w:tcPr>
          <w:p w:rsidR="00F8264F" w:rsidRPr="00777076" w:rsidRDefault="00F8264F" w:rsidP="00F8264F"/>
        </w:tc>
        <w:tc>
          <w:tcPr>
            <w:tcW w:w="1133" w:type="dxa"/>
            <w:vMerge/>
          </w:tcPr>
          <w:p w:rsidR="00F8264F" w:rsidRPr="00777076" w:rsidRDefault="00F8264F" w:rsidP="00F8264F"/>
        </w:tc>
        <w:tc>
          <w:tcPr>
            <w:tcW w:w="709" w:type="dxa"/>
            <w:vMerge/>
          </w:tcPr>
          <w:p w:rsidR="00F8264F" w:rsidRPr="00777076" w:rsidRDefault="00F8264F" w:rsidP="00F8264F"/>
        </w:tc>
        <w:tc>
          <w:tcPr>
            <w:tcW w:w="850" w:type="dxa"/>
            <w:vMerge/>
          </w:tcPr>
          <w:p w:rsidR="00F8264F" w:rsidRPr="00777076" w:rsidRDefault="00F8264F" w:rsidP="00F8264F"/>
        </w:tc>
        <w:tc>
          <w:tcPr>
            <w:tcW w:w="851" w:type="dxa"/>
            <w:vMerge/>
          </w:tcPr>
          <w:p w:rsidR="00F8264F" w:rsidRPr="00777076" w:rsidRDefault="00F8264F" w:rsidP="00F8264F"/>
        </w:tc>
        <w:tc>
          <w:tcPr>
            <w:tcW w:w="850" w:type="dxa"/>
            <w:vMerge/>
          </w:tcPr>
          <w:p w:rsidR="00F8264F" w:rsidRPr="00777076" w:rsidRDefault="00F8264F" w:rsidP="00F8264F"/>
        </w:tc>
        <w:tc>
          <w:tcPr>
            <w:tcW w:w="567" w:type="dxa"/>
            <w:vMerge w:val="restart"/>
          </w:tcPr>
          <w:p w:rsidR="00F8264F" w:rsidRPr="00777076" w:rsidRDefault="00F8264F" w:rsidP="00F8264F">
            <w:r w:rsidRPr="00777076">
              <w:t>ц/б</w:t>
            </w:r>
          </w:p>
        </w:tc>
        <w:tc>
          <w:tcPr>
            <w:tcW w:w="851" w:type="dxa"/>
            <w:vMerge w:val="restart"/>
          </w:tcPr>
          <w:p w:rsidR="00F8264F" w:rsidRPr="00777076" w:rsidRDefault="00F8264F" w:rsidP="00F8264F">
            <w:r w:rsidRPr="00777076">
              <w:t>а/б</w:t>
            </w:r>
          </w:p>
        </w:tc>
        <w:tc>
          <w:tcPr>
            <w:tcW w:w="567" w:type="dxa"/>
            <w:vMerge w:val="restart"/>
          </w:tcPr>
          <w:p w:rsidR="00F8264F" w:rsidRPr="00777076" w:rsidRDefault="00F8264F" w:rsidP="00F8264F">
            <w:r w:rsidRPr="00777076">
              <w:t>ч/щ</w:t>
            </w:r>
          </w:p>
        </w:tc>
        <w:tc>
          <w:tcPr>
            <w:tcW w:w="850" w:type="dxa"/>
            <w:vMerge w:val="restart"/>
          </w:tcPr>
          <w:p w:rsidR="00F8264F" w:rsidRPr="00777076" w:rsidRDefault="00F8264F" w:rsidP="00F8264F">
            <w:r w:rsidRPr="00777076">
              <w:t>Щебень, гравий</w:t>
            </w:r>
          </w:p>
        </w:tc>
        <w:tc>
          <w:tcPr>
            <w:tcW w:w="851" w:type="dxa"/>
            <w:vMerge w:val="restart"/>
          </w:tcPr>
          <w:p w:rsidR="00F8264F" w:rsidRPr="00777076" w:rsidRDefault="00F8264F" w:rsidP="00F8264F">
            <w:r w:rsidRPr="00777076">
              <w:t>грунтощебень</w:t>
            </w:r>
          </w:p>
        </w:tc>
        <w:tc>
          <w:tcPr>
            <w:tcW w:w="708" w:type="dxa"/>
            <w:vMerge/>
          </w:tcPr>
          <w:p w:rsidR="00F8264F" w:rsidRPr="00777076" w:rsidRDefault="00F8264F" w:rsidP="00F8264F"/>
        </w:tc>
        <w:tc>
          <w:tcPr>
            <w:tcW w:w="3338" w:type="dxa"/>
            <w:gridSpan w:val="5"/>
            <w:vMerge/>
          </w:tcPr>
          <w:p w:rsidR="00F8264F" w:rsidRPr="00777076" w:rsidRDefault="00F8264F" w:rsidP="00F8264F"/>
        </w:tc>
      </w:tr>
      <w:tr w:rsidR="00F8264F" w:rsidRPr="00777076" w:rsidTr="00F8264F">
        <w:trPr>
          <w:trHeight w:val="808"/>
          <w:jc w:val="center"/>
        </w:trPr>
        <w:tc>
          <w:tcPr>
            <w:tcW w:w="392" w:type="dxa"/>
            <w:vMerge/>
          </w:tcPr>
          <w:p w:rsidR="00F8264F" w:rsidRPr="00777076" w:rsidRDefault="00F8264F" w:rsidP="00F8264F"/>
        </w:tc>
        <w:tc>
          <w:tcPr>
            <w:tcW w:w="1134" w:type="dxa"/>
            <w:vMerge/>
          </w:tcPr>
          <w:p w:rsidR="00F8264F" w:rsidRPr="00777076" w:rsidRDefault="00F8264F" w:rsidP="00F8264F"/>
        </w:tc>
        <w:tc>
          <w:tcPr>
            <w:tcW w:w="1135" w:type="dxa"/>
            <w:vMerge/>
          </w:tcPr>
          <w:p w:rsidR="00F8264F" w:rsidRPr="00777076" w:rsidRDefault="00F8264F" w:rsidP="00F8264F"/>
        </w:tc>
        <w:tc>
          <w:tcPr>
            <w:tcW w:w="1133" w:type="dxa"/>
            <w:vMerge/>
          </w:tcPr>
          <w:p w:rsidR="00F8264F" w:rsidRPr="00777076" w:rsidRDefault="00F8264F" w:rsidP="00F8264F"/>
        </w:tc>
        <w:tc>
          <w:tcPr>
            <w:tcW w:w="709" w:type="dxa"/>
            <w:vMerge/>
          </w:tcPr>
          <w:p w:rsidR="00F8264F" w:rsidRPr="00777076" w:rsidRDefault="00F8264F" w:rsidP="00F8264F"/>
        </w:tc>
        <w:tc>
          <w:tcPr>
            <w:tcW w:w="850" w:type="dxa"/>
            <w:vMerge/>
          </w:tcPr>
          <w:p w:rsidR="00F8264F" w:rsidRPr="00777076" w:rsidRDefault="00F8264F" w:rsidP="00F8264F"/>
        </w:tc>
        <w:tc>
          <w:tcPr>
            <w:tcW w:w="851" w:type="dxa"/>
            <w:vMerge/>
          </w:tcPr>
          <w:p w:rsidR="00F8264F" w:rsidRPr="00777076" w:rsidRDefault="00F8264F" w:rsidP="00F8264F"/>
        </w:tc>
        <w:tc>
          <w:tcPr>
            <w:tcW w:w="850" w:type="dxa"/>
            <w:vMerge/>
          </w:tcPr>
          <w:p w:rsidR="00F8264F" w:rsidRPr="00777076" w:rsidRDefault="00F8264F" w:rsidP="00F8264F"/>
        </w:tc>
        <w:tc>
          <w:tcPr>
            <w:tcW w:w="567" w:type="dxa"/>
            <w:vMerge/>
          </w:tcPr>
          <w:p w:rsidR="00F8264F" w:rsidRPr="00777076" w:rsidRDefault="00F8264F" w:rsidP="00F8264F"/>
        </w:tc>
        <w:tc>
          <w:tcPr>
            <w:tcW w:w="851" w:type="dxa"/>
            <w:vMerge/>
          </w:tcPr>
          <w:p w:rsidR="00F8264F" w:rsidRPr="00777076" w:rsidRDefault="00F8264F" w:rsidP="00F8264F"/>
        </w:tc>
        <w:tc>
          <w:tcPr>
            <w:tcW w:w="567" w:type="dxa"/>
            <w:vMerge/>
          </w:tcPr>
          <w:p w:rsidR="00F8264F" w:rsidRPr="00777076" w:rsidRDefault="00F8264F" w:rsidP="00F8264F"/>
        </w:tc>
        <w:tc>
          <w:tcPr>
            <w:tcW w:w="850" w:type="dxa"/>
            <w:vMerge/>
          </w:tcPr>
          <w:p w:rsidR="00F8264F" w:rsidRPr="00777076" w:rsidRDefault="00F8264F" w:rsidP="00F8264F"/>
        </w:tc>
        <w:tc>
          <w:tcPr>
            <w:tcW w:w="851" w:type="dxa"/>
            <w:vMerge/>
          </w:tcPr>
          <w:p w:rsidR="00F8264F" w:rsidRPr="00777076" w:rsidRDefault="00F8264F" w:rsidP="00F8264F"/>
        </w:tc>
        <w:tc>
          <w:tcPr>
            <w:tcW w:w="708" w:type="dxa"/>
            <w:vMerge/>
          </w:tcPr>
          <w:p w:rsidR="00F8264F" w:rsidRPr="00777076" w:rsidRDefault="00F8264F" w:rsidP="00F8264F"/>
        </w:tc>
        <w:tc>
          <w:tcPr>
            <w:tcW w:w="567" w:type="dxa"/>
          </w:tcPr>
          <w:p w:rsidR="00F8264F" w:rsidRPr="00777076" w:rsidRDefault="00F8264F" w:rsidP="00F8264F">
            <w:r w:rsidRPr="00777076">
              <w:t>I</w:t>
            </w:r>
          </w:p>
        </w:tc>
        <w:tc>
          <w:tcPr>
            <w:tcW w:w="567" w:type="dxa"/>
          </w:tcPr>
          <w:p w:rsidR="00F8264F" w:rsidRPr="00777076" w:rsidRDefault="00F8264F" w:rsidP="00F8264F">
            <w:r w:rsidRPr="00777076">
              <w:t>II</w:t>
            </w:r>
          </w:p>
        </w:tc>
        <w:tc>
          <w:tcPr>
            <w:tcW w:w="567" w:type="dxa"/>
          </w:tcPr>
          <w:p w:rsidR="00F8264F" w:rsidRPr="00777076" w:rsidRDefault="00F8264F" w:rsidP="00F8264F">
            <w:r w:rsidRPr="00777076">
              <w:t>III</w:t>
            </w:r>
          </w:p>
        </w:tc>
        <w:tc>
          <w:tcPr>
            <w:tcW w:w="851" w:type="dxa"/>
          </w:tcPr>
          <w:p w:rsidR="00F8264F" w:rsidRPr="00777076" w:rsidRDefault="00F8264F" w:rsidP="00F8264F">
            <w:r w:rsidRPr="00777076">
              <w:t>IV</w:t>
            </w:r>
          </w:p>
        </w:tc>
        <w:tc>
          <w:tcPr>
            <w:tcW w:w="786" w:type="dxa"/>
          </w:tcPr>
          <w:p w:rsidR="00F8264F" w:rsidRPr="00777076" w:rsidRDefault="00F8264F" w:rsidP="00F8264F">
            <w:r w:rsidRPr="00777076">
              <w:t>V</w:t>
            </w:r>
          </w:p>
        </w:tc>
      </w:tr>
      <w:tr w:rsidR="00F8264F" w:rsidRPr="00777076" w:rsidTr="00F8264F">
        <w:trPr>
          <w:jc w:val="center"/>
        </w:trPr>
        <w:tc>
          <w:tcPr>
            <w:tcW w:w="392" w:type="dxa"/>
          </w:tcPr>
          <w:p w:rsidR="00F8264F" w:rsidRPr="00777076" w:rsidRDefault="00F8264F" w:rsidP="00F8264F">
            <w:r w:rsidRPr="00777076">
              <w:t>1</w:t>
            </w:r>
          </w:p>
        </w:tc>
        <w:tc>
          <w:tcPr>
            <w:tcW w:w="1134" w:type="dxa"/>
          </w:tcPr>
          <w:p w:rsidR="00F8264F" w:rsidRPr="00777076" w:rsidRDefault="00F8264F" w:rsidP="00F8264F">
            <w:r w:rsidRPr="00777076">
              <w:t>2</w:t>
            </w:r>
          </w:p>
        </w:tc>
        <w:tc>
          <w:tcPr>
            <w:tcW w:w="1135" w:type="dxa"/>
          </w:tcPr>
          <w:p w:rsidR="00F8264F" w:rsidRPr="00777076" w:rsidRDefault="00F8264F" w:rsidP="00F8264F">
            <w:r w:rsidRPr="00777076">
              <w:t>3</w:t>
            </w:r>
          </w:p>
        </w:tc>
        <w:tc>
          <w:tcPr>
            <w:tcW w:w="1133" w:type="dxa"/>
          </w:tcPr>
          <w:p w:rsidR="00F8264F" w:rsidRPr="00777076" w:rsidRDefault="00F8264F" w:rsidP="00F8264F">
            <w:r w:rsidRPr="00777076">
              <w:t>4</w:t>
            </w:r>
          </w:p>
        </w:tc>
        <w:tc>
          <w:tcPr>
            <w:tcW w:w="709" w:type="dxa"/>
          </w:tcPr>
          <w:p w:rsidR="00F8264F" w:rsidRPr="00777076" w:rsidRDefault="00F8264F" w:rsidP="00F8264F">
            <w:r w:rsidRPr="00777076">
              <w:t>5</w:t>
            </w:r>
          </w:p>
        </w:tc>
        <w:tc>
          <w:tcPr>
            <w:tcW w:w="850" w:type="dxa"/>
          </w:tcPr>
          <w:p w:rsidR="00F8264F" w:rsidRPr="00777076" w:rsidRDefault="00F8264F" w:rsidP="00F8264F">
            <w:r w:rsidRPr="00777076">
              <w:t>6</w:t>
            </w:r>
          </w:p>
        </w:tc>
        <w:tc>
          <w:tcPr>
            <w:tcW w:w="851" w:type="dxa"/>
          </w:tcPr>
          <w:p w:rsidR="00F8264F" w:rsidRPr="00777076" w:rsidRDefault="00F8264F" w:rsidP="00F8264F">
            <w:r w:rsidRPr="00777076">
              <w:t>7</w:t>
            </w:r>
          </w:p>
        </w:tc>
        <w:tc>
          <w:tcPr>
            <w:tcW w:w="850" w:type="dxa"/>
          </w:tcPr>
          <w:p w:rsidR="00F8264F" w:rsidRPr="00777076" w:rsidRDefault="00F8264F" w:rsidP="00F8264F">
            <w:r w:rsidRPr="00777076">
              <w:t>8</w:t>
            </w:r>
          </w:p>
        </w:tc>
        <w:tc>
          <w:tcPr>
            <w:tcW w:w="567" w:type="dxa"/>
          </w:tcPr>
          <w:p w:rsidR="00F8264F" w:rsidRPr="00777076" w:rsidRDefault="00F8264F" w:rsidP="00F8264F">
            <w:r w:rsidRPr="00777076">
              <w:t>9</w:t>
            </w:r>
          </w:p>
        </w:tc>
        <w:tc>
          <w:tcPr>
            <w:tcW w:w="851" w:type="dxa"/>
          </w:tcPr>
          <w:p w:rsidR="00F8264F" w:rsidRPr="00777076" w:rsidRDefault="00F8264F" w:rsidP="00F8264F">
            <w:r w:rsidRPr="00777076">
              <w:t>10</w:t>
            </w:r>
          </w:p>
        </w:tc>
        <w:tc>
          <w:tcPr>
            <w:tcW w:w="567" w:type="dxa"/>
          </w:tcPr>
          <w:p w:rsidR="00F8264F" w:rsidRPr="00777076" w:rsidRDefault="00F8264F" w:rsidP="00F8264F">
            <w:r w:rsidRPr="00777076">
              <w:t>11</w:t>
            </w:r>
          </w:p>
        </w:tc>
        <w:tc>
          <w:tcPr>
            <w:tcW w:w="850" w:type="dxa"/>
          </w:tcPr>
          <w:p w:rsidR="00F8264F" w:rsidRPr="00777076" w:rsidRDefault="00F8264F" w:rsidP="00F8264F">
            <w:r w:rsidRPr="00777076">
              <w:t>12</w:t>
            </w:r>
          </w:p>
        </w:tc>
        <w:tc>
          <w:tcPr>
            <w:tcW w:w="851" w:type="dxa"/>
          </w:tcPr>
          <w:p w:rsidR="00F8264F" w:rsidRPr="00777076" w:rsidRDefault="00F8264F" w:rsidP="00F8264F">
            <w:r w:rsidRPr="00777076">
              <w:t>13</w:t>
            </w:r>
          </w:p>
        </w:tc>
        <w:tc>
          <w:tcPr>
            <w:tcW w:w="708" w:type="dxa"/>
          </w:tcPr>
          <w:p w:rsidR="00F8264F" w:rsidRPr="00777076" w:rsidRDefault="00F8264F" w:rsidP="00F8264F">
            <w:r w:rsidRPr="00777076">
              <w:t>14</w:t>
            </w:r>
          </w:p>
        </w:tc>
        <w:tc>
          <w:tcPr>
            <w:tcW w:w="567" w:type="dxa"/>
          </w:tcPr>
          <w:p w:rsidR="00F8264F" w:rsidRPr="00777076" w:rsidRDefault="00F8264F" w:rsidP="00F8264F">
            <w:r w:rsidRPr="00777076">
              <w:t>15</w:t>
            </w:r>
          </w:p>
        </w:tc>
        <w:tc>
          <w:tcPr>
            <w:tcW w:w="567" w:type="dxa"/>
          </w:tcPr>
          <w:p w:rsidR="00F8264F" w:rsidRPr="00777076" w:rsidRDefault="00F8264F" w:rsidP="00F8264F">
            <w:r w:rsidRPr="00777076">
              <w:t>16</w:t>
            </w:r>
          </w:p>
        </w:tc>
        <w:tc>
          <w:tcPr>
            <w:tcW w:w="567" w:type="dxa"/>
          </w:tcPr>
          <w:p w:rsidR="00F8264F" w:rsidRPr="00777076" w:rsidRDefault="00F8264F" w:rsidP="00F8264F">
            <w:r w:rsidRPr="00777076">
              <w:t>17</w:t>
            </w:r>
          </w:p>
        </w:tc>
        <w:tc>
          <w:tcPr>
            <w:tcW w:w="851" w:type="dxa"/>
          </w:tcPr>
          <w:p w:rsidR="00F8264F" w:rsidRPr="00777076" w:rsidRDefault="00F8264F" w:rsidP="00F8264F">
            <w:r w:rsidRPr="00777076">
              <w:t>18</w:t>
            </w:r>
          </w:p>
        </w:tc>
        <w:tc>
          <w:tcPr>
            <w:tcW w:w="786" w:type="dxa"/>
          </w:tcPr>
          <w:p w:rsidR="00F8264F" w:rsidRPr="00777076" w:rsidRDefault="00F8264F" w:rsidP="00F8264F">
            <w:r w:rsidRPr="00777076">
              <w:t>19</w:t>
            </w:r>
          </w:p>
        </w:tc>
      </w:tr>
      <w:tr w:rsidR="00F8264F" w:rsidRPr="00777076" w:rsidTr="00F8264F">
        <w:trPr>
          <w:jc w:val="center"/>
        </w:trPr>
        <w:tc>
          <w:tcPr>
            <w:tcW w:w="14786" w:type="dxa"/>
            <w:gridSpan w:val="19"/>
          </w:tcPr>
          <w:p w:rsidR="00F8264F" w:rsidRPr="00777076" w:rsidRDefault="00F8264F" w:rsidP="00F8264F">
            <w:r w:rsidRPr="00777076">
              <w:t>Автомобильные дороги регионального значения</w:t>
            </w:r>
          </w:p>
        </w:tc>
      </w:tr>
      <w:tr w:rsidR="00F8264F" w:rsidRPr="00777076" w:rsidTr="00F8264F">
        <w:trPr>
          <w:jc w:val="center"/>
        </w:trPr>
        <w:tc>
          <w:tcPr>
            <w:tcW w:w="392" w:type="dxa"/>
          </w:tcPr>
          <w:p w:rsidR="00F8264F" w:rsidRPr="00777076" w:rsidRDefault="00F8264F" w:rsidP="00F8264F">
            <w:r w:rsidRPr="00777076">
              <w:t>1</w:t>
            </w:r>
          </w:p>
        </w:tc>
        <w:tc>
          <w:tcPr>
            <w:tcW w:w="1134" w:type="dxa"/>
          </w:tcPr>
          <w:p w:rsidR="00F8264F" w:rsidRPr="00777076" w:rsidRDefault="00F8264F" w:rsidP="00F8264F">
            <w:r w:rsidRPr="00777076">
              <w:t>50 ОП РЗ 50К-26</w:t>
            </w:r>
          </w:p>
        </w:tc>
        <w:tc>
          <w:tcPr>
            <w:tcW w:w="1135" w:type="dxa"/>
          </w:tcPr>
          <w:p w:rsidR="00F8264F" w:rsidRPr="00777076" w:rsidRDefault="00F8264F" w:rsidP="00F8264F">
            <w:r w:rsidRPr="00777076">
              <w:t xml:space="preserve">Венгерово - Минино - Верх-Красноярка - Северное (в гр. района)   </w:t>
            </w:r>
          </w:p>
        </w:tc>
        <w:tc>
          <w:tcPr>
            <w:tcW w:w="1133" w:type="dxa"/>
          </w:tcPr>
          <w:p w:rsidR="00F8264F" w:rsidRPr="00777076" w:rsidRDefault="00F8264F" w:rsidP="00F8264F">
            <w:r w:rsidRPr="00777076">
              <w:t>К-26</w:t>
            </w:r>
          </w:p>
        </w:tc>
        <w:tc>
          <w:tcPr>
            <w:tcW w:w="709" w:type="dxa"/>
          </w:tcPr>
          <w:p w:rsidR="00F8264F" w:rsidRPr="00777076" w:rsidRDefault="00F8264F" w:rsidP="00F8264F">
            <w:r w:rsidRPr="00777076">
              <w:t>84,918</w:t>
            </w:r>
          </w:p>
        </w:tc>
        <w:tc>
          <w:tcPr>
            <w:tcW w:w="850" w:type="dxa"/>
          </w:tcPr>
          <w:p w:rsidR="00F8264F" w:rsidRPr="00777076" w:rsidRDefault="00F8264F" w:rsidP="00F8264F">
            <w:r w:rsidRPr="00777076">
              <w:t>142,534</w:t>
            </w:r>
          </w:p>
        </w:tc>
        <w:tc>
          <w:tcPr>
            <w:tcW w:w="851" w:type="dxa"/>
          </w:tcPr>
          <w:p w:rsidR="00F8264F" w:rsidRPr="00777076" w:rsidRDefault="00F8264F" w:rsidP="00F8264F">
            <w:r w:rsidRPr="00777076">
              <w:t>36,800</w:t>
            </w:r>
          </w:p>
          <w:p w:rsidR="00F8264F" w:rsidRPr="00777076" w:rsidRDefault="00F8264F" w:rsidP="00F8264F"/>
        </w:tc>
        <w:tc>
          <w:tcPr>
            <w:tcW w:w="850" w:type="dxa"/>
          </w:tcPr>
          <w:p w:rsidR="00F8264F" w:rsidRPr="00777076" w:rsidRDefault="00F8264F" w:rsidP="00F8264F">
            <w:r w:rsidRPr="00777076">
              <w:t>22,585</w:t>
            </w:r>
          </w:p>
        </w:tc>
        <w:tc>
          <w:tcPr>
            <w:tcW w:w="567" w:type="dxa"/>
          </w:tcPr>
          <w:p w:rsidR="00F8264F" w:rsidRPr="00777076" w:rsidRDefault="00F8264F" w:rsidP="00F8264F">
            <w:r w:rsidRPr="00777076">
              <w:t>-</w:t>
            </w:r>
          </w:p>
        </w:tc>
        <w:tc>
          <w:tcPr>
            <w:tcW w:w="851"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850" w:type="dxa"/>
          </w:tcPr>
          <w:p w:rsidR="00F8264F" w:rsidRPr="00777076" w:rsidRDefault="00F8264F" w:rsidP="00F8264F">
            <w:r w:rsidRPr="00777076">
              <w:t>22,585</w:t>
            </w:r>
          </w:p>
        </w:tc>
        <w:tc>
          <w:tcPr>
            <w:tcW w:w="851" w:type="dxa"/>
          </w:tcPr>
          <w:p w:rsidR="00F8264F" w:rsidRPr="00777076" w:rsidRDefault="00F8264F" w:rsidP="00F8264F">
            <w:r w:rsidRPr="00777076">
              <w:t>-</w:t>
            </w:r>
          </w:p>
        </w:tc>
        <w:tc>
          <w:tcPr>
            <w:tcW w:w="708" w:type="dxa"/>
          </w:tcPr>
          <w:p w:rsidR="00F8264F" w:rsidRPr="00777076" w:rsidRDefault="00F8264F" w:rsidP="00F8264F">
            <w:r w:rsidRPr="00777076">
              <w:t>14,215</w:t>
            </w:r>
          </w:p>
        </w:tc>
        <w:tc>
          <w:tcPr>
            <w:tcW w:w="567"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851" w:type="dxa"/>
          </w:tcPr>
          <w:p w:rsidR="00F8264F" w:rsidRPr="00777076" w:rsidRDefault="00F8264F" w:rsidP="00F8264F">
            <w:r w:rsidRPr="00777076">
              <w:t>22,585</w:t>
            </w:r>
          </w:p>
        </w:tc>
        <w:tc>
          <w:tcPr>
            <w:tcW w:w="786" w:type="dxa"/>
          </w:tcPr>
          <w:p w:rsidR="00F8264F" w:rsidRPr="00777076" w:rsidRDefault="00F8264F" w:rsidP="00F8264F">
            <w:r w:rsidRPr="00777076">
              <w:t>-</w:t>
            </w:r>
          </w:p>
        </w:tc>
      </w:tr>
      <w:tr w:rsidR="00F8264F" w:rsidRPr="00777076" w:rsidTr="00F8264F">
        <w:trPr>
          <w:jc w:val="center"/>
        </w:trPr>
        <w:tc>
          <w:tcPr>
            <w:tcW w:w="14786" w:type="dxa"/>
            <w:gridSpan w:val="19"/>
          </w:tcPr>
          <w:p w:rsidR="00F8264F" w:rsidRPr="00777076" w:rsidRDefault="00F8264F" w:rsidP="00F8264F">
            <w:r w:rsidRPr="00777076">
              <w:t>Автомобильные дороги межмуниципального значения</w:t>
            </w:r>
          </w:p>
        </w:tc>
      </w:tr>
      <w:tr w:rsidR="00F8264F" w:rsidRPr="00777076" w:rsidTr="00F8264F">
        <w:trPr>
          <w:jc w:val="center"/>
        </w:trPr>
        <w:tc>
          <w:tcPr>
            <w:tcW w:w="392" w:type="dxa"/>
          </w:tcPr>
          <w:p w:rsidR="00F8264F" w:rsidRPr="00777076" w:rsidRDefault="00F8264F" w:rsidP="00F8264F">
            <w:r w:rsidRPr="00777076">
              <w:t>2</w:t>
            </w:r>
          </w:p>
        </w:tc>
        <w:tc>
          <w:tcPr>
            <w:tcW w:w="1134" w:type="dxa"/>
          </w:tcPr>
          <w:p w:rsidR="00F8264F" w:rsidRPr="00777076" w:rsidRDefault="00F8264F" w:rsidP="00F8264F">
            <w:r w:rsidRPr="00777076">
              <w:t>50 ОП МЗ 50К-26п1</w:t>
            </w:r>
          </w:p>
        </w:tc>
        <w:tc>
          <w:tcPr>
            <w:tcW w:w="1135" w:type="dxa"/>
          </w:tcPr>
          <w:p w:rsidR="00F8264F" w:rsidRPr="00777076" w:rsidRDefault="00F8264F" w:rsidP="00F8264F">
            <w:r w:rsidRPr="00777076">
              <w:t>Подъезд к с.Верх-Красноярка /117км/</w:t>
            </w:r>
          </w:p>
          <w:p w:rsidR="00F8264F" w:rsidRPr="00777076" w:rsidRDefault="00F8264F" w:rsidP="00F8264F"/>
        </w:tc>
        <w:tc>
          <w:tcPr>
            <w:tcW w:w="1133" w:type="dxa"/>
          </w:tcPr>
          <w:p w:rsidR="00F8264F" w:rsidRPr="00777076" w:rsidRDefault="00F8264F" w:rsidP="00F8264F">
            <w:r w:rsidRPr="00777076">
              <w:t>К-26п1</w:t>
            </w:r>
          </w:p>
        </w:tc>
        <w:tc>
          <w:tcPr>
            <w:tcW w:w="709" w:type="dxa"/>
          </w:tcPr>
          <w:p w:rsidR="00F8264F" w:rsidRPr="00777076" w:rsidRDefault="00F8264F" w:rsidP="00F8264F">
            <w:r w:rsidRPr="00777076">
              <w:t>0,000</w:t>
            </w:r>
          </w:p>
        </w:tc>
        <w:tc>
          <w:tcPr>
            <w:tcW w:w="850" w:type="dxa"/>
          </w:tcPr>
          <w:p w:rsidR="00F8264F" w:rsidRPr="00777076" w:rsidRDefault="00F8264F" w:rsidP="00F8264F">
            <w:r w:rsidRPr="00777076">
              <w:t>0,636</w:t>
            </w:r>
          </w:p>
        </w:tc>
        <w:tc>
          <w:tcPr>
            <w:tcW w:w="851" w:type="dxa"/>
          </w:tcPr>
          <w:p w:rsidR="00F8264F" w:rsidRPr="00777076" w:rsidRDefault="00F8264F" w:rsidP="00F8264F">
            <w:r w:rsidRPr="00777076">
              <w:t>0,636</w:t>
            </w:r>
          </w:p>
        </w:tc>
        <w:tc>
          <w:tcPr>
            <w:tcW w:w="850" w:type="dxa"/>
          </w:tcPr>
          <w:p w:rsidR="00F8264F" w:rsidRPr="00777076" w:rsidRDefault="00F8264F" w:rsidP="00F8264F">
            <w:r w:rsidRPr="00777076">
              <w:t>0,636</w:t>
            </w:r>
          </w:p>
        </w:tc>
        <w:tc>
          <w:tcPr>
            <w:tcW w:w="567" w:type="dxa"/>
          </w:tcPr>
          <w:p w:rsidR="00F8264F" w:rsidRPr="00777076" w:rsidRDefault="00F8264F" w:rsidP="00F8264F">
            <w:r w:rsidRPr="00777076">
              <w:t>-</w:t>
            </w:r>
          </w:p>
        </w:tc>
        <w:tc>
          <w:tcPr>
            <w:tcW w:w="851"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850" w:type="dxa"/>
          </w:tcPr>
          <w:p w:rsidR="00F8264F" w:rsidRPr="00777076" w:rsidRDefault="00F8264F" w:rsidP="00F8264F">
            <w:r w:rsidRPr="00777076">
              <w:t>0,636</w:t>
            </w:r>
          </w:p>
        </w:tc>
        <w:tc>
          <w:tcPr>
            <w:tcW w:w="851" w:type="dxa"/>
          </w:tcPr>
          <w:p w:rsidR="00F8264F" w:rsidRPr="00777076" w:rsidRDefault="00F8264F" w:rsidP="00F8264F">
            <w:r w:rsidRPr="00777076">
              <w:t>-</w:t>
            </w:r>
          </w:p>
        </w:tc>
        <w:tc>
          <w:tcPr>
            <w:tcW w:w="708"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567" w:type="dxa"/>
          </w:tcPr>
          <w:p w:rsidR="00F8264F" w:rsidRPr="00777076" w:rsidRDefault="00F8264F" w:rsidP="00F8264F">
            <w:r w:rsidRPr="00777076">
              <w:t>-</w:t>
            </w:r>
          </w:p>
        </w:tc>
        <w:tc>
          <w:tcPr>
            <w:tcW w:w="851" w:type="dxa"/>
          </w:tcPr>
          <w:p w:rsidR="00F8264F" w:rsidRPr="00777076" w:rsidRDefault="00F8264F" w:rsidP="00F8264F">
            <w:r w:rsidRPr="00777076">
              <w:t>0,636</w:t>
            </w:r>
          </w:p>
        </w:tc>
        <w:tc>
          <w:tcPr>
            <w:tcW w:w="786" w:type="dxa"/>
          </w:tcPr>
          <w:p w:rsidR="00F8264F" w:rsidRPr="00777076" w:rsidRDefault="00F8264F" w:rsidP="00F8264F">
            <w:r w:rsidRPr="00777076">
              <w:t>-</w:t>
            </w:r>
          </w:p>
        </w:tc>
      </w:tr>
    </w:tbl>
    <w:p w:rsidR="00F8264F" w:rsidRPr="00777076" w:rsidRDefault="00F8264F" w:rsidP="00F8264F">
      <w:r w:rsidRPr="00777076">
        <w:t xml:space="preserve"> </w:t>
      </w:r>
    </w:p>
    <w:p w:rsidR="00F8264F" w:rsidRPr="00777076" w:rsidRDefault="00F8264F" w:rsidP="00F8264F"/>
    <w:p w:rsidR="00F8264F" w:rsidRPr="00777076" w:rsidRDefault="00F8264F" w:rsidP="00F8264F">
      <w:pPr>
        <w:sectPr w:rsidR="00F8264F" w:rsidRPr="00777076" w:rsidSect="00F8264F">
          <w:pgSz w:w="16838" w:h="11906" w:orient="landscape"/>
          <w:pgMar w:top="1418" w:right="851" w:bottom="567" w:left="1134" w:header="709" w:footer="709" w:gutter="0"/>
          <w:cols w:space="708"/>
          <w:docGrid w:linePitch="360"/>
        </w:sectPr>
      </w:pPr>
    </w:p>
    <w:p w:rsidR="00F8264F" w:rsidRPr="00777076" w:rsidRDefault="00F8264F" w:rsidP="00F8264F">
      <w:pPr>
        <w:jc w:val="center"/>
      </w:pPr>
      <w:bookmarkStart w:id="20" w:name="_Toc331997450"/>
      <w:r w:rsidRPr="00777076">
        <w:lastRenderedPageBreak/>
        <w:t>2.1.7 Инженерная подготовка территории</w:t>
      </w:r>
      <w:bookmarkEnd w:id="20"/>
    </w:p>
    <w:p w:rsidR="00F8264F" w:rsidRPr="00777076" w:rsidRDefault="00F8264F" w:rsidP="00F8264F"/>
    <w:p w:rsidR="00F8264F" w:rsidRPr="00777076" w:rsidRDefault="00F8264F" w:rsidP="00F8264F">
      <w:r w:rsidRPr="00777076">
        <w:t>Основными задачами по инженерной подготовке территории с. Верх-Красноярка:</w:t>
      </w:r>
    </w:p>
    <w:p w:rsidR="00F8264F" w:rsidRPr="00777076" w:rsidRDefault="00F8264F" w:rsidP="00F8264F">
      <w:r w:rsidRPr="00777076">
        <w:t>Осушение заболоченных территорий.</w:t>
      </w:r>
    </w:p>
    <w:p w:rsidR="00F8264F" w:rsidRPr="00777076" w:rsidRDefault="00F8264F" w:rsidP="00F8264F">
      <w:r w:rsidRPr="00777076">
        <w:t>Защита территории от подтопления грунтовыми водами.</w:t>
      </w:r>
    </w:p>
    <w:p w:rsidR="00F8264F" w:rsidRPr="00777076" w:rsidRDefault="00F8264F" w:rsidP="00F8264F">
      <w:r w:rsidRPr="00777076">
        <w:t>Искусственный отвод дождевых и талых вод в реку Тартас</w:t>
      </w:r>
    </w:p>
    <w:p w:rsidR="00F8264F" w:rsidRPr="00777076" w:rsidRDefault="00F8264F" w:rsidP="00F8264F">
      <w:r w:rsidRPr="00777076">
        <w:t xml:space="preserve">Для решения поставленных задач в селе организована система открытых дренажных каналов с выпуском воды в реку Тартас. Глубина каналов от 1 до 3 м. Общая протяжённость дренажных каналов по территории села 3,34 км. </w:t>
      </w:r>
    </w:p>
    <w:p w:rsidR="00F8264F" w:rsidRPr="00777076" w:rsidRDefault="00F8264F" w:rsidP="00F8264F">
      <w:r w:rsidRPr="00777076">
        <w:t>Для защиты территории от подтопления грунтовыми водами при строительстве жилых и общественных зданий применятся сплошная подсыпка территории грунтами, являющимися водоупорными.</w:t>
      </w:r>
    </w:p>
    <w:p w:rsidR="00F8264F" w:rsidRPr="00777076" w:rsidRDefault="00F8264F" w:rsidP="00F8264F">
      <w:r w:rsidRPr="00777076">
        <w:t xml:space="preserve">Для более эффективного отвода дождевых и талых вод с проезжих частей улиц наряду с дренажными каналами устраиваются придорожные канавы и лотки. </w:t>
      </w:r>
    </w:p>
    <w:p w:rsidR="00F8264F" w:rsidRPr="00777076" w:rsidRDefault="00F8264F" w:rsidP="00F8264F"/>
    <w:p w:rsidR="00F8264F" w:rsidRPr="00777076" w:rsidRDefault="00F8264F" w:rsidP="00F8264F"/>
    <w:p w:rsidR="00F8264F" w:rsidRPr="00777076" w:rsidRDefault="00F8264F" w:rsidP="00F8264F">
      <w:pPr>
        <w:jc w:val="center"/>
      </w:pPr>
      <w:bookmarkStart w:id="21" w:name="_Toc331997451"/>
      <w:r w:rsidRPr="00777076">
        <w:t>2.1.8 Инженерная инфраструктура</w:t>
      </w:r>
      <w:bookmarkEnd w:id="21"/>
    </w:p>
    <w:p w:rsidR="00F8264F" w:rsidRPr="00777076" w:rsidRDefault="00F8264F" w:rsidP="00F8264F"/>
    <w:p w:rsidR="00F8264F" w:rsidRPr="00777076" w:rsidRDefault="00F8264F" w:rsidP="00F8264F">
      <w:r w:rsidRPr="00777076">
        <w:t xml:space="preserve">Водоснабжение </w:t>
      </w:r>
    </w:p>
    <w:p w:rsidR="00F8264F" w:rsidRPr="00777076" w:rsidRDefault="00F8264F" w:rsidP="00F8264F">
      <w:r w:rsidRPr="00777076">
        <w:t>В настоящее время источниками хозяйственно – питьевого водоснабжения села Верх - Красноярка являются:</w:t>
      </w:r>
    </w:p>
    <w:p w:rsidR="00F8264F" w:rsidRPr="00777076" w:rsidRDefault="00F8264F" w:rsidP="00F8264F">
      <w:r w:rsidRPr="00777076">
        <w:t>- насосная станция I-го подъема: артезианские скважины №16893, 16993;</w:t>
      </w:r>
    </w:p>
    <w:p w:rsidR="00F8264F" w:rsidRPr="00777076" w:rsidRDefault="00F8264F" w:rsidP="00F8264F">
      <w:r w:rsidRPr="00777076">
        <w:t>- насосная станция I I -го подъема, с глубинным насосом марки ЭЦВ 6-10-50;</w:t>
      </w:r>
    </w:p>
    <w:p w:rsidR="00F8264F" w:rsidRPr="00777076" w:rsidRDefault="00F8264F" w:rsidP="00F8264F">
      <w:r w:rsidRPr="00777076">
        <w:t>- водонапорная башня, объем V=250 куб.м;</w:t>
      </w:r>
    </w:p>
    <w:p w:rsidR="00F8264F" w:rsidRPr="00777076" w:rsidRDefault="00F8264F" w:rsidP="00F8264F">
      <w:r w:rsidRPr="00777076">
        <w:t>- резервуар чистой воды, объемом V=50 куб.м.</w:t>
      </w:r>
    </w:p>
    <w:p w:rsidR="00F8264F" w:rsidRPr="00777076" w:rsidRDefault="00F8264F" w:rsidP="00F8264F">
      <w:r w:rsidRPr="00777076">
        <w:t xml:space="preserve">Характеристику водозаборных скважин насосную станцию I-го подъема смотри в таблице 1.5-1. </w:t>
      </w:r>
    </w:p>
    <w:p w:rsidR="00F8264F" w:rsidRPr="00777076" w:rsidRDefault="00F8264F" w:rsidP="00F8264F">
      <w:r w:rsidRPr="00777076">
        <w:t xml:space="preserve">Характеристику водонапорной башни смотри в таблице 2.1.8-2. </w:t>
      </w:r>
    </w:p>
    <w:p w:rsidR="00F8264F" w:rsidRPr="00777076" w:rsidRDefault="00F8264F" w:rsidP="00F8264F"/>
    <w:p w:rsidR="00F8264F" w:rsidRPr="00777076" w:rsidRDefault="00F8264F" w:rsidP="00F8264F">
      <w:pPr>
        <w:jc w:val="right"/>
      </w:pPr>
      <w:r w:rsidRPr="00777076">
        <w:t>Таблица 2.1.8-1</w:t>
      </w:r>
    </w:p>
    <w:p w:rsidR="00F8264F" w:rsidRPr="00777076" w:rsidRDefault="00F8264F" w:rsidP="00F8264F">
      <w:r w:rsidRPr="00777076">
        <w:t>Общая характеристика водозаборных скважин</w:t>
      </w:r>
    </w:p>
    <w:p w:rsidR="00F8264F" w:rsidRPr="00777076" w:rsidRDefault="00F8264F" w:rsidP="00F8264F"/>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1869"/>
        <w:gridCol w:w="1221"/>
        <w:gridCol w:w="1435"/>
        <w:gridCol w:w="1771"/>
        <w:gridCol w:w="1528"/>
        <w:gridCol w:w="1665"/>
      </w:tblGrid>
      <w:tr w:rsidR="00F8264F" w:rsidRPr="00777076" w:rsidTr="00F8264F">
        <w:tc>
          <w:tcPr>
            <w:tcW w:w="10125" w:type="dxa"/>
            <w:gridSpan w:val="7"/>
            <w:vAlign w:val="center"/>
          </w:tcPr>
          <w:p w:rsidR="00F8264F" w:rsidRPr="00777076" w:rsidRDefault="00F8264F" w:rsidP="00F8264F">
            <w:r w:rsidRPr="00777076">
              <w:t>Водозаборные сооружения</w:t>
            </w:r>
          </w:p>
        </w:tc>
      </w:tr>
      <w:tr w:rsidR="00F8264F" w:rsidRPr="00777076" w:rsidTr="00F8264F">
        <w:tc>
          <w:tcPr>
            <w:tcW w:w="636" w:type="dxa"/>
            <w:vAlign w:val="center"/>
          </w:tcPr>
          <w:p w:rsidR="00F8264F" w:rsidRPr="00777076" w:rsidRDefault="00F8264F" w:rsidP="00F8264F">
            <w:r w:rsidRPr="00777076">
              <w:t>№</w:t>
            </w:r>
          </w:p>
          <w:p w:rsidR="00F8264F" w:rsidRPr="00777076" w:rsidRDefault="00F8264F" w:rsidP="00F8264F">
            <w:r w:rsidRPr="00777076">
              <w:t>п.п.</w:t>
            </w:r>
          </w:p>
        </w:tc>
        <w:tc>
          <w:tcPr>
            <w:tcW w:w="1869" w:type="dxa"/>
            <w:vAlign w:val="center"/>
          </w:tcPr>
          <w:p w:rsidR="00F8264F" w:rsidRPr="00777076" w:rsidRDefault="00F8264F" w:rsidP="00F8264F">
            <w:r w:rsidRPr="00777076">
              <w:t>Наименование</w:t>
            </w:r>
          </w:p>
        </w:tc>
        <w:tc>
          <w:tcPr>
            <w:tcW w:w="1221" w:type="dxa"/>
            <w:vAlign w:val="center"/>
          </w:tcPr>
          <w:p w:rsidR="00F8264F" w:rsidRPr="00777076" w:rsidRDefault="00F8264F" w:rsidP="00F8264F">
            <w:r w:rsidRPr="00777076">
              <w:t>Год бурения, год</w:t>
            </w:r>
          </w:p>
          <w:p w:rsidR="00F8264F" w:rsidRPr="00777076" w:rsidRDefault="00F8264F" w:rsidP="00F8264F"/>
        </w:tc>
        <w:tc>
          <w:tcPr>
            <w:tcW w:w="1435" w:type="dxa"/>
            <w:vAlign w:val="center"/>
          </w:tcPr>
          <w:p w:rsidR="00F8264F" w:rsidRPr="00777076" w:rsidRDefault="00F8264F" w:rsidP="00F8264F">
            <w:r w:rsidRPr="00777076">
              <w:t>Глубина заложения, м</w:t>
            </w:r>
          </w:p>
        </w:tc>
        <w:tc>
          <w:tcPr>
            <w:tcW w:w="1771" w:type="dxa"/>
            <w:vAlign w:val="center"/>
          </w:tcPr>
          <w:p w:rsidR="00F8264F" w:rsidRPr="00777076" w:rsidRDefault="00F8264F" w:rsidP="00F8264F">
            <w:r w:rsidRPr="00777076">
              <w:t>Оборудование на скважине</w:t>
            </w:r>
          </w:p>
        </w:tc>
        <w:tc>
          <w:tcPr>
            <w:tcW w:w="1528" w:type="dxa"/>
            <w:vAlign w:val="center"/>
          </w:tcPr>
          <w:p w:rsidR="00F8264F" w:rsidRPr="00777076" w:rsidRDefault="00F8264F" w:rsidP="00F8264F">
            <w:r w:rsidRPr="00777076">
              <w:t>Производи-тельность насоса, куб.м/час</w:t>
            </w:r>
          </w:p>
        </w:tc>
        <w:tc>
          <w:tcPr>
            <w:tcW w:w="1665" w:type="dxa"/>
            <w:vAlign w:val="center"/>
          </w:tcPr>
          <w:p w:rsidR="00F8264F" w:rsidRPr="00777076" w:rsidRDefault="00F8264F" w:rsidP="00F8264F">
            <w:r w:rsidRPr="00777076">
              <w:t>Характерис-тика</w:t>
            </w:r>
          </w:p>
        </w:tc>
      </w:tr>
      <w:tr w:rsidR="00F8264F" w:rsidRPr="00777076" w:rsidTr="00F8264F">
        <w:tc>
          <w:tcPr>
            <w:tcW w:w="636" w:type="dxa"/>
            <w:vAlign w:val="center"/>
          </w:tcPr>
          <w:p w:rsidR="00F8264F" w:rsidRPr="00777076" w:rsidRDefault="00F8264F" w:rsidP="00F8264F">
            <w:r w:rsidRPr="00777076">
              <w:t>1.</w:t>
            </w:r>
          </w:p>
        </w:tc>
        <w:tc>
          <w:tcPr>
            <w:tcW w:w="1869" w:type="dxa"/>
            <w:vAlign w:val="center"/>
          </w:tcPr>
          <w:p w:rsidR="00F8264F" w:rsidRPr="00777076" w:rsidRDefault="00F8264F" w:rsidP="00F8264F">
            <w:r w:rsidRPr="00777076">
              <w:t>скв. № 16893</w:t>
            </w:r>
          </w:p>
        </w:tc>
        <w:tc>
          <w:tcPr>
            <w:tcW w:w="1221" w:type="dxa"/>
            <w:vAlign w:val="center"/>
          </w:tcPr>
          <w:p w:rsidR="00F8264F" w:rsidRPr="00777076" w:rsidRDefault="00F8264F" w:rsidP="00F8264F">
            <w:r w:rsidRPr="00777076">
              <w:t>1981 г</w:t>
            </w:r>
          </w:p>
        </w:tc>
        <w:tc>
          <w:tcPr>
            <w:tcW w:w="1435" w:type="dxa"/>
            <w:vAlign w:val="center"/>
          </w:tcPr>
          <w:p w:rsidR="00F8264F" w:rsidRPr="00777076" w:rsidRDefault="00F8264F" w:rsidP="00F8264F">
            <w:r w:rsidRPr="00777076">
              <w:t>51,00</w:t>
            </w:r>
          </w:p>
        </w:tc>
        <w:tc>
          <w:tcPr>
            <w:tcW w:w="1771" w:type="dxa"/>
            <w:vAlign w:val="center"/>
          </w:tcPr>
          <w:p w:rsidR="00F8264F" w:rsidRPr="00777076" w:rsidRDefault="00F8264F" w:rsidP="00F8264F">
            <w:r w:rsidRPr="00777076">
              <w:t>ЭЦВ 6-10-80</w:t>
            </w:r>
          </w:p>
        </w:tc>
        <w:tc>
          <w:tcPr>
            <w:tcW w:w="1528" w:type="dxa"/>
            <w:vAlign w:val="center"/>
          </w:tcPr>
          <w:p w:rsidR="00F8264F" w:rsidRPr="00777076" w:rsidRDefault="00F8264F" w:rsidP="00F8264F">
            <w:r w:rsidRPr="00777076">
              <w:t>14,40</w:t>
            </w:r>
          </w:p>
        </w:tc>
        <w:tc>
          <w:tcPr>
            <w:tcW w:w="1665" w:type="dxa"/>
            <w:vAlign w:val="center"/>
          </w:tcPr>
          <w:p w:rsidR="00F8264F" w:rsidRPr="00777076" w:rsidRDefault="00F8264F" w:rsidP="00F8264F">
            <w:r w:rsidRPr="00777076">
              <w:t>Рабочая</w:t>
            </w:r>
          </w:p>
        </w:tc>
      </w:tr>
      <w:tr w:rsidR="00F8264F" w:rsidRPr="00777076" w:rsidTr="00F8264F">
        <w:tc>
          <w:tcPr>
            <w:tcW w:w="636" w:type="dxa"/>
            <w:vAlign w:val="center"/>
          </w:tcPr>
          <w:p w:rsidR="00F8264F" w:rsidRPr="00777076" w:rsidRDefault="00F8264F" w:rsidP="00F8264F">
            <w:r w:rsidRPr="00777076">
              <w:t>2.</w:t>
            </w:r>
          </w:p>
        </w:tc>
        <w:tc>
          <w:tcPr>
            <w:tcW w:w="1869" w:type="dxa"/>
            <w:vAlign w:val="center"/>
          </w:tcPr>
          <w:p w:rsidR="00F8264F" w:rsidRPr="00777076" w:rsidRDefault="00F8264F" w:rsidP="00F8264F">
            <w:r w:rsidRPr="00777076">
              <w:t>скв. № 16993</w:t>
            </w:r>
          </w:p>
        </w:tc>
        <w:tc>
          <w:tcPr>
            <w:tcW w:w="1221" w:type="dxa"/>
            <w:vAlign w:val="center"/>
          </w:tcPr>
          <w:p w:rsidR="00F8264F" w:rsidRPr="00777076" w:rsidRDefault="00F8264F" w:rsidP="00F8264F">
            <w:r w:rsidRPr="00777076">
              <w:t>1981 г</w:t>
            </w:r>
          </w:p>
        </w:tc>
        <w:tc>
          <w:tcPr>
            <w:tcW w:w="1435" w:type="dxa"/>
            <w:vAlign w:val="center"/>
          </w:tcPr>
          <w:p w:rsidR="00F8264F" w:rsidRPr="00777076" w:rsidRDefault="00F8264F" w:rsidP="00F8264F">
            <w:r w:rsidRPr="00777076">
              <w:t>50,00</w:t>
            </w:r>
          </w:p>
        </w:tc>
        <w:tc>
          <w:tcPr>
            <w:tcW w:w="1771" w:type="dxa"/>
            <w:vAlign w:val="center"/>
          </w:tcPr>
          <w:p w:rsidR="00F8264F" w:rsidRPr="00777076" w:rsidRDefault="00F8264F" w:rsidP="00F8264F">
            <w:r w:rsidRPr="00777076">
              <w:t>ЭЦВ 6-10-80</w:t>
            </w:r>
          </w:p>
        </w:tc>
        <w:tc>
          <w:tcPr>
            <w:tcW w:w="1528" w:type="dxa"/>
            <w:vAlign w:val="center"/>
          </w:tcPr>
          <w:p w:rsidR="00F8264F" w:rsidRPr="00777076" w:rsidRDefault="00F8264F" w:rsidP="00F8264F">
            <w:r w:rsidRPr="00777076">
              <w:t>14,40</w:t>
            </w:r>
          </w:p>
        </w:tc>
        <w:tc>
          <w:tcPr>
            <w:tcW w:w="1665" w:type="dxa"/>
            <w:vAlign w:val="center"/>
          </w:tcPr>
          <w:p w:rsidR="00F8264F" w:rsidRPr="00777076" w:rsidRDefault="00F8264F" w:rsidP="00F8264F">
            <w:r w:rsidRPr="00777076">
              <w:t>Подлежит ликвидации</w:t>
            </w:r>
          </w:p>
        </w:tc>
      </w:tr>
    </w:tbl>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right"/>
      </w:pPr>
      <w:r w:rsidRPr="00777076">
        <w:t>Таблица 2.1.8-2</w:t>
      </w:r>
    </w:p>
    <w:p w:rsidR="00F8264F" w:rsidRPr="00777076" w:rsidRDefault="00F8264F" w:rsidP="00F8264F">
      <w:r w:rsidRPr="00777076">
        <w:t>Общая характеристика водонапорных башен</w:t>
      </w:r>
    </w:p>
    <w:p w:rsidR="00F8264F" w:rsidRPr="00777076" w:rsidRDefault="00F8264F" w:rsidP="00F8264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79"/>
        <w:gridCol w:w="2027"/>
        <w:gridCol w:w="2028"/>
        <w:gridCol w:w="2028"/>
      </w:tblGrid>
      <w:tr w:rsidR="00F8264F" w:rsidRPr="00777076" w:rsidTr="00F8264F">
        <w:tc>
          <w:tcPr>
            <w:tcW w:w="675" w:type="dxa"/>
            <w:vAlign w:val="center"/>
          </w:tcPr>
          <w:p w:rsidR="00F8264F" w:rsidRPr="00777076" w:rsidRDefault="00F8264F" w:rsidP="00F8264F">
            <w:r w:rsidRPr="00777076">
              <w:t>№</w:t>
            </w:r>
          </w:p>
          <w:p w:rsidR="00F8264F" w:rsidRPr="00777076" w:rsidRDefault="00F8264F" w:rsidP="00F8264F">
            <w:r w:rsidRPr="00777076">
              <w:t>п.п.</w:t>
            </w:r>
          </w:p>
        </w:tc>
        <w:tc>
          <w:tcPr>
            <w:tcW w:w="3379" w:type="dxa"/>
            <w:vAlign w:val="center"/>
          </w:tcPr>
          <w:p w:rsidR="00F8264F" w:rsidRPr="00777076" w:rsidRDefault="00F8264F" w:rsidP="00F8264F">
            <w:r w:rsidRPr="00777076">
              <w:t>Наименование</w:t>
            </w:r>
          </w:p>
        </w:tc>
        <w:tc>
          <w:tcPr>
            <w:tcW w:w="2027" w:type="dxa"/>
            <w:vAlign w:val="center"/>
          </w:tcPr>
          <w:p w:rsidR="00F8264F" w:rsidRPr="00777076" w:rsidRDefault="00F8264F" w:rsidP="00F8264F">
            <w:r w:rsidRPr="00777076">
              <w:t>Тип</w:t>
            </w:r>
          </w:p>
        </w:tc>
        <w:tc>
          <w:tcPr>
            <w:tcW w:w="2028" w:type="dxa"/>
            <w:vAlign w:val="center"/>
          </w:tcPr>
          <w:p w:rsidR="00F8264F" w:rsidRPr="00777076" w:rsidRDefault="00F8264F" w:rsidP="00F8264F">
            <w:r w:rsidRPr="00777076">
              <w:t>Объем, куб.м</w:t>
            </w:r>
          </w:p>
        </w:tc>
        <w:tc>
          <w:tcPr>
            <w:tcW w:w="2028" w:type="dxa"/>
            <w:vAlign w:val="center"/>
          </w:tcPr>
          <w:p w:rsidR="00F8264F" w:rsidRPr="00777076" w:rsidRDefault="00F8264F" w:rsidP="00F8264F">
            <w:r w:rsidRPr="00777076">
              <w:t>Год ввода в эксплуатацию</w:t>
            </w:r>
          </w:p>
        </w:tc>
      </w:tr>
      <w:tr w:rsidR="00F8264F" w:rsidRPr="00777076" w:rsidTr="00F8264F">
        <w:tc>
          <w:tcPr>
            <w:tcW w:w="675" w:type="dxa"/>
            <w:vAlign w:val="center"/>
          </w:tcPr>
          <w:p w:rsidR="00F8264F" w:rsidRPr="00777076" w:rsidRDefault="00F8264F" w:rsidP="00F8264F">
            <w:r w:rsidRPr="00777076">
              <w:t>1.</w:t>
            </w:r>
          </w:p>
        </w:tc>
        <w:tc>
          <w:tcPr>
            <w:tcW w:w="3379" w:type="dxa"/>
            <w:vAlign w:val="center"/>
          </w:tcPr>
          <w:p w:rsidR="00F8264F" w:rsidRPr="00777076" w:rsidRDefault="00F8264F" w:rsidP="00F8264F">
            <w:r w:rsidRPr="00777076">
              <w:t>Водонапорная башня на скважине №16893</w:t>
            </w:r>
          </w:p>
        </w:tc>
        <w:tc>
          <w:tcPr>
            <w:tcW w:w="2027" w:type="dxa"/>
            <w:vAlign w:val="center"/>
          </w:tcPr>
          <w:p w:rsidR="00F8264F" w:rsidRPr="00777076" w:rsidRDefault="00F8264F" w:rsidP="00F8264F">
            <w:r w:rsidRPr="00777076">
              <w:t>ВБР-25у-11</w:t>
            </w:r>
          </w:p>
        </w:tc>
        <w:tc>
          <w:tcPr>
            <w:tcW w:w="2028" w:type="dxa"/>
            <w:vAlign w:val="center"/>
          </w:tcPr>
          <w:p w:rsidR="00F8264F" w:rsidRPr="00777076" w:rsidRDefault="00F8264F" w:rsidP="00F8264F">
            <w:r w:rsidRPr="00777076">
              <w:t>25,00</w:t>
            </w:r>
          </w:p>
        </w:tc>
        <w:tc>
          <w:tcPr>
            <w:tcW w:w="2028" w:type="dxa"/>
            <w:vAlign w:val="center"/>
          </w:tcPr>
          <w:p w:rsidR="00F8264F" w:rsidRPr="00777076" w:rsidRDefault="00F8264F" w:rsidP="00F8264F">
            <w:r w:rsidRPr="00777076">
              <w:t>1981 г.</w:t>
            </w:r>
          </w:p>
        </w:tc>
      </w:tr>
    </w:tbl>
    <w:p w:rsidR="00F8264F" w:rsidRPr="00777076" w:rsidRDefault="00F8264F" w:rsidP="00F8264F"/>
    <w:p w:rsidR="00F8264F" w:rsidRPr="00777076" w:rsidRDefault="00F8264F" w:rsidP="00F8264F">
      <w:pPr>
        <w:jc w:val="right"/>
      </w:pPr>
      <w:r w:rsidRPr="00777076">
        <w:t>Таблица 2.1.8-3</w:t>
      </w:r>
    </w:p>
    <w:p w:rsidR="00F8264F" w:rsidRPr="00777076" w:rsidRDefault="00F8264F" w:rsidP="00F8264F">
      <w:r w:rsidRPr="00777076">
        <w:t>Химический анализ воды</w:t>
      </w:r>
    </w:p>
    <w:p w:rsidR="00F8264F" w:rsidRPr="00777076" w:rsidRDefault="00F8264F" w:rsidP="00F8264F"/>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3108"/>
        <w:gridCol w:w="2268"/>
      </w:tblGrid>
      <w:tr w:rsidR="00F8264F" w:rsidRPr="00777076" w:rsidTr="00F8264F">
        <w:tc>
          <w:tcPr>
            <w:tcW w:w="878" w:type="dxa"/>
            <w:tcBorders>
              <w:right w:val="single" w:sz="4" w:space="0" w:color="auto"/>
            </w:tcBorders>
          </w:tcPr>
          <w:p w:rsidR="00F8264F" w:rsidRPr="00777076" w:rsidRDefault="00F8264F" w:rsidP="00F8264F">
            <w:r w:rsidRPr="00777076">
              <w:t>№</w:t>
            </w:r>
          </w:p>
          <w:p w:rsidR="00F8264F" w:rsidRPr="00777076" w:rsidRDefault="00F8264F" w:rsidP="00F8264F">
            <w:r w:rsidRPr="00777076">
              <w:t>п.п.</w:t>
            </w:r>
          </w:p>
        </w:tc>
        <w:tc>
          <w:tcPr>
            <w:tcW w:w="3108" w:type="dxa"/>
            <w:tcBorders>
              <w:left w:val="single" w:sz="4" w:space="0" w:color="auto"/>
            </w:tcBorders>
          </w:tcPr>
          <w:p w:rsidR="00F8264F" w:rsidRPr="00777076" w:rsidRDefault="00F8264F" w:rsidP="00F8264F">
            <w:r w:rsidRPr="00777076">
              <w:t>Компоненты</w:t>
            </w:r>
          </w:p>
        </w:tc>
        <w:tc>
          <w:tcPr>
            <w:tcW w:w="2268" w:type="dxa"/>
          </w:tcPr>
          <w:p w:rsidR="00F8264F" w:rsidRPr="00777076" w:rsidRDefault="00F8264F" w:rsidP="00F8264F">
            <w:r w:rsidRPr="00777076">
              <w:t>мг/литр</w:t>
            </w:r>
          </w:p>
        </w:tc>
      </w:tr>
      <w:tr w:rsidR="00F8264F" w:rsidRPr="00777076" w:rsidTr="00F8264F">
        <w:tc>
          <w:tcPr>
            <w:tcW w:w="878" w:type="dxa"/>
            <w:tcBorders>
              <w:right w:val="single" w:sz="4" w:space="0" w:color="auto"/>
            </w:tcBorders>
          </w:tcPr>
          <w:p w:rsidR="00F8264F" w:rsidRPr="00777076" w:rsidRDefault="00F8264F" w:rsidP="00F8264F">
            <w:r w:rsidRPr="00777076">
              <w:t>1.</w:t>
            </w:r>
          </w:p>
        </w:tc>
        <w:tc>
          <w:tcPr>
            <w:tcW w:w="3108" w:type="dxa"/>
            <w:tcBorders>
              <w:left w:val="single" w:sz="4" w:space="0" w:color="auto"/>
            </w:tcBorders>
          </w:tcPr>
          <w:p w:rsidR="00F8264F" w:rsidRPr="00777076" w:rsidRDefault="00F8264F" w:rsidP="00F8264F">
            <w:r w:rsidRPr="00777076">
              <w:t>Сухой остаток</w:t>
            </w:r>
          </w:p>
        </w:tc>
        <w:tc>
          <w:tcPr>
            <w:tcW w:w="2268" w:type="dxa"/>
          </w:tcPr>
          <w:p w:rsidR="00F8264F" w:rsidRPr="00777076" w:rsidRDefault="00F8264F" w:rsidP="00F8264F">
            <w:r w:rsidRPr="00777076">
              <w:t>540</w:t>
            </w:r>
          </w:p>
        </w:tc>
      </w:tr>
      <w:tr w:rsidR="00F8264F" w:rsidRPr="00777076" w:rsidTr="00F8264F">
        <w:tc>
          <w:tcPr>
            <w:tcW w:w="878" w:type="dxa"/>
            <w:tcBorders>
              <w:right w:val="single" w:sz="4" w:space="0" w:color="auto"/>
            </w:tcBorders>
          </w:tcPr>
          <w:p w:rsidR="00F8264F" w:rsidRPr="00777076" w:rsidRDefault="00F8264F" w:rsidP="00F8264F">
            <w:r w:rsidRPr="00777076">
              <w:t>2.</w:t>
            </w:r>
          </w:p>
        </w:tc>
        <w:tc>
          <w:tcPr>
            <w:tcW w:w="3108" w:type="dxa"/>
            <w:tcBorders>
              <w:left w:val="single" w:sz="4" w:space="0" w:color="auto"/>
            </w:tcBorders>
          </w:tcPr>
          <w:p w:rsidR="00F8264F" w:rsidRPr="00777076" w:rsidRDefault="00F8264F" w:rsidP="00F8264F">
            <w:r w:rsidRPr="00777076">
              <w:t>Железо, общ.</w:t>
            </w:r>
          </w:p>
        </w:tc>
        <w:tc>
          <w:tcPr>
            <w:tcW w:w="2268" w:type="dxa"/>
          </w:tcPr>
          <w:p w:rsidR="00F8264F" w:rsidRPr="00777076" w:rsidRDefault="00F8264F" w:rsidP="00F8264F">
            <w:r w:rsidRPr="00777076">
              <w:t>0,30</w:t>
            </w:r>
          </w:p>
        </w:tc>
      </w:tr>
      <w:tr w:rsidR="00F8264F" w:rsidRPr="00777076" w:rsidTr="00F8264F">
        <w:tc>
          <w:tcPr>
            <w:tcW w:w="878" w:type="dxa"/>
            <w:tcBorders>
              <w:right w:val="single" w:sz="4" w:space="0" w:color="auto"/>
            </w:tcBorders>
          </w:tcPr>
          <w:p w:rsidR="00F8264F" w:rsidRPr="00777076" w:rsidRDefault="00F8264F" w:rsidP="00F8264F">
            <w:r w:rsidRPr="00777076">
              <w:t>3.</w:t>
            </w:r>
          </w:p>
        </w:tc>
        <w:tc>
          <w:tcPr>
            <w:tcW w:w="3108" w:type="dxa"/>
            <w:tcBorders>
              <w:left w:val="single" w:sz="4" w:space="0" w:color="auto"/>
            </w:tcBorders>
          </w:tcPr>
          <w:p w:rsidR="00F8264F" w:rsidRPr="00777076" w:rsidRDefault="00F8264F" w:rsidP="00F8264F">
            <w:r w:rsidRPr="00777076">
              <w:t>Рн</w:t>
            </w:r>
          </w:p>
        </w:tc>
        <w:tc>
          <w:tcPr>
            <w:tcW w:w="2268" w:type="dxa"/>
          </w:tcPr>
          <w:p w:rsidR="00F8264F" w:rsidRPr="00777076" w:rsidRDefault="00F8264F" w:rsidP="00F8264F">
            <w:r w:rsidRPr="00777076">
              <w:t>7,40</w:t>
            </w:r>
          </w:p>
        </w:tc>
      </w:tr>
      <w:tr w:rsidR="00F8264F" w:rsidRPr="00777076" w:rsidTr="00F8264F">
        <w:tc>
          <w:tcPr>
            <w:tcW w:w="878" w:type="dxa"/>
            <w:tcBorders>
              <w:right w:val="single" w:sz="4" w:space="0" w:color="auto"/>
            </w:tcBorders>
          </w:tcPr>
          <w:p w:rsidR="00F8264F" w:rsidRPr="00777076" w:rsidRDefault="00F8264F" w:rsidP="00F8264F">
            <w:r w:rsidRPr="00777076">
              <w:t>4.</w:t>
            </w:r>
          </w:p>
        </w:tc>
        <w:tc>
          <w:tcPr>
            <w:tcW w:w="3108" w:type="dxa"/>
            <w:tcBorders>
              <w:left w:val="single" w:sz="4" w:space="0" w:color="auto"/>
            </w:tcBorders>
          </w:tcPr>
          <w:p w:rsidR="00F8264F" w:rsidRPr="00777076" w:rsidRDefault="00F8264F" w:rsidP="00F8264F">
            <w:r w:rsidRPr="00777076">
              <w:t>Натрий</w:t>
            </w:r>
          </w:p>
        </w:tc>
        <w:tc>
          <w:tcPr>
            <w:tcW w:w="2268" w:type="dxa"/>
          </w:tcPr>
          <w:p w:rsidR="00F8264F" w:rsidRPr="00777076" w:rsidRDefault="00F8264F" w:rsidP="00F8264F">
            <w:r w:rsidRPr="00777076">
              <w:t>35</w:t>
            </w:r>
          </w:p>
        </w:tc>
      </w:tr>
      <w:tr w:rsidR="00F8264F" w:rsidRPr="00777076" w:rsidTr="00F8264F">
        <w:tc>
          <w:tcPr>
            <w:tcW w:w="878" w:type="dxa"/>
            <w:tcBorders>
              <w:right w:val="single" w:sz="4" w:space="0" w:color="auto"/>
            </w:tcBorders>
          </w:tcPr>
          <w:p w:rsidR="00F8264F" w:rsidRPr="00777076" w:rsidRDefault="00F8264F" w:rsidP="00F8264F">
            <w:r w:rsidRPr="00777076">
              <w:t>5.</w:t>
            </w:r>
          </w:p>
        </w:tc>
        <w:tc>
          <w:tcPr>
            <w:tcW w:w="3108" w:type="dxa"/>
            <w:tcBorders>
              <w:left w:val="single" w:sz="4" w:space="0" w:color="auto"/>
            </w:tcBorders>
          </w:tcPr>
          <w:p w:rsidR="00F8264F" w:rsidRPr="00777076" w:rsidRDefault="00F8264F" w:rsidP="00F8264F">
            <w:r w:rsidRPr="00777076">
              <w:t>Калий</w:t>
            </w:r>
          </w:p>
        </w:tc>
        <w:tc>
          <w:tcPr>
            <w:tcW w:w="2268" w:type="dxa"/>
          </w:tcPr>
          <w:p w:rsidR="00F8264F" w:rsidRPr="00777076" w:rsidRDefault="00F8264F" w:rsidP="00F8264F">
            <w:r w:rsidRPr="00777076">
              <w:t>100</w:t>
            </w:r>
          </w:p>
        </w:tc>
      </w:tr>
      <w:tr w:rsidR="00F8264F" w:rsidRPr="00777076" w:rsidTr="00F8264F">
        <w:tc>
          <w:tcPr>
            <w:tcW w:w="878" w:type="dxa"/>
            <w:tcBorders>
              <w:right w:val="single" w:sz="4" w:space="0" w:color="auto"/>
            </w:tcBorders>
          </w:tcPr>
          <w:p w:rsidR="00F8264F" w:rsidRPr="00777076" w:rsidRDefault="00F8264F" w:rsidP="00F8264F">
            <w:r w:rsidRPr="00777076">
              <w:t>6.</w:t>
            </w:r>
          </w:p>
        </w:tc>
        <w:tc>
          <w:tcPr>
            <w:tcW w:w="3108" w:type="dxa"/>
            <w:tcBorders>
              <w:left w:val="single" w:sz="4" w:space="0" w:color="auto"/>
            </w:tcBorders>
          </w:tcPr>
          <w:p w:rsidR="00F8264F" w:rsidRPr="00777076" w:rsidRDefault="00F8264F" w:rsidP="00F8264F">
            <w:r w:rsidRPr="00777076">
              <w:t>Магний</w:t>
            </w:r>
          </w:p>
        </w:tc>
        <w:tc>
          <w:tcPr>
            <w:tcW w:w="2268" w:type="dxa"/>
          </w:tcPr>
          <w:p w:rsidR="00F8264F" w:rsidRPr="00777076" w:rsidRDefault="00F8264F" w:rsidP="00F8264F">
            <w:r w:rsidRPr="00777076">
              <w:t>32</w:t>
            </w:r>
          </w:p>
        </w:tc>
      </w:tr>
      <w:tr w:rsidR="00F8264F" w:rsidRPr="00777076" w:rsidTr="00F8264F">
        <w:tc>
          <w:tcPr>
            <w:tcW w:w="878" w:type="dxa"/>
            <w:tcBorders>
              <w:right w:val="single" w:sz="4" w:space="0" w:color="auto"/>
            </w:tcBorders>
          </w:tcPr>
          <w:p w:rsidR="00F8264F" w:rsidRPr="00777076" w:rsidRDefault="00F8264F" w:rsidP="00F8264F">
            <w:r w:rsidRPr="00777076">
              <w:t>7.</w:t>
            </w:r>
          </w:p>
        </w:tc>
        <w:tc>
          <w:tcPr>
            <w:tcW w:w="3108" w:type="dxa"/>
            <w:tcBorders>
              <w:left w:val="single" w:sz="4" w:space="0" w:color="auto"/>
            </w:tcBorders>
          </w:tcPr>
          <w:p w:rsidR="00F8264F" w:rsidRPr="00777076" w:rsidRDefault="00F8264F" w:rsidP="00F8264F">
            <w:r w:rsidRPr="00777076">
              <w:t>Гидрокарбонат</w:t>
            </w:r>
          </w:p>
        </w:tc>
        <w:tc>
          <w:tcPr>
            <w:tcW w:w="2268" w:type="dxa"/>
          </w:tcPr>
          <w:p w:rsidR="00F8264F" w:rsidRPr="00777076" w:rsidRDefault="00F8264F" w:rsidP="00F8264F">
            <w:r w:rsidRPr="00777076">
              <w:t>525</w:t>
            </w:r>
          </w:p>
        </w:tc>
      </w:tr>
      <w:tr w:rsidR="00F8264F" w:rsidRPr="00777076" w:rsidTr="00F8264F">
        <w:tc>
          <w:tcPr>
            <w:tcW w:w="878" w:type="dxa"/>
            <w:tcBorders>
              <w:right w:val="single" w:sz="4" w:space="0" w:color="auto"/>
            </w:tcBorders>
          </w:tcPr>
          <w:p w:rsidR="00F8264F" w:rsidRPr="00777076" w:rsidRDefault="00F8264F" w:rsidP="00F8264F">
            <w:r w:rsidRPr="00777076">
              <w:t>8.</w:t>
            </w:r>
          </w:p>
        </w:tc>
        <w:tc>
          <w:tcPr>
            <w:tcW w:w="3108" w:type="dxa"/>
            <w:tcBorders>
              <w:left w:val="single" w:sz="4" w:space="0" w:color="auto"/>
            </w:tcBorders>
          </w:tcPr>
          <w:p w:rsidR="00F8264F" w:rsidRPr="00777076" w:rsidRDefault="00F8264F" w:rsidP="00F8264F">
            <w:r w:rsidRPr="00777076">
              <w:t>Хлорид</w:t>
            </w:r>
          </w:p>
        </w:tc>
        <w:tc>
          <w:tcPr>
            <w:tcW w:w="2268" w:type="dxa"/>
          </w:tcPr>
          <w:p w:rsidR="00F8264F" w:rsidRPr="00777076" w:rsidRDefault="00F8264F" w:rsidP="00F8264F">
            <w:r w:rsidRPr="00777076">
              <w:t>6</w:t>
            </w:r>
          </w:p>
        </w:tc>
      </w:tr>
      <w:tr w:rsidR="00F8264F" w:rsidRPr="00777076" w:rsidTr="00F8264F">
        <w:tc>
          <w:tcPr>
            <w:tcW w:w="878" w:type="dxa"/>
            <w:tcBorders>
              <w:right w:val="single" w:sz="4" w:space="0" w:color="auto"/>
            </w:tcBorders>
          </w:tcPr>
          <w:p w:rsidR="00F8264F" w:rsidRPr="00777076" w:rsidRDefault="00F8264F" w:rsidP="00F8264F">
            <w:r w:rsidRPr="00777076">
              <w:t>9.</w:t>
            </w:r>
          </w:p>
        </w:tc>
        <w:tc>
          <w:tcPr>
            <w:tcW w:w="3108" w:type="dxa"/>
            <w:tcBorders>
              <w:left w:val="single" w:sz="4" w:space="0" w:color="auto"/>
            </w:tcBorders>
          </w:tcPr>
          <w:p w:rsidR="00F8264F" w:rsidRPr="00777076" w:rsidRDefault="00F8264F" w:rsidP="00F8264F">
            <w:r w:rsidRPr="00777076">
              <w:t>Сульфаты</w:t>
            </w:r>
          </w:p>
        </w:tc>
        <w:tc>
          <w:tcPr>
            <w:tcW w:w="2268" w:type="dxa"/>
          </w:tcPr>
          <w:p w:rsidR="00F8264F" w:rsidRPr="00777076" w:rsidRDefault="00F8264F" w:rsidP="00F8264F">
            <w:r w:rsidRPr="00777076">
              <w:t>25</w:t>
            </w:r>
          </w:p>
        </w:tc>
      </w:tr>
      <w:tr w:rsidR="00F8264F" w:rsidRPr="00777076" w:rsidTr="00F8264F">
        <w:tc>
          <w:tcPr>
            <w:tcW w:w="878" w:type="dxa"/>
            <w:tcBorders>
              <w:right w:val="single" w:sz="4" w:space="0" w:color="auto"/>
            </w:tcBorders>
          </w:tcPr>
          <w:p w:rsidR="00F8264F" w:rsidRPr="00777076" w:rsidRDefault="00F8264F" w:rsidP="00F8264F">
            <w:r w:rsidRPr="00777076">
              <w:lastRenderedPageBreak/>
              <w:t>10.</w:t>
            </w:r>
          </w:p>
        </w:tc>
        <w:tc>
          <w:tcPr>
            <w:tcW w:w="3108" w:type="dxa"/>
            <w:tcBorders>
              <w:left w:val="single" w:sz="4" w:space="0" w:color="auto"/>
            </w:tcBorders>
          </w:tcPr>
          <w:p w:rsidR="00F8264F" w:rsidRPr="00777076" w:rsidRDefault="00F8264F" w:rsidP="00F8264F">
            <w:r w:rsidRPr="00777076">
              <w:t>Окисляемость</w:t>
            </w:r>
          </w:p>
        </w:tc>
        <w:tc>
          <w:tcPr>
            <w:tcW w:w="2268" w:type="dxa"/>
          </w:tcPr>
          <w:p w:rsidR="00F8264F" w:rsidRPr="00777076" w:rsidRDefault="00F8264F" w:rsidP="00F8264F">
            <w:r w:rsidRPr="00777076">
              <w:t>8,80</w:t>
            </w:r>
          </w:p>
        </w:tc>
      </w:tr>
      <w:tr w:rsidR="00F8264F" w:rsidRPr="00777076" w:rsidTr="00F8264F">
        <w:tc>
          <w:tcPr>
            <w:tcW w:w="878" w:type="dxa"/>
            <w:tcBorders>
              <w:right w:val="single" w:sz="4" w:space="0" w:color="auto"/>
            </w:tcBorders>
          </w:tcPr>
          <w:p w:rsidR="00F8264F" w:rsidRPr="00777076" w:rsidRDefault="00F8264F" w:rsidP="00F8264F">
            <w:r w:rsidRPr="00777076">
              <w:t>11.</w:t>
            </w:r>
          </w:p>
        </w:tc>
        <w:tc>
          <w:tcPr>
            <w:tcW w:w="3108" w:type="dxa"/>
            <w:tcBorders>
              <w:left w:val="single" w:sz="4" w:space="0" w:color="auto"/>
            </w:tcBorders>
          </w:tcPr>
          <w:p w:rsidR="00F8264F" w:rsidRPr="00777076" w:rsidRDefault="00F8264F" w:rsidP="00F8264F">
            <w:r w:rsidRPr="00777076">
              <w:t>Окисляемость</w:t>
            </w:r>
          </w:p>
        </w:tc>
        <w:tc>
          <w:tcPr>
            <w:tcW w:w="2268" w:type="dxa"/>
          </w:tcPr>
          <w:p w:rsidR="00F8264F" w:rsidRPr="00777076" w:rsidRDefault="00F8264F" w:rsidP="00F8264F">
            <w:r w:rsidRPr="00777076">
              <w:t>3,70</w:t>
            </w:r>
          </w:p>
        </w:tc>
      </w:tr>
      <w:tr w:rsidR="00F8264F" w:rsidRPr="00777076" w:rsidTr="00F8264F">
        <w:tc>
          <w:tcPr>
            <w:tcW w:w="878" w:type="dxa"/>
            <w:tcBorders>
              <w:right w:val="single" w:sz="4" w:space="0" w:color="auto"/>
            </w:tcBorders>
          </w:tcPr>
          <w:p w:rsidR="00F8264F" w:rsidRPr="00777076" w:rsidRDefault="00F8264F" w:rsidP="00F8264F">
            <w:r w:rsidRPr="00777076">
              <w:t>12.</w:t>
            </w:r>
          </w:p>
        </w:tc>
        <w:tc>
          <w:tcPr>
            <w:tcW w:w="3108" w:type="dxa"/>
            <w:tcBorders>
              <w:left w:val="single" w:sz="4" w:space="0" w:color="auto"/>
            </w:tcBorders>
          </w:tcPr>
          <w:p w:rsidR="00F8264F" w:rsidRPr="00777076" w:rsidRDefault="00F8264F" w:rsidP="00F8264F">
            <w:r w:rsidRPr="00777076">
              <w:t>Нитрит</w:t>
            </w:r>
          </w:p>
        </w:tc>
        <w:tc>
          <w:tcPr>
            <w:tcW w:w="2268" w:type="dxa"/>
          </w:tcPr>
          <w:p w:rsidR="00F8264F" w:rsidRPr="00777076" w:rsidRDefault="00F8264F" w:rsidP="00F8264F">
            <w:r w:rsidRPr="00777076">
              <w:t>н.о.</w:t>
            </w:r>
          </w:p>
        </w:tc>
      </w:tr>
      <w:tr w:rsidR="00F8264F" w:rsidRPr="00777076" w:rsidTr="00F8264F">
        <w:tc>
          <w:tcPr>
            <w:tcW w:w="878" w:type="dxa"/>
            <w:tcBorders>
              <w:right w:val="single" w:sz="4" w:space="0" w:color="auto"/>
            </w:tcBorders>
          </w:tcPr>
          <w:p w:rsidR="00F8264F" w:rsidRPr="00777076" w:rsidRDefault="00F8264F" w:rsidP="00F8264F">
            <w:r w:rsidRPr="00777076">
              <w:t>13.</w:t>
            </w:r>
          </w:p>
        </w:tc>
        <w:tc>
          <w:tcPr>
            <w:tcW w:w="3108" w:type="dxa"/>
            <w:tcBorders>
              <w:left w:val="single" w:sz="4" w:space="0" w:color="auto"/>
            </w:tcBorders>
          </w:tcPr>
          <w:p w:rsidR="00F8264F" w:rsidRPr="00777076" w:rsidRDefault="00F8264F" w:rsidP="00F8264F">
            <w:r w:rsidRPr="00777076">
              <w:t>Нитрат</w:t>
            </w:r>
          </w:p>
        </w:tc>
        <w:tc>
          <w:tcPr>
            <w:tcW w:w="2268" w:type="dxa"/>
          </w:tcPr>
          <w:p w:rsidR="00F8264F" w:rsidRPr="00777076" w:rsidRDefault="00F8264F" w:rsidP="00F8264F">
            <w:r w:rsidRPr="00777076">
              <w:t>н.о.</w:t>
            </w:r>
          </w:p>
        </w:tc>
      </w:tr>
    </w:tbl>
    <w:p w:rsidR="00F8264F" w:rsidRPr="00777076" w:rsidRDefault="00F8264F" w:rsidP="00F8264F"/>
    <w:p w:rsidR="00F8264F" w:rsidRPr="00777076" w:rsidRDefault="00F8264F" w:rsidP="00F8264F">
      <w:r w:rsidRPr="00777076">
        <w:t>Зона санитарной охраны ограждена и содержится в удовлетворительном состоянии. Производственный контроль за качеством воды проводится, вода соответствует СанПиН 2.1.4.1074-01 «Питьевая вода».</w:t>
      </w:r>
    </w:p>
    <w:p w:rsidR="00F8264F" w:rsidRPr="00777076" w:rsidRDefault="00F8264F" w:rsidP="00F8264F"/>
    <w:p w:rsidR="00F8264F" w:rsidRPr="00777076" w:rsidRDefault="00F8264F" w:rsidP="00F8264F">
      <w:pPr>
        <w:jc w:val="center"/>
      </w:pPr>
      <w:r w:rsidRPr="00777076">
        <w:t>Воодоотведение</w:t>
      </w:r>
    </w:p>
    <w:p w:rsidR="00F8264F" w:rsidRPr="00777076" w:rsidRDefault="00F8264F" w:rsidP="00F8264F">
      <w:r w:rsidRPr="00777076">
        <w:t xml:space="preserve">В настоящее время централизованная система канализации отсутствует. </w:t>
      </w:r>
    </w:p>
    <w:p w:rsidR="00F8264F" w:rsidRPr="00777076" w:rsidRDefault="00F8264F" w:rsidP="00F8264F">
      <w:r w:rsidRPr="00777076">
        <w:t>Канализование жилых и общественных зданий осуществляется в выгребные ямы. Сточные воды из выгребных ям специализированным автотранспортом вывозятся в специально отведенное место. Очистные сооружения канализации отсутствуют.</w:t>
      </w:r>
    </w:p>
    <w:p w:rsidR="00F8264F" w:rsidRPr="00777076" w:rsidRDefault="00F8264F" w:rsidP="00F8264F"/>
    <w:p w:rsidR="00F8264F" w:rsidRPr="00777076" w:rsidRDefault="00F8264F" w:rsidP="00F8264F">
      <w:pPr>
        <w:jc w:val="center"/>
      </w:pPr>
      <w:r w:rsidRPr="00777076">
        <w:t>Теплоснабжение</w:t>
      </w:r>
    </w:p>
    <w:p w:rsidR="00F8264F" w:rsidRPr="00777076" w:rsidRDefault="00F8264F" w:rsidP="00F8264F">
      <w:r w:rsidRPr="00777076">
        <w:t xml:space="preserve"> Источником тепла является котельная, собственность администрации Верх-Красноярского сельсовета Северного района Новосибирской области переданная в МУП «Верх-Красноярское» в хозяйственное ведение.</w:t>
      </w:r>
    </w:p>
    <w:p w:rsidR="00F8264F" w:rsidRPr="00777076" w:rsidRDefault="00F8264F" w:rsidP="00F8264F">
      <w:r w:rsidRPr="00777076">
        <w:t>Климат имеет выраженный континентальный характер с холодной продолжительной зимой и коротким жарким летом, обусловленный расположением села на территории в центре материка с характером рельефа юго-востока  Западно - Сибирской равнины.</w:t>
      </w:r>
    </w:p>
    <w:p w:rsidR="00F8264F" w:rsidRPr="00777076" w:rsidRDefault="00F8264F" w:rsidP="00F8264F">
      <w:r w:rsidRPr="00777076">
        <w:t>Климатические характеристики сведены в таблицу 2.1.8-4.</w:t>
      </w:r>
    </w:p>
    <w:p w:rsidR="00F8264F" w:rsidRPr="00777076" w:rsidRDefault="00F8264F" w:rsidP="00F8264F">
      <w:r w:rsidRPr="00777076">
        <w:t>Таблица 2.1.8-4</w:t>
      </w:r>
    </w:p>
    <w:p w:rsidR="00F8264F" w:rsidRPr="00777076" w:rsidRDefault="00F8264F" w:rsidP="00F8264F">
      <w:r w:rsidRPr="00777076">
        <w:t xml:space="preserve">            Климатическая характеристика района </w:t>
      </w:r>
    </w:p>
    <w:p w:rsidR="00F8264F" w:rsidRPr="00777076" w:rsidRDefault="00F8264F" w:rsidP="00F8264F"/>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3"/>
        <w:gridCol w:w="3820"/>
      </w:tblGrid>
      <w:tr w:rsidR="00F8264F" w:rsidRPr="00777076" w:rsidTr="00F8264F">
        <w:trPr>
          <w:cantSplit/>
          <w:trHeight w:val="274"/>
          <w:tblHeader/>
          <w:jc w:val="center"/>
        </w:trPr>
        <w:tc>
          <w:tcPr>
            <w:tcW w:w="6373" w:type="dxa"/>
            <w:vMerge w:val="restart"/>
            <w:vAlign w:val="center"/>
          </w:tcPr>
          <w:p w:rsidR="00F8264F" w:rsidRPr="00777076" w:rsidRDefault="00F8264F" w:rsidP="00F8264F">
            <w:r w:rsidRPr="00777076">
              <w:t>Наименование показателей</w:t>
            </w:r>
          </w:p>
        </w:tc>
        <w:tc>
          <w:tcPr>
            <w:tcW w:w="3820" w:type="dxa"/>
            <w:vAlign w:val="center"/>
          </w:tcPr>
          <w:p w:rsidR="00F8264F" w:rsidRPr="00777076" w:rsidRDefault="00F8264F" w:rsidP="00F8264F">
            <w:r w:rsidRPr="00777076">
              <w:t>Величина показателей</w:t>
            </w:r>
          </w:p>
        </w:tc>
      </w:tr>
      <w:tr w:rsidR="00F8264F" w:rsidRPr="00777076" w:rsidTr="00F8264F">
        <w:trPr>
          <w:cantSplit/>
          <w:trHeight w:val="337"/>
          <w:tblHeader/>
          <w:jc w:val="center"/>
        </w:trPr>
        <w:tc>
          <w:tcPr>
            <w:tcW w:w="6373" w:type="dxa"/>
            <w:vMerge/>
            <w:vAlign w:val="center"/>
          </w:tcPr>
          <w:p w:rsidR="00F8264F" w:rsidRPr="00777076" w:rsidRDefault="00F8264F" w:rsidP="00F8264F"/>
        </w:tc>
        <w:tc>
          <w:tcPr>
            <w:tcW w:w="3820" w:type="dxa"/>
            <w:vAlign w:val="center"/>
          </w:tcPr>
          <w:p w:rsidR="00F8264F" w:rsidRPr="00777076" w:rsidRDefault="00F8264F" w:rsidP="00F8264F">
            <w:r w:rsidRPr="00777076">
              <w:t>СНиП 23-01-99</w:t>
            </w:r>
          </w:p>
        </w:tc>
      </w:tr>
      <w:tr w:rsidR="00F8264F" w:rsidRPr="00777076" w:rsidTr="00F8264F">
        <w:trPr>
          <w:trHeight w:val="212"/>
          <w:tblHeader/>
          <w:jc w:val="center"/>
        </w:trPr>
        <w:tc>
          <w:tcPr>
            <w:tcW w:w="6373" w:type="dxa"/>
            <w:vAlign w:val="center"/>
          </w:tcPr>
          <w:p w:rsidR="00F8264F" w:rsidRPr="00777076" w:rsidRDefault="00F8264F" w:rsidP="00F8264F">
            <w:r w:rsidRPr="00777076">
              <w:t>1</w:t>
            </w:r>
          </w:p>
        </w:tc>
        <w:tc>
          <w:tcPr>
            <w:tcW w:w="3820" w:type="dxa"/>
            <w:vAlign w:val="center"/>
          </w:tcPr>
          <w:p w:rsidR="00F8264F" w:rsidRPr="00777076" w:rsidRDefault="00F8264F" w:rsidP="00F8264F">
            <w:r w:rsidRPr="00777076">
              <w:t>2</w:t>
            </w:r>
          </w:p>
        </w:tc>
      </w:tr>
      <w:tr w:rsidR="00F8264F" w:rsidRPr="00777076" w:rsidTr="00F8264F">
        <w:trPr>
          <w:trHeight w:val="1709"/>
          <w:jc w:val="center"/>
        </w:trPr>
        <w:tc>
          <w:tcPr>
            <w:tcW w:w="6373" w:type="dxa"/>
            <w:vAlign w:val="center"/>
          </w:tcPr>
          <w:p w:rsidR="00F8264F" w:rsidRPr="00777076" w:rsidRDefault="00F8264F" w:rsidP="00F8264F">
            <w:r w:rsidRPr="00777076">
              <w:t>Температура воздуха 0С:</w:t>
            </w:r>
          </w:p>
          <w:p w:rsidR="00F8264F" w:rsidRPr="00777076" w:rsidRDefault="00F8264F" w:rsidP="00F8264F">
            <w:r w:rsidRPr="00777076">
              <w:t>абсолютная максимальная</w:t>
            </w:r>
          </w:p>
          <w:p w:rsidR="00F8264F" w:rsidRPr="00777076" w:rsidRDefault="00F8264F" w:rsidP="00F8264F">
            <w:r w:rsidRPr="00777076">
              <w:t>абсолютная минимальная</w:t>
            </w:r>
          </w:p>
          <w:p w:rsidR="00F8264F" w:rsidRPr="00777076" w:rsidRDefault="00F8264F" w:rsidP="00F8264F">
            <w:r w:rsidRPr="00777076">
              <w:t>2. Продолжительность периода со средне суточной температурой ≤ 00C:</w:t>
            </w:r>
          </w:p>
        </w:tc>
        <w:tc>
          <w:tcPr>
            <w:tcW w:w="3820" w:type="dxa"/>
            <w:vAlign w:val="center"/>
          </w:tcPr>
          <w:p w:rsidR="00F8264F" w:rsidRPr="00777076" w:rsidRDefault="00F8264F" w:rsidP="00F8264F"/>
          <w:p w:rsidR="00F8264F" w:rsidRPr="00777076" w:rsidRDefault="00F8264F" w:rsidP="00F8264F">
            <w:r w:rsidRPr="00777076">
              <w:t>39</w:t>
            </w:r>
          </w:p>
          <w:p w:rsidR="00F8264F" w:rsidRPr="00777076" w:rsidRDefault="00F8264F" w:rsidP="00F8264F">
            <w:r w:rsidRPr="00777076">
              <w:t>-46</w:t>
            </w:r>
          </w:p>
          <w:p w:rsidR="00F8264F" w:rsidRPr="00777076" w:rsidRDefault="00F8264F" w:rsidP="00F8264F"/>
          <w:p w:rsidR="00F8264F" w:rsidRPr="00777076" w:rsidRDefault="00F8264F" w:rsidP="00F8264F">
            <w:r w:rsidRPr="00777076">
              <w:t>176</w:t>
            </w:r>
          </w:p>
        </w:tc>
      </w:tr>
    </w:tbl>
    <w:p w:rsidR="00F8264F" w:rsidRPr="00777076" w:rsidRDefault="00F8264F" w:rsidP="00F8264F"/>
    <w:p w:rsidR="00F8264F" w:rsidRPr="00777076" w:rsidRDefault="00F8264F" w:rsidP="00F8264F">
      <w:r w:rsidRPr="00777076">
        <w:t>Схема теплоснабжения – закрытая двухтрубная.</w:t>
      </w:r>
    </w:p>
    <w:p w:rsidR="00F8264F" w:rsidRPr="00777076" w:rsidRDefault="00F8264F" w:rsidP="00F8264F">
      <w:r w:rsidRPr="00777076">
        <w:t xml:space="preserve">Охват населения централизованным теплоснабжением - 223 кв.м .    </w:t>
      </w:r>
    </w:p>
    <w:p w:rsidR="00F8264F" w:rsidRPr="00777076" w:rsidRDefault="00F8264F" w:rsidP="00F8264F">
      <w:r w:rsidRPr="00777076">
        <w:t>Вид топлива – уголь.</w:t>
      </w:r>
    </w:p>
    <w:p w:rsidR="00F8264F" w:rsidRPr="00777076" w:rsidRDefault="00F8264F" w:rsidP="00F8264F">
      <w:r w:rsidRPr="00777076">
        <w:t>Общая протяженность теплосети составляет 0,72 км.</w:t>
      </w:r>
    </w:p>
    <w:p w:rsidR="00F8264F" w:rsidRPr="00777076" w:rsidRDefault="00F8264F" w:rsidP="00F8264F">
      <w:r w:rsidRPr="00777076">
        <w:t>Характеристику существующей котельной смотри в таблице 2.1.8.</w:t>
      </w:r>
    </w:p>
    <w:p w:rsidR="00F8264F" w:rsidRPr="00777076" w:rsidRDefault="00F8264F" w:rsidP="00F8264F"/>
    <w:p w:rsidR="00F8264F" w:rsidRPr="00777076" w:rsidRDefault="00F8264F" w:rsidP="00F8264F">
      <w:pPr>
        <w:jc w:val="center"/>
      </w:pPr>
      <w:r w:rsidRPr="00777076">
        <w:t>Таблица 2.1.8-5</w:t>
      </w:r>
    </w:p>
    <w:p w:rsidR="00F8264F" w:rsidRPr="00777076" w:rsidRDefault="00F8264F" w:rsidP="00F8264F">
      <w:r w:rsidRPr="00777076">
        <w:t>Характеристика существующих котельных</w:t>
      </w:r>
    </w:p>
    <w:p w:rsidR="00F8264F" w:rsidRPr="00777076" w:rsidRDefault="00F8264F" w:rsidP="00F8264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81"/>
        <w:gridCol w:w="987"/>
        <w:gridCol w:w="1418"/>
        <w:gridCol w:w="1417"/>
        <w:gridCol w:w="1134"/>
        <w:gridCol w:w="1418"/>
        <w:gridCol w:w="850"/>
        <w:gridCol w:w="957"/>
      </w:tblGrid>
      <w:tr w:rsidR="00F8264F" w:rsidRPr="00777076" w:rsidTr="00F8264F">
        <w:tc>
          <w:tcPr>
            <w:tcW w:w="675" w:type="dxa"/>
            <w:vAlign w:val="center"/>
          </w:tcPr>
          <w:p w:rsidR="00F8264F" w:rsidRPr="00777076" w:rsidRDefault="00F8264F" w:rsidP="00F8264F">
            <w:r w:rsidRPr="00777076">
              <w:t>№</w:t>
            </w:r>
          </w:p>
          <w:p w:rsidR="00F8264F" w:rsidRPr="00777076" w:rsidRDefault="00F8264F" w:rsidP="00F8264F">
            <w:r w:rsidRPr="00777076">
              <w:t>п./п.</w:t>
            </w:r>
          </w:p>
        </w:tc>
        <w:tc>
          <w:tcPr>
            <w:tcW w:w="1281" w:type="dxa"/>
            <w:vAlign w:val="center"/>
          </w:tcPr>
          <w:p w:rsidR="00F8264F" w:rsidRPr="00777076" w:rsidRDefault="00F8264F" w:rsidP="00F8264F">
            <w:r w:rsidRPr="00777076">
              <w:t>Предпри-ятие</w:t>
            </w:r>
          </w:p>
        </w:tc>
        <w:tc>
          <w:tcPr>
            <w:tcW w:w="987" w:type="dxa"/>
            <w:vAlign w:val="center"/>
          </w:tcPr>
          <w:p w:rsidR="00F8264F" w:rsidRPr="00777076" w:rsidRDefault="00F8264F" w:rsidP="00F8264F">
            <w:r w:rsidRPr="00777076">
              <w:t>Удельный расход услов-ного топли-ва, кг.у.т/Гкал</w:t>
            </w:r>
          </w:p>
        </w:tc>
        <w:tc>
          <w:tcPr>
            <w:tcW w:w="1418" w:type="dxa"/>
            <w:vAlign w:val="center"/>
          </w:tcPr>
          <w:p w:rsidR="00F8264F" w:rsidRPr="00777076" w:rsidRDefault="00F8264F" w:rsidP="00F8264F">
            <w:r w:rsidRPr="00777076">
              <w:t xml:space="preserve">Средне-взвешенный КПД котлов, </w:t>
            </w:r>
          </w:p>
          <w:p w:rsidR="00F8264F" w:rsidRPr="00777076" w:rsidRDefault="00F8264F" w:rsidP="00F8264F">
            <w:r w:rsidRPr="00777076">
              <w:t>%</w:t>
            </w:r>
          </w:p>
        </w:tc>
        <w:tc>
          <w:tcPr>
            <w:tcW w:w="1417" w:type="dxa"/>
            <w:tcBorders>
              <w:right w:val="single" w:sz="4" w:space="0" w:color="auto"/>
            </w:tcBorders>
            <w:vAlign w:val="center"/>
          </w:tcPr>
          <w:p w:rsidR="00F8264F" w:rsidRPr="00777076" w:rsidRDefault="00F8264F" w:rsidP="00F8264F">
            <w:r w:rsidRPr="00777076">
              <w:t>Расход э/энергии, тыс.кВт*ч/год</w:t>
            </w:r>
          </w:p>
        </w:tc>
        <w:tc>
          <w:tcPr>
            <w:tcW w:w="1134" w:type="dxa"/>
            <w:tcBorders>
              <w:left w:val="single" w:sz="4" w:space="0" w:color="auto"/>
            </w:tcBorders>
            <w:vAlign w:val="center"/>
          </w:tcPr>
          <w:p w:rsidR="00F8264F" w:rsidRPr="00777076" w:rsidRDefault="00F8264F" w:rsidP="00F8264F">
            <w:r w:rsidRPr="00777076">
              <w:t>Установ-ленная мощность котельной, Гкал/час</w:t>
            </w:r>
          </w:p>
          <w:p w:rsidR="00F8264F" w:rsidRPr="00777076" w:rsidRDefault="00F8264F" w:rsidP="00F8264F"/>
        </w:tc>
        <w:tc>
          <w:tcPr>
            <w:tcW w:w="1418" w:type="dxa"/>
            <w:vAlign w:val="center"/>
          </w:tcPr>
          <w:p w:rsidR="00F8264F" w:rsidRPr="00777076" w:rsidRDefault="00F8264F" w:rsidP="00F8264F">
            <w:r w:rsidRPr="00777076">
              <w:t>Установ-ленная мощность котельной, Гкал/час</w:t>
            </w:r>
          </w:p>
        </w:tc>
        <w:tc>
          <w:tcPr>
            <w:tcW w:w="850" w:type="dxa"/>
            <w:vAlign w:val="center"/>
          </w:tcPr>
          <w:p w:rsidR="00F8264F" w:rsidRPr="00777076" w:rsidRDefault="00F8264F" w:rsidP="00F8264F">
            <w:r w:rsidRPr="00777076">
              <w:t>Кол-во котлов</w:t>
            </w:r>
          </w:p>
        </w:tc>
        <w:tc>
          <w:tcPr>
            <w:tcW w:w="957" w:type="dxa"/>
            <w:vAlign w:val="center"/>
          </w:tcPr>
          <w:p w:rsidR="00F8264F" w:rsidRPr="00777076" w:rsidRDefault="00F8264F" w:rsidP="00F8264F">
            <w:r w:rsidRPr="00777076">
              <w:t>Марка котлов</w:t>
            </w:r>
          </w:p>
        </w:tc>
      </w:tr>
      <w:tr w:rsidR="00F8264F" w:rsidRPr="00777076" w:rsidTr="00F8264F">
        <w:tc>
          <w:tcPr>
            <w:tcW w:w="675" w:type="dxa"/>
            <w:vAlign w:val="center"/>
          </w:tcPr>
          <w:p w:rsidR="00F8264F" w:rsidRPr="00777076" w:rsidRDefault="00F8264F" w:rsidP="00F8264F">
            <w:r w:rsidRPr="00777076">
              <w:t>1.</w:t>
            </w:r>
          </w:p>
        </w:tc>
        <w:tc>
          <w:tcPr>
            <w:tcW w:w="1281" w:type="dxa"/>
            <w:vAlign w:val="center"/>
          </w:tcPr>
          <w:p w:rsidR="00F8264F" w:rsidRPr="00777076" w:rsidRDefault="00F8264F" w:rsidP="00F8264F">
            <w:r w:rsidRPr="00777076">
              <w:t>МУП «Верх-Красноярка»</w:t>
            </w:r>
          </w:p>
        </w:tc>
        <w:tc>
          <w:tcPr>
            <w:tcW w:w="987" w:type="dxa"/>
            <w:vAlign w:val="center"/>
          </w:tcPr>
          <w:p w:rsidR="00F8264F" w:rsidRPr="00777076" w:rsidRDefault="00F8264F" w:rsidP="00F8264F">
            <w:r w:rsidRPr="00777076">
              <w:t>420,30</w:t>
            </w:r>
          </w:p>
        </w:tc>
        <w:tc>
          <w:tcPr>
            <w:tcW w:w="1418" w:type="dxa"/>
            <w:vAlign w:val="center"/>
          </w:tcPr>
          <w:p w:rsidR="00F8264F" w:rsidRPr="00777076" w:rsidRDefault="00F8264F" w:rsidP="00F8264F">
            <w:r w:rsidRPr="00777076">
              <w:t>80</w:t>
            </w:r>
          </w:p>
        </w:tc>
        <w:tc>
          <w:tcPr>
            <w:tcW w:w="1417" w:type="dxa"/>
            <w:tcBorders>
              <w:right w:val="single" w:sz="4" w:space="0" w:color="auto"/>
            </w:tcBorders>
            <w:vAlign w:val="center"/>
          </w:tcPr>
          <w:p w:rsidR="00F8264F" w:rsidRPr="00777076" w:rsidRDefault="00F8264F" w:rsidP="00F8264F">
            <w:r w:rsidRPr="00777076">
              <w:t>1,689</w:t>
            </w:r>
          </w:p>
        </w:tc>
        <w:tc>
          <w:tcPr>
            <w:tcW w:w="1134" w:type="dxa"/>
            <w:tcBorders>
              <w:left w:val="single" w:sz="4" w:space="0" w:color="auto"/>
            </w:tcBorders>
            <w:vAlign w:val="center"/>
          </w:tcPr>
          <w:p w:rsidR="00F8264F" w:rsidRPr="00777076" w:rsidRDefault="00F8264F" w:rsidP="00F8264F">
            <w:r w:rsidRPr="00777076">
              <w:t>0,994</w:t>
            </w:r>
          </w:p>
        </w:tc>
        <w:tc>
          <w:tcPr>
            <w:tcW w:w="1418" w:type="dxa"/>
            <w:vAlign w:val="center"/>
          </w:tcPr>
          <w:p w:rsidR="00F8264F" w:rsidRPr="00777076" w:rsidRDefault="00F8264F" w:rsidP="00F8264F">
            <w:r w:rsidRPr="00777076">
              <w:t>2,84</w:t>
            </w:r>
          </w:p>
        </w:tc>
        <w:tc>
          <w:tcPr>
            <w:tcW w:w="850" w:type="dxa"/>
            <w:vAlign w:val="center"/>
          </w:tcPr>
          <w:p w:rsidR="00F8264F" w:rsidRPr="00777076" w:rsidRDefault="00F8264F" w:rsidP="00F8264F">
            <w:r w:rsidRPr="00777076">
              <w:t>2</w:t>
            </w:r>
          </w:p>
        </w:tc>
        <w:tc>
          <w:tcPr>
            <w:tcW w:w="957" w:type="dxa"/>
            <w:vAlign w:val="center"/>
          </w:tcPr>
          <w:p w:rsidR="00F8264F" w:rsidRPr="00777076" w:rsidRDefault="00F8264F" w:rsidP="00F8264F">
            <w:r w:rsidRPr="00777076">
              <w:t>КВР-1,2;</w:t>
            </w:r>
          </w:p>
          <w:p w:rsidR="00F8264F" w:rsidRPr="00777076" w:rsidRDefault="00F8264F" w:rsidP="00F8264F">
            <w:r w:rsidRPr="00777076">
              <w:t>КВР-1,45</w:t>
            </w:r>
          </w:p>
        </w:tc>
      </w:tr>
    </w:tbl>
    <w:p w:rsidR="00F8264F" w:rsidRPr="00777076" w:rsidRDefault="00F8264F" w:rsidP="00F8264F"/>
    <w:p w:rsidR="00F8264F" w:rsidRPr="00777076" w:rsidRDefault="00F8264F" w:rsidP="00F8264F">
      <w:pPr>
        <w:jc w:val="center"/>
      </w:pPr>
      <w:r w:rsidRPr="00777076">
        <w:t>Газоснабжение</w:t>
      </w:r>
    </w:p>
    <w:p w:rsidR="00F8264F" w:rsidRPr="00777076" w:rsidRDefault="00F8264F" w:rsidP="00F8264F">
      <w:r w:rsidRPr="00777076">
        <w:t>Территория села Верх-Красноярка не газофицированна.</w:t>
      </w:r>
    </w:p>
    <w:p w:rsidR="00F8264F" w:rsidRPr="00777076" w:rsidRDefault="00F8264F" w:rsidP="00F8264F"/>
    <w:p w:rsidR="00F8264F" w:rsidRPr="00777076" w:rsidRDefault="00F8264F" w:rsidP="00F8264F">
      <w:r w:rsidRPr="00777076">
        <w:t>Электроснабжение</w:t>
      </w:r>
    </w:p>
    <w:p w:rsidR="00F8264F" w:rsidRPr="00777076" w:rsidRDefault="00F8264F" w:rsidP="00F8264F">
      <w:r w:rsidRPr="00777076">
        <w:lastRenderedPageBreak/>
        <w:t>На территории села Верх - Красноярска  находится ПС 35/10 кВ «Верх-Красноярская», питание которой осуществляется от ПС 110/35/10 кВ «Полярная» по воздушным линиям 35 кВ. Электроснабжение с. Верх-Красноярка  осуществляется по фидерам 10 кВ, отходящим от П/ст 35/10 кВ «Верх-Красноярка».</w:t>
      </w:r>
    </w:p>
    <w:p w:rsidR="00F8264F" w:rsidRPr="00777076" w:rsidRDefault="00F8264F" w:rsidP="00F8264F">
      <w:r w:rsidRPr="00777076">
        <w:t>Для воздушных линий электропередач всех напряжений устанавливается охранная зона. Охранная зона ВЛ - зона вдоль ВЛ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p>
    <w:p w:rsidR="00F8264F" w:rsidRPr="00777076" w:rsidRDefault="00F8264F" w:rsidP="00F8264F">
      <w:r w:rsidRPr="00777076">
        <w:t>-10 м - для ВЛ до 20 кВ;</w:t>
      </w:r>
    </w:p>
    <w:p w:rsidR="00F8264F" w:rsidRPr="00777076" w:rsidRDefault="00F8264F" w:rsidP="00F8264F">
      <w:r w:rsidRPr="00777076">
        <w:t>-15 м - для ВЛ 35 кВ;</w:t>
      </w:r>
    </w:p>
    <w:p w:rsidR="00F8264F" w:rsidRPr="00777076" w:rsidRDefault="00F8264F" w:rsidP="00F8264F">
      <w:r w:rsidRPr="00777076">
        <w:t>-20 м - для ВЛ110 кВ.</w:t>
      </w:r>
    </w:p>
    <w:p w:rsidR="00F8264F" w:rsidRPr="00777076" w:rsidRDefault="00F8264F" w:rsidP="00F8264F"/>
    <w:p w:rsidR="00F8264F" w:rsidRPr="00777076" w:rsidRDefault="00F8264F" w:rsidP="00F8264F">
      <w:pPr>
        <w:jc w:val="center"/>
      </w:pPr>
      <w:bookmarkStart w:id="22" w:name="_Toc327026683"/>
      <w:r w:rsidRPr="00777076">
        <w:t>Связь. Телефон. Радио</w:t>
      </w:r>
    </w:p>
    <w:bookmarkEnd w:id="22"/>
    <w:p w:rsidR="00F8264F" w:rsidRPr="00777076" w:rsidRDefault="00F8264F" w:rsidP="00F8264F">
      <w:r w:rsidRPr="00777076">
        <w:t>Основным видом связи, используемым населением села Верх-Красноярка, является телефонная связь. Телефонная связь на территории муниципального образования стабильна. Услуги почтовой связи оказывает  ФГУП «Почта России».</w:t>
      </w:r>
    </w:p>
    <w:p w:rsidR="00F8264F" w:rsidRPr="00777076" w:rsidRDefault="00F8264F" w:rsidP="00F8264F">
      <w:r w:rsidRPr="00777076">
        <w:t>Количество номеров – 160, резерв – 17 номеров.</w:t>
      </w:r>
    </w:p>
    <w:p w:rsidR="00F8264F" w:rsidRPr="00777076" w:rsidRDefault="00F8264F" w:rsidP="00F8264F">
      <w:r w:rsidRPr="00777076">
        <w:t>Протяженность воздушных и кабельных линий связи 3846 м.</w:t>
      </w:r>
    </w:p>
    <w:p w:rsidR="00F8264F" w:rsidRPr="00777076" w:rsidRDefault="00F8264F" w:rsidP="00F8264F">
      <w:r w:rsidRPr="00777076">
        <w:t>Охват населения (%): сотовой связью   0%, интернетом  81 чел. с. Верх-Красноярка.</w:t>
      </w:r>
    </w:p>
    <w:p w:rsidR="00F8264F" w:rsidRPr="00777076" w:rsidRDefault="00F8264F" w:rsidP="00F8264F">
      <w:r w:rsidRPr="00777076">
        <w:t xml:space="preserve">На территории с. Верх - Красноярки устойчиво принимаются  три телевизионных канала. </w:t>
      </w:r>
    </w:p>
    <w:p w:rsidR="00F8264F" w:rsidRPr="00777076" w:rsidRDefault="00F8264F" w:rsidP="00F8264F"/>
    <w:p w:rsidR="00F8264F" w:rsidRPr="00777076" w:rsidRDefault="00F8264F" w:rsidP="00F8264F">
      <w:pPr>
        <w:jc w:val="center"/>
      </w:pPr>
      <w:bookmarkStart w:id="23" w:name="_Toc331997452"/>
      <w:r w:rsidRPr="00777076">
        <w:t>2.2 Ограничения на использование территории</w:t>
      </w:r>
      <w:bookmarkEnd w:id="23"/>
    </w:p>
    <w:p w:rsidR="00F8264F" w:rsidRPr="00777076" w:rsidRDefault="00F8264F" w:rsidP="00F8264F"/>
    <w:p w:rsidR="00F8264F" w:rsidRPr="00777076" w:rsidRDefault="00F8264F" w:rsidP="00F8264F">
      <w:r w:rsidRPr="00777076">
        <w:t>Охранные и санитарно-защитные зоны объектов инженерной и транспортной инфраструктуры</w:t>
      </w:r>
    </w:p>
    <w:p w:rsidR="00F8264F" w:rsidRPr="00777076" w:rsidRDefault="00F8264F" w:rsidP="00F8264F"/>
    <w:p w:rsidR="00F8264F" w:rsidRPr="00777076" w:rsidRDefault="00F8264F" w:rsidP="00F8264F">
      <w:r w:rsidRPr="00777076">
        <w:t>Автомобильный транспорт</w:t>
      </w:r>
    </w:p>
    <w:p w:rsidR="00F8264F" w:rsidRPr="00777076" w:rsidRDefault="00F8264F" w:rsidP="00F8264F">
      <w:r w:rsidRPr="00777076">
        <w:t>Для автомобильных дорог общего пользования  в границах муниципального образования (вне населённого пункта) установлены придорожные полосы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учётом перспектив развития автомобильной дороги. Ширина придорожных полос установлена в соответствии с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 и составляет от полосы отвода автомобильной дороги:</w:t>
      </w:r>
    </w:p>
    <w:p w:rsidR="00F8264F" w:rsidRPr="00777076" w:rsidRDefault="00F8264F" w:rsidP="00F8264F">
      <w:r w:rsidRPr="00777076">
        <w:t>для дороги II категории – 75 м;</w:t>
      </w:r>
    </w:p>
    <w:p w:rsidR="00F8264F" w:rsidRPr="00777076" w:rsidRDefault="00F8264F" w:rsidP="00F8264F">
      <w:r w:rsidRPr="00777076">
        <w:t>для дорог III-IV категории  - 50 м;</w:t>
      </w:r>
    </w:p>
    <w:p w:rsidR="00F8264F" w:rsidRPr="00777076" w:rsidRDefault="00F8264F" w:rsidP="00F8264F">
      <w:r w:rsidRPr="00777076">
        <w:t>для дороги V категории – 25 м.</w:t>
      </w:r>
    </w:p>
    <w:p w:rsidR="00F8264F" w:rsidRPr="00777076" w:rsidRDefault="00F8264F" w:rsidP="00F8264F">
      <w:r w:rsidRPr="00777076">
        <w:t>Для автомобильных дорог общего пользования в границах населённого пункта в соответствии с СП 42.13330.2011 «СНиП 2.07.01-89* «Градостроительство. Планировка и застройка городских и сельских поселений» установлены санитарные разрывы до жилой застройки:</w:t>
      </w:r>
    </w:p>
    <w:p w:rsidR="00F8264F" w:rsidRPr="00777076" w:rsidRDefault="00F8264F" w:rsidP="00F8264F">
      <w:r w:rsidRPr="00777076">
        <w:t>для дорог I-III категории – 100 м;</w:t>
      </w:r>
    </w:p>
    <w:p w:rsidR="00F8264F" w:rsidRPr="00777076" w:rsidRDefault="00F8264F" w:rsidP="00F8264F">
      <w:r w:rsidRPr="00777076">
        <w:t>для дорог IV категории - 50 м;</w:t>
      </w:r>
    </w:p>
    <w:p w:rsidR="00F8264F" w:rsidRPr="00777076" w:rsidRDefault="00F8264F" w:rsidP="00F8264F"/>
    <w:p w:rsidR="00F8264F" w:rsidRPr="00777076" w:rsidRDefault="00F8264F" w:rsidP="00F8264F">
      <w:r w:rsidRPr="00777076">
        <w:t>Электрические сети, линии связи</w:t>
      </w:r>
    </w:p>
    <w:p w:rsidR="00F8264F" w:rsidRPr="00777076" w:rsidRDefault="00F8264F" w:rsidP="00F8264F">
      <w:r w:rsidRPr="00777076">
        <w:t>Охранные зоны для линий электроснабжения составляют: ВЛ 220 кВт – 25 м, ВЛ 110 кВт – 20 м, ВЛ 35 кВт – 15 м, ВЛ 10 кВт – 10 м в обе стороны.</w:t>
      </w:r>
    </w:p>
    <w:p w:rsidR="00F8264F" w:rsidRPr="00777076" w:rsidRDefault="00F8264F" w:rsidP="00F8264F">
      <w:r w:rsidRPr="00777076">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 же сооружений связи Российской Федерации. Размеры охранных зон с особыми условиями использования устанавливаются согласно «Правил охраны линий и сооружений связи Российской Федерации» утверждённых постановлением правительства РФ от 09.06.95 №578 и составляют на трассах кабельных и воздушных линий радиофикации не менее 2 м (3 м).</w:t>
      </w:r>
    </w:p>
    <w:p w:rsidR="00F8264F" w:rsidRPr="00777076" w:rsidRDefault="00F8264F" w:rsidP="00F8264F"/>
    <w:p w:rsidR="00F8264F" w:rsidRPr="00777076" w:rsidRDefault="00F8264F" w:rsidP="00F8264F">
      <w:r w:rsidRPr="00777076">
        <w:t>Водоохранные зоны, охранные зоны источников водоснабжения</w:t>
      </w:r>
    </w:p>
    <w:p w:rsidR="00F8264F" w:rsidRPr="00777076" w:rsidRDefault="00F8264F" w:rsidP="00F8264F"/>
    <w:p w:rsidR="00F8264F" w:rsidRPr="00777076" w:rsidRDefault="00F8264F" w:rsidP="00F8264F">
      <w:r w:rsidRPr="00777076">
        <w:t xml:space="preserve">К объектам, для которых устанавливаются охранные зоны относятся: реки и водоёмы, скважины питьевого водоснабжения. </w:t>
      </w:r>
    </w:p>
    <w:p w:rsidR="00F8264F" w:rsidRPr="00777076" w:rsidRDefault="00F8264F" w:rsidP="00F8264F">
      <w:pPr>
        <w:jc w:val="right"/>
      </w:pPr>
      <w:r w:rsidRPr="00777076">
        <w:t>Таблица 2.2-2</w:t>
      </w:r>
    </w:p>
    <w:p w:rsidR="00F8264F" w:rsidRPr="00777076" w:rsidRDefault="00F8264F" w:rsidP="00F8264F">
      <w:r w:rsidRPr="00777076">
        <w:t>Характеристика скважин по с. Верх-Красноярка</w:t>
      </w:r>
    </w:p>
    <w:p w:rsidR="00F8264F" w:rsidRPr="00777076" w:rsidRDefault="00F8264F" w:rsidP="00F8264F"/>
    <w:tbl>
      <w:tblPr>
        <w:tblpPr w:leftFromText="180" w:rightFromText="180" w:vertAnchor="text" w:horzAnchor="margin" w:tblpY="-9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2"/>
        <w:gridCol w:w="1418"/>
        <w:gridCol w:w="992"/>
        <w:gridCol w:w="1276"/>
        <w:gridCol w:w="742"/>
        <w:gridCol w:w="1276"/>
        <w:gridCol w:w="1417"/>
        <w:gridCol w:w="784"/>
        <w:gridCol w:w="567"/>
      </w:tblGrid>
      <w:tr w:rsidR="00F8264F" w:rsidRPr="00777076" w:rsidTr="00F8264F">
        <w:trPr>
          <w:trHeight w:val="435"/>
        </w:trPr>
        <w:tc>
          <w:tcPr>
            <w:tcW w:w="567" w:type="dxa"/>
            <w:vMerge w:val="restart"/>
            <w:vAlign w:val="center"/>
          </w:tcPr>
          <w:p w:rsidR="00F8264F" w:rsidRPr="00777076" w:rsidRDefault="00F8264F" w:rsidP="00F8264F">
            <w:r w:rsidRPr="00777076">
              <w:lastRenderedPageBreak/>
              <w:t>№ №</w:t>
            </w:r>
          </w:p>
        </w:tc>
        <w:tc>
          <w:tcPr>
            <w:tcW w:w="992" w:type="dxa"/>
            <w:vMerge w:val="restart"/>
            <w:vAlign w:val="center"/>
          </w:tcPr>
          <w:p w:rsidR="00F8264F" w:rsidRPr="00777076" w:rsidRDefault="00F8264F" w:rsidP="00F8264F">
            <w:r w:rsidRPr="00777076">
              <w:t>Наименование</w:t>
            </w:r>
          </w:p>
        </w:tc>
        <w:tc>
          <w:tcPr>
            <w:tcW w:w="1418" w:type="dxa"/>
            <w:vMerge w:val="restart"/>
            <w:vAlign w:val="center"/>
          </w:tcPr>
          <w:p w:rsidR="00F8264F" w:rsidRPr="00777076" w:rsidRDefault="00F8264F" w:rsidP="00F8264F">
            <w:r w:rsidRPr="00777076">
              <w:t>Адрес</w:t>
            </w:r>
          </w:p>
        </w:tc>
        <w:tc>
          <w:tcPr>
            <w:tcW w:w="992" w:type="dxa"/>
            <w:vMerge w:val="restart"/>
            <w:vAlign w:val="center"/>
          </w:tcPr>
          <w:p w:rsidR="00F8264F" w:rsidRPr="00777076" w:rsidRDefault="00F8264F" w:rsidP="00F8264F">
            <w:r w:rsidRPr="00777076">
              <w:t>Объём, куб. м</w:t>
            </w:r>
          </w:p>
        </w:tc>
        <w:tc>
          <w:tcPr>
            <w:tcW w:w="1276" w:type="dxa"/>
            <w:vMerge w:val="restart"/>
            <w:vAlign w:val="center"/>
          </w:tcPr>
          <w:p w:rsidR="00F8264F" w:rsidRPr="00777076" w:rsidRDefault="00F8264F" w:rsidP="00F8264F">
            <w:r w:rsidRPr="00777076">
              <w:t>Глубина</w:t>
            </w:r>
          </w:p>
          <w:p w:rsidR="00F8264F" w:rsidRPr="00777076" w:rsidRDefault="00F8264F" w:rsidP="00F8264F">
            <w:r w:rsidRPr="00777076">
              <w:t>заложения,</w:t>
            </w:r>
          </w:p>
          <w:p w:rsidR="00F8264F" w:rsidRPr="00777076" w:rsidRDefault="00F8264F" w:rsidP="00F8264F">
            <w:r w:rsidRPr="00777076">
              <w:t>м</w:t>
            </w:r>
          </w:p>
        </w:tc>
        <w:tc>
          <w:tcPr>
            <w:tcW w:w="742" w:type="dxa"/>
            <w:vMerge w:val="restart"/>
            <w:vAlign w:val="center"/>
          </w:tcPr>
          <w:p w:rsidR="00F8264F" w:rsidRPr="00777076" w:rsidRDefault="00F8264F" w:rsidP="00F8264F">
            <w:r w:rsidRPr="00777076">
              <w:t>Год ввода</w:t>
            </w:r>
          </w:p>
        </w:tc>
        <w:tc>
          <w:tcPr>
            <w:tcW w:w="1276" w:type="dxa"/>
            <w:vMerge w:val="restart"/>
            <w:vAlign w:val="center"/>
          </w:tcPr>
          <w:p w:rsidR="00F8264F" w:rsidRPr="00777076" w:rsidRDefault="00F8264F" w:rsidP="00F8264F">
            <w:r w:rsidRPr="00777076">
              <w:t>Производи-</w:t>
            </w:r>
          </w:p>
          <w:p w:rsidR="00F8264F" w:rsidRPr="00777076" w:rsidRDefault="00F8264F" w:rsidP="00F8264F">
            <w:r w:rsidRPr="00777076">
              <w:t>тельность,</w:t>
            </w:r>
          </w:p>
          <w:p w:rsidR="00F8264F" w:rsidRPr="00777076" w:rsidRDefault="00F8264F" w:rsidP="00F8264F">
            <w:r w:rsidRPr="00777076">
              <w:t>куб. м/час</w:t>
            </w:r>
          </w:p>
        </w:tc>
        <w:tc>
          <w:tcPr>
            <w:tcW w:w="1417" w:type="dxa"/>
            <w:vMerge w:val="restart"/>
            <w:vAlign w:val="center"/>
          </w:tcPr>
          <w:p w:rsidR="00F8264F" w:rsidRPr="00777076" w:rsidRDefault="00F8264F" w:rsidP="00F8264F">
            <w:r w:rsidRPr="00777076">
              <w:t>Марка насоса</w:t>
            </w:r>
          </w:p>
        </w:tc>
        <w:tc>
          <w:tcPr>
            <w:tcW w:w="1351" w:type="dxa"/>
            <w:gridSpan w:val="2"/>
            <w:vAlign w:val="center"/>
          </w:tcPr>
          <w:p w:rsidR="00F8264F" w:rsidRPr="00777076" w:rsidRDefault="00F8264F" w:rsidP="00F8264F">
            <w:r w:rsidRPr="00777076">
              <w:t>СЗЗ,</w:t>
            </w:r>
          </w:p>
          <w:p w:rsidR="00F8264F" w:rsidRPr="00777076" w:rsidRDefault="00F8264F" w:rsidP="00F8264F">
            <w:r w:rsidRPr="00777076">
              <w:t>м</w:t>
            </w:r>
          </w:p>
        </w:tc>
      </w:tr>
      <w:tr w:rsidR="00F8264F" w:rsidRPr="00777076" w:rsidTr="00F8264F">
        <w:trPr>
          <w:trHeight w:val="120"/>
        </w:trPr>
        <w:tc>
          <w:tcPr>
            <w:tcW w:w="567" w:type="dxa"/>
            <w:vMerge/>
            <w:vAlign w:val="center"/>
          </w:tcPr>
          <w:p w:rsidR="00F8264F" w:rsidRPr="00777076" w:rsidRDefault="00F8264F" w:rsidP="00F8264F"/>
        </w:tc>
        <w:tc>
          <w:tcPr>
            <w:tcW w:w="992" w:type="dxa"/>
            <w:vMerge/>
            <w:vAlign w:val="center"/>
          </w:tcPr>
          <w:p w:rsidR="00F8264F" w:rsidRPr="00777076" w:rsidRDefault="00F8264F" w:rsidP="00F8264F"/>
        </w:tc>
        <w:tc>
          <w:tcPr>
            <w:tcW w:w="1418" w:type="dxa"/>
            <w:vMerge/>
            <w:vAlign w:val="center"/>
          </w:tcPr>
          <w:p w:rsidR="00F8264F" w:rsidRPr="00777076" w:rsidRDefault="00F8264F" w:rsidP="00F8264F"/>
        </w:tc>
        <w:tc>
          <w:tcPr>
            <w:tcW w:w="992" w:type="dxa"/>
            <w:vMerge/>
            <w:vAlign w:val="center"/>
          </w:tcPr>
          <w:p w:rsidR="00F8264F" w:rsidRPr="00777076" w:rsidRDefault="00F8264F" w:rsidP="00F8264F"/>
        </w:tc>
        <w:tc>
          <w:tcPr>
            <w:tcW w:w="1276" w:type="dxa"/>
            <w:vMerge/>
            <w:vAlign w:val="center"/>
          </w:tcPr>
          <w:p w:rsidR="00F8264F" w:rsidRPr="00777076" w:rsidRDefault="00F8264F" w:rsidP="00F8264F"/>
        </w:tc>
        <w:tc>
          <w:tcPr>
            <w:tcW w:w="742" w:type="dxa"/>
            <w:vMerge/>
            <w:vAlign w:val="center"/>
          </w:tcPr>
          <w:p w:rsidR="00F8264F" w:rsidRPr="00777076" w:rsidRDefault="00F8264F" w:rsidP="00F8264F"/>
        </w:tc>
        <w:tc>
          <w:tcPr>
            <w:tcW w:w="1276" w:type="dxa"/>
            <w:vMerge/>
            <w:vAlign w:val="center"/>
          </w:tcPr>
          <w:p w:rsidR="00F8264F" w:rsidRPr="00777076" w:rsidRDefault="00F8264F" w:rsidP="00F8264F"/>
        </w:tc>
        <w:tc>
          <w:tcPr>
            <w:tcW w:w="1417" w:type="dxa"/>
            <w:vMerge/>
            <w:vAlign w:val="center"/>
          </w:tcPr>
          <w:p w:rsidR="00F8264F" w:rsidRPr="00777076" w:rsidRDefault="00F8264F" w:rsidP="00F8264F"/>
        </w:tc>
        <w:tc>
          <w:tcPr>
            <w:tcW w:w="784" w:type="dxa"/>
            <w:vAlign w:val="center"/>
          </w:tcPr>
          <w:p w:rsidR="00F8264F" w:rsidRPr="00777076" w:rsidRDefault="00F8264F" w:rsidP="00F8264F">
            <w:r w:rsidRPr="00777076">
              <w:t>1</w:t>
            </w:r>
          </w:p>
          <w:p w:rsidR="00F8264F" w:rsidRPr="00777076" w:rsidRDefault="00F8264F" w:rsidP="00F8264F">
            <w:r w:rsidRPr="00777076">
              <w:t>пояс</w:t>
            </w:r>
          </w:p>
        </w:tc>
        <w:tc>
          <w:tcPr>
            <w:tcW w:w="567" w:type="dxa"/>
            <w:vAlign w:val="center"/>
          </w:tcPr>
          <w:p w:rsidR="00F8264F" w:rsidRPr="00777076" w:rsidRDefault="00F8264F" w:rsidP="00F8264F">
            <w:r w:rsidRPr="00777076">
              <w:t>2</w:t>
            </w:r>
          </w:p>
          <w:p w:rsidR="00F8264F" w:rsidRPr="00777076" w:rsidRDefault="00F8264F" w:rsidP="00F8264F">
            <w:r w:rsidRPr="00777076">
              <w:t>пояс</w:t>
            </w:r>
          </w:p>
        </w:tc>
      </w:tr>
      <w:tr w:rsidR="00F8264F" w:rsidRPr="00777076" w:rsidTr="00F8264F">
        <w:tc>
          <w:tcPr>
            <w:tcW w:w="567" w:type="dxa"/>
            <w:vAlign w:val="center"/>
          </w:tcPr>
          <w:p w:rsidR="00F8264F" w:rsidRPr="00777076" w:rsidRDefault="00F8264F" w:rsidP="00F8264F"/>
        </w:tc>
        <w:tc>
          <w:tcPr>
            <w:tcW w:w="992" w:type="dxa"/>
            <w:vAlign w:val="center"/>
          </w:tcPr>
          <w:p w:rsidR="00F8264F" w:rsidRPr="00777076" w:rsidRDefault="00F8264F" w:rsidP="00F8264F">
            <w:r w:rsidRPr="00777076">
              <w:t>16893</w:t>
            </w:r>
          </w:p>
        </w:tc>
        <w:tc>
          <w:tcPr>
            <w:tcW w:w="1418" w:type="dxa"/>
            <w:vAlign w:val="center"/>
          </w:tcPr>
          <w:p w:rsidR="00F8264F" w:rsidRPr="00777076" w:rsidRDefault="00F8264F" w:rsidP="00F8264F">
            <w:r w:rsidRPr="00777076">
              <w:t>с. Верх-Красноярка</w:t>
            </w:r>
          </w:p>
        </w:tc>
        <w:tc>
          <w:tcPr>
            <w:tcW w:w="992" w:type="dxa"/>
            <w:vAlign w:val="center"/>
          </w:tcPr>
          <w:p w:rsidR="00F8264F" w:rsidRPr="00777076" w:rsidRDefault="00F8264F" w:rsidP="00F8264F">
            <w:r w:rsidRPr="00777076">
              <w:t>14,4</w:t>
            </w:r>
          </w:p>
        </w:tc>
        <w:tc>
          <w:tcPr>
            <w:tcW w:w="1276" w:type="dxa"/>
            <w:vAlign w:val="center"/>
          </w:tcPr>
          <w:p w:rsidR="00F8264F" w:rsidRPr="00777076" w:rsidRDefault="00F8264F" w:rsidP="00F8264F">
            <w:r w:rsidRPr="00777076">
              <w:t>51</w:t>
            </w:r>
          </w:p>
        </w:tc>
        <w:tc>
          <w:tcPr>
            <w:tcW w:w="742" w:type="dxa"/>
            <w:vAlign w:val="center"/>
          </w:tcPr>
          <w:p w:rsidR="00F8264F" w:rsidRPr="00777076" w:rsidRDefault="00F8264F" w:rsidP="00F8264F">
            <w:r w:rsidRPr="00777076">
              <w:t>1990</w:t>
            </w:r>
          </w:p>
        </w:tc>
        <w:tc>
          <w:tcPr>
            <w:tcW w:w="1276" w:type="dxa"/>
            <w:vAlign w:val="center"/>
          </w:tcPr>
          <w:p w:rsidR="00F8264F" w:rsidRPr="00777076" w:rsidRDefault="00F8264F" w:rsidP="00F8264F">
            <w:r w:rsidRPr="00777076">
              <w:t>10</w:t>
            </w:r>
          </w:p>
        </w:tc>
        <w:tc>
          <w:tcPr>
            <w:tcW w:w="1417" w:type="dxa"/>
            <w:vAlign w:val="center"/>
          </w:tcPr>
          <w:p w:rsidR="00F8264F" w:rsidRPr="00777076" w:rsidRDefault="00F8264F" w:rsidP="00F8264F">
            <w:r w:rsidRPr="00777076">
              <w:t>ЭЦВ-6-10-50</w:t>
            </w:r>
          </w:p>
        </w:tc>
        <w:tc>
          <w:tcPr>
            <w:tcW w:w="784" w:type="dxa"/>
            <w:vAlign w:val="center"/>
          </w:tcPr>
          <w:p w:rsidR="00F8264F" w:rsidRPr="00777076" w:rsidRDefault="00F8264F" w:rsidP="00F8264F">
            <w:r w:rsidRPr="00777076">
              <w:t>30</w:t>
            </w:r>
          </w:p>
        </w:tc>
        <w:tc>
          <w:tcPr>
            <w:tcW w:w="567" w:type="dxa"/>
            <w:vAlign w:val="center"/>
          </w:tcPr>
          <w:p w:rsidR="00F8264F" w:rsidRPr="00777076" w:rsidRDefault="00F8264F" w:rsidP="00F8264F">
            <w:r w:rsidRPr="00777076">
              <w:t>143</w:t>
            </w:r>
          </w:p>
        </w:tc>
      </w:tr>
    </w:tbl>
    <w:p w:rsidR="00F8264F" w:rsidRPr="00777076" w:rsidRDefault="00F8264F" w:rsidP="00F8264F">
      <w:pPr>
        <w:jc w:val="right"/>
      </w:pPr>
      <w:r w:rsidRPr="00777076">
        <w:t>Таблица 2.2-1</w:t>
      </w:r>
    </w:p>
    <w:p w:rsidR="00F8264F" w:rsidRPr="00777076" w:rsidRDefault="00F8264F" w:rsidP="00F8264F">
      <w:r w:rsidRPr="00777076">
        <w:t>Перечень объектов для которых установлена зона санитарной охраны.</w:t>
      </w:r>
    </w:p>
    <w:p w:rsidR="00F8264F" w:rsidRPr="00777076" w:rsidRDefault="00F8264F" w:rsidP="00F8264F"/>
    <w:tbl>
      <w:tblPr>
        <w:tblW w:w="9656" w:type="dxa"/>
        <w:tblInd w:w="91" w:type="dxa"/>
        <w:tblLayout w:type="fixed"/>
        <w:tblLook w:val="04A0"/>
      </w:tblPr>
      <w:tblGrid>
        <w:gridCol w:w="584"/>
        <w:gridCol w:w="4111"/>
        <w:gridCol w:w="2977"/>
        <w:gridCol w:w="1984"/>
      </w:tblGrid>
      <w:tr w:rsidR="00F8264F" w:rsidRPr="00777076" w:rsidTr="00F8264F">
        <w:trPr>
          <w:trHeight w:val="108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Наименование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Величина зоны санитарной охраны, 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Обоснование</w:t>
            </w:r>
          </w:p>
        </w:tc>
      </w:tr>
      <w:tr w:rsidR="00F8264F" w:rsidRPr="00777076" w:rsidTr="00F8264F">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1</w:t>
            </w:r>
          </w:p>
        </w:tc>
        <w:tc>
          <w:tcPr>
            <w:tcW w:w="4111"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Скважины питьевого водоснабжения,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 xml:space="preserve">50  </w:t>
            </w:r>
          </w:p>
        </w:tc>
        <w:tc>
          <w:tcPr>
            <w:tcW w:w="1984"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w:t>
            </w:r>
          </w:p>
        </w:tc>
      </w:tr>
      <w:tr w:rsidR="00F8264F" w:rsidRPr="00777076" w:rsidTr="00F8264F">
        <w:trPr>
          <w:trHeight w:val="34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2</w:t>
            </w:r>
          </w:p>
        </w:tc>
        <w:tc>
          <w:tcPr>
            <w:tcW w:w="4111"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р.Тартас</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прибрежная защитная полоса - 50м, водоохранная зона - 200 м</w:t>
            </w:r>
          </w:p>
        </w:tc>
        <w:tc>
          <w:tcPr>
            <w:tcW w:w="1984"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Водный кодекс РФ, ст. 64</w:t>
            </w:r>
          </w:p>
        </w:tc>
      </w:tr>
    </w:tbl>
    <w:p w:rsidR="00F8264F" w:rsidRPr="00777076" w:rsidRDefault="00F8264F" w:rsidP="00F8264F"/>
    <w:p w:rsidR="00F8264F" w:rsidRPr="00777076" w:rsidRDefault="00F8264F" w:rsidP="00F8264F">
      <w:r w:rsidRPr="00777076">
        <w:t xml:space="preserve"> Режимы содержания водоохранных зон и прибрежных защитных полос установлены Водным кодексом РФ.</w:t>
      </w:r>
    </w:p>
    <w:p w:rsidR="00F8264F" w:rsidRPr="00777076" w:rsidRDefault="00F8264F" w:rsidP="00F8264F"/>
    <w:p w:rsidR="00F8264F" w:rsidRPr="00777076" w:rsidRDefault="00F8264F" w:rsidP="00F8264F">
      <w:r w:rsidRPr="00777076">
        <w:t>Зоны охраны объектов культурного наследия</w:t>
      </w:r>
    </w:p>
    <w:p w:rsidR="00F8264F" w:rsidRPr="00777076" w:rsidRDefault="00F8264F" w:rsidP="00F8264F"/>
    <w:p w:rsidR="00F8264F" w:rsidRPr="00777076" w:rsidRDefault="00F8264F" w:rsidP="00F8264F">
      <w:r w:rsidRPr="00777076">
        <w:t>По данным ГАУ НСО «Научно-производственного центра по сохранению историко-культурного наследия Новосибирской области» на территории с.Верх-Красноярка)  располагаются объекты историко-культурного наследия (памятники архитектуры и истории) – «Памятник на братской могиле четырем партизанам – жертвам колчаковщины».</w:t>
      </w:r>
    </w:p>
    <w:p w:rsidR="00F8264F" w:rsidRPr="00777076" w:rsidRDefault="00F8264F" w:rsidP="00F8264F"/>
    <w:p w:rsidR="00F8264F" w:rsidRPr="00777076" w:rsidRDefault="00F8264F" w:rsidP="00F8264F">
      <w:r w:rsidRPr="00777076">
        <w:t>Зоны негативного воздействия объектов капитального строительства</w:t>
      </w:r>
    </w:p>
    <w:p w:rsidR="00F8264F" w:rsidRPr="00777076" w:rsidRDefault="00F8264F" w:rsidP="00F8264F"/>
    <w:p w:rsidR="00F8264F" w:rsidRPr="00777076" w:rsidRDefault="00F8264F" w:rsidP="00F8264F">
      <w:pPr>
        <w:jc w:val="right"/>
      </w:pPr>
      <w:r w:rsidRPr="00777076">
        <w:t xml:space="preserve"> Таблица 2.2-2</w:t>
      </w:r>
    </w:p>
    <w:p w:rsidR="00F8264F" w:rsidRPr="00777076" w:rsidRDefault="00F8264F" w:rsidP="00F8264F">
      <w:r w:rsidRPr="00777076">
        <w:t>Классификация предприятий и учреждений с. Верх-Красноярка  по классу санитарной опасности.</w:t>
      </w:r>
    </w:p>
    <w:p w:rsidR="00F8264F" w:rsidRPr="00777076" w:rsidRDefault="00F8264F" w:rsidP="00F8264F"/>
    <w:tbl>
      <w:tblPr>
        <w:tblW w:w="9967" w:type="dxa"/>
        <w:tblInd w:w="-34" w:type="dxa"/>
        <w:tblLayout w:type="fixed"/>
        <w:tblLook w:val="04A0"/>
      </w:tblPr>
      <w:tblGrid>
        <w:gridCol w:w="851"/>
        <w:gridCol w:w="5812"/>
        <w:gridCol w:w="850"/>
        <w:gridCol w:w="866"/>
        <w:gridCol w:w="1588"/>
      </w:tblGrid>
      <w:tr w:rsidR="00F8264F" w:rsidRPr="00777076" w:rsidTr="00F8264F">
        <w:trPr>
          <w:trHeight w:val="2250"/>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 xml:space="preserve">№ </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 пп</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Класс опасности</w:t>
            </w:r>
          </w:p>
        </w:tc>
        <w:tc>
          <w:tcPr>
            <w:tcW w:w="8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Величина СЗЗ, м</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Обоснование</w:t>
            </w:r>
          </w:p>
        </w:tc>
      </w:tr>
      <w:tr w:rsidR="00F8264F" w:rsidRPr="00777076" w:rsidTr="00F8264F">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I класс санитарной опасности, санитарно-защитная зона 1000 м.</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1</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Скотомогильник </w:t>
            </w:r>
          </w:p>
        </w:tc>
        <w:tc>
          <w:tcPr>
            <w:tcW w:w="850"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I</w:t>
            </w:r>
          </w:p>
        </w:tc>
        <w:tc>
          <w:tcPr>
            <w:tcW w:w="86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1000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2</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Свалка</w:t>
            </w:r>
          </w:p>
        </w:tc>
        <w:tc>
          <w:tcPr>
            <w:tcW w:w="850"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II</w:t>
            </w:r>
          </w:p>
        </w:tc>
        <w:tc>
          <w:tcPr>
            <w:tcW w:w="86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1000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IV класс санитарной опасности, санитарно-защитная зона 100 м.</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3</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Сельскохозяйственный производственный кооператив «Верх-Красноярский»</w:t>
            </w:r>
          </w:p>
        </w:tc>
        <w:tc>
          <w:tcPr>
            <w:tcW w:w="850"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III</w:t>
            </w:r>
          </w:p>
        </w:tc>
        <w:tc>
          <w:tcPr>
            <w:tcW w:w="866"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300</w:t>
            </w:r>
          </w:p>
        </w:tc>
        <w:tc>
          <w:tcPr>
            <w:tcW w:w="1588"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4</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Сельскохозяйственный производственный кооператив «Наша Родина»</w:t>
            </w:r>
          </w:p>
        </w:tc>
        <w:tc>
          <w:tcPr>
            <w:tcW w:w="850" w:type="dxa"/>
            <w:vMerge/>
            <w:tcBorders>
              <w:left w:val="nil"/>
              <w:right w:val="single" w:sz="4" w:space="0" w:color="auto"/>
            </w:tcBorders>
            <w:shd w:val="clear" w:color="auto" w:fill="auto"/>
            <w:vAlign w:val="center"/>
            <w:hideMark/>
          </w:tcPr>
          <w:p w:rsidR="00F8264F" w:rsidRPr="00777076" w:rsidRDefault="00F8264F" w:rsidP="00F8264F"/>
        </w:tc>
        <w:tc>
          <w:tcPr>
            <w:tcW w:w="866" w:type="dxa"/>
            <w:vMerge/>
            <w:tcBorders>
              <w:left w:val="nil"/>
              <w:right w:val="single" w:sz="4" w:space="0" w:color="auto"/>
            </w:tcBorders>
            <w:shd w:val="clear" w:color="auto" w:fill="auto"/>
            <w:vAlign w:val="center"/>
            <w:hideMark/>
          </w:tcPr>
          <w:p w:rsidR="00F8264F" w:rsidRPr="00777076" w:rsidRDefault="00F8264F" w:rsidP="00F8264F"/>
        </w:tc>
        <w:tc>
          <w:tcPr>
            <w:tcW w:w="1588" w:type="dxa"/>
            <w:vMerge/>
            <w:tcBorders>
              <w:left w:val="nil"/>
              <w:bottom w:val="single" w:sz="4" w:space="0" w:color="auto"/>
              <w:right w:val="single" w:sz="4" w:space="0" w:color="auto"/>
            </w:tcBorders>
            <w:shd w:val="clear" w:color="auto" w:fill="auto"/>
            <w:vAlign w:val="center"/>
            <w:hideMark/>
          </w:tcPr>
          <w:p w:rsidR="00F8264F" w:rsidRPr="00777076" w:rsidRDefault="00F8264F" w:rsidP="00F8264F"/>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V класс санитарной опасности, санитарно-защитная зона 50 м.</w:t>
            </w:r>
          </w:p>
        </w:tc>
      </w:tr>
      <w:tr w:rsidR="00F8264F" w:rsidRPr="00777076" w:rsidTr="00F8264F">
        <w:trPr>
          <w:trHeight w:val="3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5</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Кладбище</w:t>
            </w:r>
          </w:p>
        </w:tc>
        <w:tc>
          <w:tcPr>
            <w:tcW w:w="850"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V</w:t>
            </w:r>
          </w:p>
        </w:tc>
        <w:tc>
          <w:tcPr>
            <w:tcW w:w="86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50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lastRenderedPageBreak/>
              <w:t>6</w:t>
            </w:r>
          </w:p>
        </w:tc>
        <w:tc>
          <w:tcPr>
            <w:tcW w:w="5812"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АЗС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IV</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100</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bl>
    <w:p w:rsidR="00F8264F" w:rsidRPr="00777076" w:rsidRDefault="00F8264F" w:rsidP="00F8264F"/>
    <w:p w:rsidR="00F8264F" w:rsidRPr="00777076" w:rsidRDefault="00F8264F" w:rsidP="00F8264F">
      <w:r w:rsidRPr="00777076">
        <w:t>Перечень рисков ГО и ЧС приведён в разделе «Инженерно-технические мероприятия гражданской обороны. Мероприятия по предупреждению чрезвычайных ситуаций».</w:t>
      </w:r>
    </w:p>
    <w:p w:rsidR="00F8264F" w:rsidRPr="00777076" w:rsidRDefault="00F8264F" w:rsidP="00F8264F"/>
    <w:p w:rsidR="00F8264F" w:rsidRPr="00777076" w:rsidRDefault="00F8264F" w:rsidP="00F8264F">
      <w:pPr>
        <w:jc w:val="center"/>
      </w:pPr>
      <w:bookmarkStart w:id="24" w:name="_Toc375837023"/>
      <w:bookmarkStart w:id="25" w:name="_Toc331997454"/>
      <w:r w:rsidRPr="00777076">
        <w:t>2.3  Санитарная характеристика территории</w:t>
      </w:r>
      <w:bookmarkEnd w:id="24"/>
    </w:p>
    <w:p w:rsidR="00F8264F" w:rsidRPr="00777076" w:rsidRDefault="00F8264F" w:rsidP="00F8264F"/>
    <w:p w:rsidR="00F8264F" w:rsidRPr="00777076" w:rsidRDefault="00F8264F" w:rsidP="00F8264F">
      <w:r w:rsidRPr="00777076">
        <w:t>Основными источниками загрязнения атмосферного воздуха с.Верх-Красноярка являются - автомобильный транспорт, коммунальные котельные  и низкие источники выбросов (печные трубы). Общий уровень загрязнения обусловлен в значительной мере выбросами токсичных соединений. В составе преобладают соединения азота, сернистый ангидрид, диоксиды серы, оксиды углерода и взвешенные частицы. Наиболее значительными источниками загрязнения атмосферного воздуха, а также в определённой степени почв и водных объектов являются транспортные средства. Автомобили выбрасывают в воздух углеводороды, угарный газ и окись азота. В связи с возрастающей концентрацией автотранспорта доля выбросов от него остаётся высокой, основную массу составляет угарный газ, образующийся в процессе сжигания органического топлива, прежде всего в двигателях внутреннего сгорания.</w:t>
      </w:r>
    </w:p>
    <w:p w:rsidR="00F8264F" w:rsidRPr="00777076" w:rsidRDefault="00F8264F" w:rsidP="00F8264F">
      <w:r w:rsidRPr="00777076">
        <w:t>На территории с.Верх-Красноярка расположено кладбище и недалеко от территории населённого пункта скотомогильник и свалка.</w:t>
      </w:r>
    </w:p>
    <w:p w:rsidR="00F8264F" w:rsidRPr="00777076" w:rsidRDefault="00F8264F" w:rsidP="00F8264F">
      <w:pPr>
        <w:jc w:val="right"/>
      </w:pPr>
      <w:r w:rsidRPr="00777076">
        <w:t>Таблица 2.3-1</w:t>
      </w:r>
    </w:p>
    <w:p w:rsidR="00F8264F" w:rsidRPr="00777076" w:rsidRDefault="00F8264F" w:rsidP="00F8264F">
      <w:r w:rsidRPr="00777076">
        <w:t>Сведения о кладбищах, свалках, скотомогильниках</w:t>
      </w:r>
    </w:p>
    <w:p w:rsidR="00F8264F" w:rsidRPr="00777076" w:rsidRDefault="00F8264F" w:rsidP="00F8264F">
      <w:r w:rsidRPr="00777076">
        <w:t>по состоянию на начало текущего года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2362"/>
        <w:gridCol w:w="4005"/>
        <w:gridCol w:w="1472"/>
        <w:gridCol w:w="1278"/>
      </w:tblGrid>
      <w:tr w:rsidR="00F8264F" w:rsidRPr="00777076" w:rsidTr="00F8264F">
        <w:trPr>
          <w:trHeight w:val="608"/>
        </w:trPr>
        <w:tc>
          <w:tcPr>
            <w:tcW w:w="454" w:type="dxa"/>
          </w:tcPr>
          <w:p w:rsidR="00F8264F" w:rsidRPr="00777076" w:rsidRDefault="00F8264F" w:rsidP="00F8264F">
            <w:r w:rsidRPr="00777076">
              <w:t>№</w:t>
            </w:r>
          </w:p>
        </w:tc>
        <w:tc>
          <w:tcPr>
            <w:tcW w:w="2362" w:type="dxa"/>
          </w:tcPr>
          <w:p w:rsidR="00F8264F" w:rsidRPr="00777076" w:rsidRDefault="00F8264F" w:rsidP="00F8264F">
            <w:r w:rsidRPr="00777076">
              <w:t>Наименование</w:t>
            </w:r>
          </w:p>
        </w:tc>
        <w:tc>
          <w:tcPr>
            <w:tcW w:w="4005" w:type="dxa"/>
          </w:tcPr>
          <w:p w:rsidR="00F8264F" w:rsidRPr="00777076" w:rsidRDefault="00F8264F" w:rsidP="00F8264F">
            <w:r w:rsidRPr="00777076">
              <w:t>Местоположение</w:t>
            </w:r>
          </w:p>
        </w:tc>
        <w:tc>
          <w:tcPr>
            <w:tcW w:w="1472" w:type="dxa"/>
          </w:tcPr>
          <w:p w:rsidR="00F8264F" w:rsidRPr="00777076" w:rsidRDefault="00F8264F" w:rsidP="00F8264F">
            <w:r w:rsidRPr="00777076">
              <w:t>Территория (площадь)</w:t>
            </w:r>
          </w:p>
        </w:tc>
        <w:tc>
          <w:tcPr>
            <w:tcW w:w="1278" w:type="dxa"/>
          </w:tcPr>
          <w:p w:rsidR="00F8264F" w:rsidRPr="00777076" w:rsidRDefault="00F8264F" w:rsidP="00F8264F">
            <w:r w:rsidRPr="00777076">
              <w:t>Защитная зона</w:t>
            </w:r>
          </w:p>
        </w:tc>
      </w:tr>
      <w:tr w:rsidR="00F8264F" w:rsidRPr="00777076" w:rsidTr="00F8264F">
        <w:trPr>
          <w:trHeight w:val="58"/>
        </w:trPr>
        <w:tc>
          <w:tcPr>
            <w:tcW w:w="454" w:type="dxa"/>
            <w:vAlign w:val="center"/>
          </w:tcPr>
          <w:p w:rsidR="00F8264F" w:rsidRPr="00777076" w:rsidRDefault="00F8264F" w:rsidP="00F8264F">
            <w:r w:rsidRPr="00777076">
              <w:t>1</w:t>
            </w:r>
          </w:p>
        </w:tc>
        <w:tc>
          <w:tcPr>
            <w:tcW w:w="2362" w:type="dxa"/>
            <w:vAlign w:val="center"/>
          </w:tcPr>
          <w:p w:rsidR="00F8264F" w:rsidRPr="00777076" w:rsidRDefault="00F8264F" w:rsidP="00F8264F">
            <w:r w:rsidRPr="00777076">
              <w:t>2</w:t>
            </w:r>
          </w:p>
        </w:tc>
        <w:tc>
          <w:tcPr>
            <w:tcW w:w="4005" w:type="dxa"/>
            <w:vAlign w:val="center"/>
          </w:tcPr>
          <w:p w:rsidR="00F8264F" w:rsidRPr="00777076" w:rsidRDefault="00F8264F" w:rsidP="00F8264F">
            <w:r w:rsidRPr="00777076">
              <w:t>3</w:t>
            </w:r>
          </w:p>
        </w:tc>
        <w:tc>
          <w:tcPr>
            <w:tcW w:w="1472" w:type="dxa"/>
            <w:vAlign w:val="center"/>
          </w:tcPr>
          <w:p w:rsidR="00F8264F" w:rsidRPr="00777076" w:rsidRDefault="00F8264F" w:rsidP="00F8264F">
            <w:r w:rsidRPr="00777076">
              <w:t>4</w:t>
            </w:r>
          </w:p>
        </w:tc>
        <w:tc>
          <w:tcPr>
            <w:tcW w:w="1278" w:type="dxa"/>
          </w:tcPr>
          <w:p w:rsidR="00F8264F" w:rsidRPr="00777076" w:rsidRDefault="00F8264F" w:rsidP="00F8264F"/>
        </w:tc>
      </w:tr>
      <w:tr w:rsidR="00F8264F" w:rsidRPr="00777076" w:rsidTr="00F8264F">
        <w:trPr>
          <w:trHeight w:val="58"/>
        </w:trPr>
        <w:tc>
          <w:tcPr>
            <w:tcW w:w="8293" w:type="dxa"/>
            <w:gridSpan w:val="4"/>
            <w:vAlign w:val="center"/>
          </w:tcPr>
          <w:p w:rsidR="00F8264F" w:rsidRPr="00777076" w:rsidRDefault="00F8264F" w:rsidP="00F8264F">
            <w:r w:rsidRPr="00777076">
              <w:t>Котельная</w:t>
            </w:r>
          </w:p>
        </w:tc>
        <w:tc>
          <w:tcPr>
            <w:tcW w:w="1278" w:type="dxa"/>
          </w:tcPr>
          <w:p w:rsidR="00F8264F" w:rsidRPr="00777076" w:rsidRDefault="00F8264F" w:rsidP="00F8264F"/>
        </w:tc>
      </w:tr>
      <w:tr w:rsidR="00F8264F" w:rsidRPr="00777076" w:rsidTr="00F8264F">
        <w:trPr>
          <w:trHeight w:val="463"/>
        </w:trPr>
        <w:tc>
          <w:tcPr>
            <w:tcW w:w="454" w:type="dxa"/>
          </w:tcPr>
          <w:p w:rsidR="00F8264F" w:rsidRPr="00777076" w:rsidRDefault="00F8264F" w:rsidP="00F8264F">
            <w:r w:rsidRPr="00777076">
              <w:t>1</w:t>
            </w:r>
          </w:p>
        </w:tc>
        <w:tc>
          <w:tcPr>
            <w:tcW w:w="2362" w:type="dxa"/>
          </w:tcPr>
          <w:p w:rsidR="00F8264F" w:rsidRPr="00777076" w:rsidRDefault="00F8264F" w:rsidP="00F8264F">
            <w:r w:rsidRPr="00777076">
              <w:t>Центральная котельная</w:t>
            </w:r>
          </w:p>
        </w:tc>
        <w:tc>
          <w:tcPr>
            <w:tcW w:w="4005" w:type="dxa"/>
          </w:tcPr>
          <w:p w:rsidR="00F8264F" w:rsidRPr="00777076" w:rsidRDefault="00F8264F" w:rsidP="00F8264F">
            <w:r w:rsidRPr="00777076">
              <w:t>с. Верх-Красноярка ул. Партизанская 1а</w:t>
            </w:r>
          </w:p>
        </w:tc>
        <w:tc>
          <w:tcPr>
            <w:tcW w:w="1472" w:type="dxa"/>
          </w:tcPr>
          <w:p w:rsidR="00F8264F" w:rsidRPr="00777076" w:rsidRDefault="00F8264F" w:rsidP="00F8264F">
            <w:r w:rsidRPr="00777076">
              <w:t>113.2 кв. м</w:t>
            </w:r>
          </w:p>
        </w:tc>
        <w:tc>
          <w:tcPr>
            <w:tcW w:w="1278" w:type="dxa"/>
          </w:tcPr>
          <w:p w:rsidR="00F8264F" w:rsidRPr="00777076" w:rsidRDefault="00F8264F" w:rsidP="00F8264F"/>
        </w:tc>
      </w:tr>
      <w:tr w:rsidR="00F8264F" w:rsidRPr="00777076" w:rsidTr="00F8264F">
        <w:trPr>
          <w:trHeight w:val="303"/>
        </w:trPr>
        <w:tc>
          <w:tcPr>
            <w:tcW w:w="8293" w:type="dxa"/>
            <w:gridSpan w:val="4"/>
          </w:tcPr>
          <w:p w:rsidR="00F8264F" w:rsidRPr="00777076" w:rsidRDefault="00F8264F" w:rsidP="00F8264F">
            <w:r w:rsidRPr="00777076">
              <w:t>Кладбища</w:t>
            </w:r>
          </w:p>
        </w:tc>
        <w:tc>
          <w:tcPr>
            <w:tcW w:w="1278" w:type="dxa"/>
          </w:tcPr>
          <w:p w:rsidR="00F8264F" w:rsidRPr="00777076" w:rsidRDefault="00F8264F" w:rsidP="00F8264F"/>
        </w:tc>
      </w:tr>
      <w:tr w:rsidR="00F8264F" w:rsidRPr="00777076" w:rsidTr="00F8264F">
        <w:trPr>
          <w:trHeight w:val="463"/>
        </w:trPr>
        <w:tc>
          <w:tcPr>
            <w:tcW w:w="454" w:type="dxa"/>
          </w:tcPr>
          <w:p w:rsidR="00F8264F" w:rsidRPr="00777076" w:rsidRDefault="00F8264F" w:rsidP="00F8264F">
            <w:r w:rsidRPr="00777076">
              <w:t>1</w:t>
            </w:r>
          </w:p>
        </w:tc>
        <w:tc>
          <w:tcPr>
            <w:tcW w:w="2362" w:type="dxa"/>
          </w:tcPr>
          <w:p w:rsidR="00F8264F" w:rsidRPr="00777076" w:rsidRDefault="00F8264F" w:rsidP="00F8264F">
            <w:r w:rsidRPr="00777076">
              <w:t>с. Верх-Красноярка</w:t>
            </w:r>
          </w:p>
        </w:tc>
        <w:tc>
          <w:tcPr>
            <w:tcW w:w="4005" w:type="dxa"/>
          </w:tcPr>
          <w:p w:rsidR="00F8264F" w:rsidRPr="00777076" w:rsidRDefault="00F8264F" w:rsidP="00F8264F">
            <w:r w:rsidRPr="00777076">
              <w:t>на юго-восточной окраине с. Верх-Красноярка</w:t>
            </w:r>
          </w:p>
        </w:tc>
        <w:tc>
          <w:tcPr>
            <w:tcW w:w="1472" w:type="dxa"/>
          </w:tcPr>
          <w:p w:rsidR="00F8264F" w:rsidRPr="00777076" w:rsidRDefault="00F8264F" w:rsidP="00F8264F">
            <w:r w:rsidRPr="00777076">
              <w:t>на 0,8 га</w:t>
            </w:r>
          </w:p>
        </w:tc>
        <w:tc>
          <w:tcPr>
            <w:tcW w:w="1278" w:type="dxa"/>
          </w:tcPr>
          <w:p w:rsidR="00F8264F" w:rsidRPr="00777076" w:rsidRDefault="00F8264F" w:rsidP="00F8264F"/>
        </w:tc>
      </w:tr>
      <w:tr w:rsidR="00F8264F" w:rsidRPr="00777076" w:rsidTr="00F8264F">
        <w:trPr>
          <w:trHeight w:val="235"/>
        </w:trPr>
        <w:tc>
          <w:tcPr>
            <w:tcW w:w="8293" w:type="dxa"/>
            <w:gridSpan w:val="4"/>
          </w:tcPr>
          <w:p w:rsidR="00F8264F" w:rsidRPr="00777076" w:rsidRDefault="00F8264F" w:rsidP="00F8264F">
            <w:r w:rsidRPr="00777076">
              <w:t>Свалки</w:t>
            </w:r>
          </w:p>
        </w:tc>
        <w:tc>
          <w:tcPr>
            <w:tcW w:w="1278" w:type="dxa"/>
          </w:tcPr>
          <w:p w:rsidR="00F8264F" w:rsidRPr="00777076" w:rsidRDefault="00F8264F" w:rsidP="00F8264F"/>
        </w:tc>
      </w:tr>
      <w:tr w:rsidR="00F8264F" w:rsidRPr="00777076" w:rsidTr="00F8264F">
        <w:trPr>
          <w:trHeight w:val="489"/>
        </w:trPr>
        <w:tc>
          <w:tcPr>
            <w:tcW w:w="454" w:type="dxa"/>
          </w:tcPr>
          <w:p w:rsidR="00F8264F" w:rsidRPr="00777076" w:rsidRDefault="00F8264F" w:rsidP="00F8264F">
            <w:r w:rsidRPr="00777076">
              <w:t>1</w:t>
            </w:r>
          </w:p>
        </w:tc>
        <w:tc>
          <w:tcPr>
            <w:tcW w:w="2362" w:type="dxa"/>
          </w:tcPr>
          <w:p w:rsidR="00F8264F" w:rsidRPr="00777076" w:rsidRDefault="00F8264F" w:rsidP="00F8264F">
            <w:r w:rsidRPr="00777076">
              <w:t>с. Верх-Красноярка</w:t>
            </w:r>
          </w:p>
        </w:tc>
        <w:tc>
          <w:tcPr>
            <w:tcW w:w="4005" w:type="dxa"/>
          </w:tcPr>
          <w:p w:rsidR="00F8264F" w:rsidRPr="00777076" w:rsidRDefault="00F8264F" w:rsidP="00F8264F">
            <w:r w:rsidRPr="00777076">
              <w:t>1 км на восток от въезда в с. Верх-Красноярка</w:t>
            </w:r>
          </w:p>
        </w:tc>
        <w:tc>
          <w:tcPr>
            <w:tcW w:w="1472" w:type="dxa"/>
          </w:tcPr>
          <w:p w:rsidR="00F8264F" w:rsidRPr="00777076" w:rsidRDefault="00F8264F" w:rsidP="00F8264F">
            <w:r w:rsidRPr="00777076">
              <w:t>2.0 га</w:t>
            </w:r>
          </w:p>
        </w:tc>
        <w:tc>
          <w:tcPr>
            <w:tcW w:w="1278" w:type="dxa"/>
          </w:tcPr>
          <w:p w:rsidR="00F8264F" w:rsidRPr="00777076" w:rsidRDefault="00F8264F" w:rsidP="00F8264F">
            <w:r w:rsidRPr="00777076">
              <w:t>500 м</w:t>
            </w:r>
          </w:p>
        </w:tc>
      </w:tr>
      <w:tr w:rsidR="00F8264F" w:rsidRPr="00777076" w:rsidTr="00F8264F">
        <w:trPr>
          <w:trHeight w:val="489"/>
        </w:trPr>
        <w:tc>
          <w:tcPr>
            <w:tcW w:w="454" w:type="dxa"/>
          </w:tcPr>
          <w:p w:rsidR="00F8264F" w:rsidRPr="00777076" w:rsidRDefault="00F8264F" w:rsidP="00F8264F"/>
        </w:tc>
        <w:tc>
          <w:tcPr>
            <w:tcW w:w="2362" w:type="dxa"/>
          </w:tcPr>
          <w:p w:rsidR="00F8264F" w:rsidRPr="00777076" w:rsidRDefault="00F8264F" w:rsidP="00F8264F"/>
        </w:tc>
        <w:tc>
          <w:tcPr>
            <w:tcW w:w="4005" w:type="dxa"/>
          </w:tcPr>
          <w:p w:rsidR="00F8264F" w:rsidRPr="00777076" w:rsidRDefault="00F8264F" w:rsidP="00F8264F">
            <w:r w:rsidRPr="00777076">
              <w:t>0,5 км на северо-восток от въезда в с. Верх-Красноярка</w:t>
            </w:r>
          </w:p>
        </w:tc>
        <w:tc>
          <w:tcPr>
            <w:tcW w:w="1472" w:type="dxa"/>
          </w:tcPr>
          <w:p w:rsidR="00F8264F" w:rsidRPr="00777076" w:rsidRDefault="00F8264F" w:rsidP="00F8264F">
            <w:r w:rsidRPr="00777076">
              <w:t>0,5 га</w:t>
            </w:r>
          </w:p>
        </w:tc>
        <w:tc>
          <w:tcPr>
            <w:tcW w:w="1278" w:type="dxa"/>
          </w:tcPr>
          <w:p w:rsidR="00F8264F" w:rsidRPr="00777076" w:rsidRDefault="00F8264F" w:rsidP="00F8264F">
            <w:r w:rsidRPr="00777076">
              <w:t>500 м</w:t>
            </w:r>
          </w:p>
        </w:tc>
      </w:tr>
      <w:tr w:rsidR="00F8264F" w:rsidRPr="00777076" w:rsidTr="00F8264F">
        <w:trPr>
          <w:trHeight w:val="211"/>
        </w:trPr>
        <w:tc>
          <w:tcPr>
            <w:tcW w:w="8293" w:type="dxa"/>
            <w:gridSpan w:val="4"/>
          </w:tcPr>
          <w:p w:rsidR="00F8264F" w:rsidRPr="00777076" w:rsidRDefault="00F8264F" w:rsidP="00F8264F">
            <w:r w:rsidRPr="00777076">
              <w:t>Скотомогильники</w:t>
            </w:r>
          </w:p>
        </w:tc>
        <w:tc>
          <w:tcPr>
            <w:tcW w:w="1278" w:type="dxa"/>
          </w:tcPr>
          <w:p w:rsidR="00F8264F" w:rsidRPr="00777076" w:rsidRDefault="00F8264F" w:rsidP="00F8264F"/>
        </w:tc>
      </w:tr>
      <w:tr w:rsidR="00F8264F" w:rsidRPr="00777076" w:rsidTr="00F8264F">
        <w:trPr>
          <w:trHeight w:val="489"/>
        </w:trPr>
        <w:tc>
          <w:tcPr>
            <w:tcW w:w="454" w:type="dxa"/>
          </w:tcPr>
          <w:p w:rsidR="00F8264F" w:rsidRPr="00777076" w:rsidRDefault="00F8264F" w:rsidP="00F8264F">
            <w:r w:rsidRPr="00777076">
              <w:t>1</w:t>
            </w:r>
          </w:p>
        </w:tc>
        <w:tc>
          <w:tcPr>
            <w:tcW w:w="2362" w:type="dxa"/>
          </w:tcPr>
          <w:p w:rsidR="00F8264F" w:rsidRPr="00777076" w:rsidRDefault="00F8264F" w:rsidP="00F8264F">
            <w:r w:rsidRPr="00777076">
              <w:t>с. Верх-Красноярка</w:t>
            </w:r>
          </w:p>
        </w:tc>
        <w:tc>
          <w:tcPr>
            <w:tcW w:w="4005" w:type="dxa"/>
          </w:tcPr>
          <w:p w:rsidR="00F8264F" w:rsidRPr="00777076" w:rsidRDefault="00F8264F" w:rsidP="00F8264F">
            <w:r w:rsidRPr="00777076">
              <w:t>1  км от юго-западной окраины     с. Верх-Красноярки, год ввода 2005 г.</w:t>
            </w:r>
          </w:p>
        </w:tc>
        <w:tc>
          <w:tcPr>
            <w:tcW w:w="1472" w:type="dxa"/>
          </w:tcPr>
          <w:p w:rsidR="00F8264F" w:rsidRPr="00777076" w:rsidRDefault="00F8264F" w:rsidP="00F8264F">
            <w:r w:rsidRPr="00777076">
              <w:t>0.3 га</w:t>
            </w:r>
          </w:p>
        </w:tc>
        <w:tc>
          <w:tcPr>
            <w:tcW w:w="1278" w:type="dxa"/>
          </w:tcPr>
          <w:p w:rsidR="00F8264F" w:rsidRPr="00777076" w:rsidRDefault="00F8264F" w:rsidP="00F8264F">
            <w:r w:rsidRPr="00777076">
              <w:t>1000 м</w:t>
            </w:r>
          </w:p>
        </w:tc>
      </w:tr>
    </w:tbl>
    <w:p w:rsidR="00F8264F" w:rsidRPr="00777076" w:rsidRDefault="00F8264F" w:rsidP="00F8264F"/>
    <w:p w:rsidR="00F8264F" w:rsidRPr="00777076" w:rsidRDefault="00F8264F" w:rsidP="00F8264F"/>
    <w:p w:rsidR="00F8264F" w:rsidRPr="00777076" w:rsidRDefault="00F8264F" w:rsidP="00F8264F">
      <w:pPr>
        <w:jc w:val="center"/>
      </w:pPr>
      <w:r w:rsidRPr="00777076">
        <w:t>2.4 Выводы и рекомендации</w:t>
      </w:r>
      <w:bookmarkEnd w:id="25"/>
    </w:p>
    <w:p w:rsidR="00F8264F" w:rsidRPr="00777076" w:rsidRDefault="00F8264F" w:rsidP="00F8264F"/>
    <w:p w:rsidR="00F8264F" w:rsidRPr="00777076" w:rsidRDefault="00F8264F" w:rsidP="00F8264F">
      <w:r w:rsidRPr="00777076">
        <w:t>Анализ существующей планировочной ситуации с.Верх-Красноярка его планировочной структуры приводит к следующим выводам:</w:t>
      </w:r>
    </w:p>
    <w:p w:rsidR="00F8264F" w:rsidRPr="00777076" w:rsidRDefault="00F8264F" w:rsidP="00F8264F">
      <w:r w:rsidRPr="00777076">
        <w:t>с.Верх-Красноярка имеет достаточные внутренние резервы для развития жилой застройки и промышленных территорий.</w:t>
      </w:r>
    </w:p>
    <w:p w:rsidR="00F8264F" w:rsidRPr="00777076" w:rsidRDefault="00F8264F" w:rsidP="00F8264F">
      <w:r w:rsidRPr="00777076">
        <w:t>Общественный центр села следует дополнить учреждениями культурно-бытового обслуживания.</w:t>
      </w:r>
    </w:p>
    <w:p w:rsidR="00F8264F" w:rsidRPr="00777076" w:rsidRDefault="00F8264F" w:rsidP="00F8264F">
      <w:r w:rsidRPr="00777076">
        <w:t xml:space="preserve">Застройку вдоль реки следует ограничить прибрежной полосой, также следует провести берегоукрепительный мероприятия. </w:t>
      </w:r>
    </w:p>
    <w:p w:rsidR="00F8264F" w:rsidRPr="00777076" w:rsidRDefault="00F8264F" w:rsidP="00F8264F">
      <w:r w:rsidRPr="00777076">
        <w:t>На первую очередь следует предусмотреть строительство полигона ТБО на отведенном для этого участке в юго-восточном направлении от с. Верх-Красноярка. Существующую свалку необходимо ликвидировать, произвести рекультивацию территории.</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Инженерная инфраструктура</w:t>
      </w:r>
    </w:p>
    <w:p w:rsidR="00F8264F" w:rsidRPr="00777076" w:rsidRDefault="00F8264F" w:rsidP="00F8264F">
      <w:r w:rsidRPr="00777076">
        <w:lastRenderedPageBreak/>
        <w:t>Внутри селитебной территории находятся болота и подтопляемые грунтовыми водами территории, необходимо предусмотреть инженерные мероприятия по ликвидации заболоченности, строительство открытой дренажной системы.</w:t>
      </w:r>
    </w:p>
    <w:p w:rsidR="00F8264F" w:rsidRPr="00777076" w:rsidRDefault="00F8264F" w:rsidP="00F8264F">
      <w:r w:rsidRPr="00777076">
        <w:t>Необходимо строительство ливневой канализации.</w:t>
      </w:r>
    </w:p>
    <w:p w:rsidR="00F8264F" w:rsidRPr="00777076" w:rsidRDefault="00F8264F" w:rsidP="00F8264F"/>
    <w:p w:rsidR="00F8264F" w:rsidRPr="00777076" w:rsidRDefault="00F8264F" w:rsidP="00F8264F">
      <w:bookmarkStart w:id="26" w:name="_Toc331997455"/>
      <w:bookmarkStart w:id="27" w:name="_Toc298946383"/>
      <w:r w:rsidRPr="00777076">
        <w:t>3. Утвержденные документы территориального планирования Новосибирского области, Северного района</w:t>
      </w:r>
      <w:bookmarkEnd w:id="26"/>
      <w:r w:rsidRPr="00777076">
        <w:t xml:space="preserve"> и территории Верх-Красноярского сельсовета</w:t>
      </w:r>
    </w:p>
    <w:p w:rsidR="00F8264F" w:rsidRPr="00777076" w:rsidRDefault="00F8264F" w:rsidP="00F8264F"/>
    <w:p w:rsidR="00F8264F" w:rsidRPr="00777076" w:rsidRDefault="00F8264F" w:rsidP="00F8264F">
      <w:r w:rsidRPr="00777076">
        <w:t>Проектные решения выполнены с учетом положений ранее разработанной градостроительной документации:</w:t>
      </w:r>
    </w:p>
    <w:p w:rsidR="00F8264F" w:rsidRPr="00777076" w:rsidRDefault="00F8264F" w:rsidP="00F8264F">
      <w:r w:rsidRPr="00777076">
        <w:t>- Схемы территориального планирования Новосибирской области, утвержденной постановлением Администрации Новосибирской области от 07.09.09 г. № 339-па;</w:t>
      </w:r>
    </w:p>
    <w:p w:rsidR="00F8264F" w:rsidRPr="00777076" w:rsidRDefault="00F8264F" w:rsidP="00F8264F">
      <w:r w:rsidRPr="00777076">
        <w:t>- Схемы территориального планирования Северного района, утвержденной решением Совета депутатов Северного района Новосибирской области от 16.12.2009 г. № 9;</w:t>
      </w:r>
    </w:p>
    <w:p w:rsidR="00F8264F" w:rsidRPr="00777076" w:rsidRDefault="00F8264F" w:rsidP="00F8264F">
      <w:r w:rsidRPr="00777076">
        <w:t>- Генерального плана Верх-Красноярского сельсовета Северного района Новосибирской области, утвержденного решением тридцать восьмой сессии Совета депутатов Верх-Красноярского сельсовета Северного района Новосибирской области четвертого созыва от 28.02.2013 г. № 2.</w:t>
      </w:r>
    </w:p>
    <w:p w:rsidR="00F8264F" w:rsidRPr="00777076" w:rsidRDefault="00F8264F" w:rsidP="00F8264F"/>
    <w:p w:rsidR="00F8264F" w:rsidRPr="00777076" w:rsidRDefault="00F8264F" w:rsidP="00F8264F">
      <w:r w:rsidRPr="00777076">
        <w:t>В работе использованы следующие материалы:</w:t>
      </w:r>
    </w:p>
    <w:p w:rsidR="00F8264F" w:rsidRPr="00777076" w:rsidRDefault="00F8264F" w:rsidP="00F8264F">
      <w:r w:rsidRPr="00777076">
        <w:t>Стратегия социально-экономического развития Новосибирской области на период до 2025 года. Утверждена постановлением Губернатора Новосибирской области от 03.12.2007 г. № 474.</w:t>
      </w:r>
    </w:p>
    <w:p w:rsidR="00F8264F" w:rsidRPr="00777076" w:rsidRDefault="00F8264F" w:rsidP="00F8264F">
      <w:r w:rsidRPr="00777076">
        <w:t xml:space="preserve">Комплексная программа социально-экономического развития Северного района Новосибирской области  на 2011-2025 годы. Принята решением восьмой сессии Совета депутатов Северного района Новосибирской области второго созыва от 27.04.2011 г. № 3; </w:t>
      </w:r>
    </w:p>
    <w:p w:rsidR="00F8264F" w:rsidRPr="00777076" w:rsidRDefault="00F8264F" w:rsidP="00F8264F">
      <w:r w:rsidRPr="00777076">
        <w:t>План социально-экономического развития Северного района Новосибирской области на 2014 год и на период до 2016 года. Утвержден решением двадцать четвертой сессии Совета депутатов Северного района Новосибирской области второго созыва от 17.12.2013 г. № 5;</w:t>
      </w:r>
    </w:p>
    <w:p w:rsidR="00F8264F" w:rsidRPr="00777076" w:rsidRDefault="00F8264F" w:rsidP="00F8264F">
      <w:r w:rsidRPr="00777076">
        <w:t>Инвестиционный паспорт Северного района Новосибирской области. Утвержден постановлением администрации Северного района Новосибирской области № 299 от 28.04.2012 г.;</w:t>
      </w:r>
    </w:p>
    <w:p w:rsidR="00F8264F" w:rsidRPr="00777076" w:rsidRDefault="00F8264F" w:rsidP="00F8264F">
      <w:r w:rsidRPr="00777076">
        <w:t>Комплексная программа социально-экономического развития Верх-Красноярского сельсовета Северного района Новосибирской области на 2011-2025 годы;</w:t>
      </w:r>
    </w:p>
    <w:p w:rsidR="00F8264F" w:rsidRPr="00777076" w:rsidRDefault="00F8264F" w:rsidP="00F8264F">
      <w:r w:rsidRPr="00777076">
        <w:t>План социально-экономического развития Верх-Красноярского сельсовета Северного района Новосибирской области на 2013 год и на период до 2015 года. Утвержден решением двадцатой сессии Совета депутатов Верх-Красноярского сельсовета Северного района Новосибирской области четвертого созыва от 19.12.2012 г. № 2;</w:t>
      </w:r>
    </w:p>
    <w:p w:rsidR="00F8264F" w:rsidRPr="00777076" w:rsidRDefault="00F8264F" w:rsidP="00F8264F">
      <w:r w:rsidRPr="00777076">
        <w:t>иные материалы, предоставленные специалистами администрации Верх-Красноярского сельсовета Северного района Новосибирской области.</w:t>
      </w:r>
    </w:p>
    <w:p w:rsidR="00F8264F" w:rsidRPr="00777076" w:rsidRDefault="00F8264F" w:rsidP="00F8264F"/>
    <w:p w:rsidR="00F8264F" w:rsidRDefault="00F8264F" w:rsidP="00F8264F">
      <w:pPr>
        <w:jc w:val="center"/>
      </w:pPr>
      <w:r w:rsidRPr="00777076">
        <w:t xml:space="preserve">4. Перечень мероприятий планов и программ социально-экономического </w:t>
      </w:r>
    </w:p>
    <w:p w:rsidR="00F8264F" w:rsidRPr="00777076" w:rsidRDefault="00F8264F" w:rsidP="00F8264F">
      <w:pPr>
        <w:jc w:val="center"/>
      </w:pPr>
      <w:r w:rsidRPr="00777076">
        <w:t>развития территории села Верх-Красноярка</w:t>
      </w:r>
    </w:p>
    <w:p w:rsidR="00F8264F" w:rsidRPr="00777076" w:rsidRDefault="00F8264F" w:rsidP="00F8264F"/>
    <w:p w:rsidR="00F8264F" w:rsidRPr="00777076" w:rsidRDefault="00F8264F" w:rsidP="00F8264F">
      <w:r w:rsidRPr="00777076">
        <w:t>4.1. Перечень мероприятий Комплексной программы социально-экономического развития Северного района Новосибирской области на 2011-2025 годы относительно территории села Верх-Красноярка</w:t>
      </w:r>
    </w:p>
    <w:p w:rsidR="00F8264F" w:rsidRPr="00777076" w:rsidRDefault="00F8264F" w:rsidP="00F8264F"/>
    <w:p w:rsidR="00F8264F" w:rsidRPr="00777076" w:rsidRDefault="00F8264F" w:rsidP="00F8264F">
      <w:r w:rsidRPr="00777076">
        <w:t>Комплексная программа социально-экономического развития Северного района Новосибирской области  на 2011-2025 годы принята решением восьмой сессии Совета депутатов Северного района Новосибирской области второго созыва от 27.04.2011 г. № 3. В соответствии с вышеуказанной программой на территории села Верх-Красноярка запланирована реализация следующих мероприятий:</w:t>
      </w:r>
    </w:p>
    <w:p w:rsidR="00F8264F" w:rsidRPr="00777076" w:rsidRDefault="00F8264F" w:rsidP="00F8264F">
      <w:r w:rsidRPr="00777076">
        <w:t>- строительство жилищного фонда;</w:t>
      </w:r>
    </w:p>
    <w:p w:rsidR="00F8264F" w:rsidRPr="00777076" w:rsidRDefault="00F8264F" w:rsidP="00F8264F">
      <w:r w:rsidRPr="00777076">
        <w:t>- проведение ремонтов и реконструкции объектов социальной инфраструктуры;</w:t>
      </w:r>
    </w:p>
    <w:p w:rsidR="00F8264F" w:rsidRPr="00777076" w:rsidRDefault="00F8264F" w:rsidP="00F8264F">
      <w:r w:rsidRPr="00777076">
        <w:t>- благоустройство населенного пункта.</w:t>
      </w:r>
    </w:p>
    <w:p w:rsidR="00F8264F" w:rsidRPr="00777076" w:rsidRDefault="00F8264F" w:rsidP="00F8264F"/>
    <w:p w:rsidR="00F8264F" w:rsidRPr="00777076" w:rsidRDefault="00F8264F" w:rsidP="00F8264F">
      <w:r w:rsidRPr="00777076">
        <w:t>4.2. Перечень мероприятий Плана социально-экономического развития Северного района Новосибирской области на 2014 год и на период до 2016 года относительно территории села Верх-Красноярка</w:t>
      </w:r>
    </w:p>
    <w:p w:rsidR="00F8264F" w:rsidRPr="00777076" w:rsidRDefault="00F8264F" w:rsidP="00F8264F"/>
    <w:p w:rsidR="00F8264F" w:rsidRPr="00777076" w:rsidRDefault="00F8264F" w:rsidP="00F8264F">
      <w:r w:rsidRPr="00777076">
        <w:t>План социально-экономического развития Северного района Новосибирской области на 2014 год и на период до 2016 года утвержден решением двадцать четвертой сессии Совета депутатов Северного района Новосибирской области второго созыва от 17.12.2013 г. № 5. В соответствии с вышеуказанным документом на территории села Верх-Красноярка запланирована реализация следующих мероприятий:</w:t>
      </w:r>
    </w:p>
    <w:p w:rsidR="00F8264F" w:rsidRPr="00777076" w:rsidRDefault="00F8264F" w:rsidP="00F8264F">
      <w:r w:rsidRPr="00777076">
        <w:t>- строительство и ремонт автодорог;</w:t>
      </w:r>
    </w:p>
    <w:p w:rsidR="00F8264F" w:rsidRPr="00777076" w:rsidRDefault="00F8264F" w:rsidP="00F8264F">
      <w:r w:rsidRPr="00777076">
        <w:t>- строительство жилищного фонда;</w:t>
      </w:r>
    </w:p>
    <w:p w:rsidR="00F8264F" w:rsidRPr="00777076" w:rsidRDefault="00F8264F" w:rsidP="00F8264F">
      <w:r w:rsidRPr="00777076">
        <w:t>- проведение ремонтов и реконструкций объектов социальной инфраструктуры;</w:t>
      </w:r>
    </w:p>
    <w:p w:rsidR="00F8264F" w:rsidRPr="00777076" w:rsidRDefault="00F8264F" w:rsidP="00F8264F">
      <w:r w:rsidRPr="00777076">
        <w:t>- благоустройство населенного пункта.</w:t>
      </w:r>
    </w:p>
    <w:p w:rsidR="00F8264F" w:rsidRPr="00777076" w:rsidRDefault="00F8264F" w:rsidP="00F8264F"/>
    <w:p w:rsidR="00F8264F" w:rsidRPr="00777076" w:rsidRDefault="00F8264F" w:rsidP="00F8264F"/>
    <w:p w:rsidR="00F8264F" w:rsidRPr="00777076" w:rsidRDefault="00F8264F" w:rsidP="00F8264F">
      <w:r w:rsidRPr="00777076">
        <w:lastRenderedPageBreak/>
        <w:t>4.3. Перечень  мероприятий Комплексной программы социально-экономического развития Верх-Красноярского сельсовета Северного района Новосибирской области на 2011-2025 годы относительно территории села Верх-Красноярка</w:t>
      </w:r>
    </w:p>
    <w:p w:rsidR="00F8264F" w:rsidRPr="00777076" w:rsidRDefault="00F8264F" w:rsidP="00F8264F"/>
    <w:p w:rsidR="00F8264F" w:rsidRPr="00777076" w:rsidRDefault="00F8264F" w:rsidP="00F8264F">
      <w:r w:rsidRPr="00777076">
        <w:t>В соответствии с Комплексной программой социально-экономического развития Верх-Красноярского сельсовета Северного района Новосибирской области на 2011-2025 годы на территории села Верх-Красноярка запланирована реализация следующих мероприятий:</w:t>
      </w:r>
    </w:p>
    <w:p w:rsidR="00F8264F" w:rsidRPr="00777076" w:rsidRDefault="00F8264F" w:rsidP="00F8264F">
      <w:r w:rsidRPr="00777076">
        <w:t>- осуществление жилищного строительства;</w:t>
      </w:r>
    </w:p>
    <w:p w:rsidR="00F8264F" w:rsidRPr="00777076" w:rsidRDefault="00F8264F" w:rsidP="00F8264F">
      <w:r w:rsidRPr="00777076">
        <w:t>- проведение ремонтов объектов социальной инфраструктуры;</w:t>
      </w:r>
    </w:p>
    <w:p w:rsidR="00F8264F" w:rsidRPr="00777076" w:rsidRDefault="00F8264F" w:rsidP="00F8264F">
      <w:r w:rsidRPr="00777076">
        <w:t>- повышение качества жизни населения;</w:t>
      </w:r>
    </w:p>
    <w:p w:rsidR="00F8264F" w:rsidRPr="00777076" w:rsidRDefault="00F8264F" w:rsidP="00F8264F">
      <w:r w:rsidRPr="00777076">
        <w:t>- расширение действующего производства МУП «Верх-Красноярское».</w:t>
      </w:r>
    </w:p>
    <w:p w:rsidR="00F8264F" w:rsidRPr="00777076" w:rsidRDefault="00F8264F" w:rsidP="00F8264F"/>
    <w:p w:rsidR="00F8264F" w:rsidRPr="00777076" w:rsidRDefault="00F8264F" w:rsidP="00F8264F">
      <w:r w:rsidRPr="00777076">
        <w:t>4.4. Перечень мероприятий Плана социально-экономического развития Верх-Красноярского сельсовета Северного района Новосибирской области на 2013 год и на период до 2015 года относительно территории села Верх-Красноярка</w:t>
      </w:r>
    </w:p>
    <w:p w:rsidR="00F8264F" w:rsidRPr="00777076" w:rsidRDefault="00F8264F" w:rsidP="00F8264F"/>
    <w:p w:rsidR="00F8264F" w:rsidRPr="00777076" w:rsidRDefault="00F8264F" w:rsidP="00F8264F">
      <w:r w:rsidRPr="00777076">
        <w:t>План социально-экономического развития Верх-Красноярского сельсовета Северного района Новосибирской области на 2013 и на период до 2015 года утвержден решением двадцатой сессии Совета депутатов Верх-Красноярского сельсовета Северного района Новосибирской области четвертого созыва от 19.12.2012 г. № 2. В соответствии с вышеуказанным документом на территории села Верх-Красноярка запланирована реализация следующих мероприятий:</w:t>
      </w:r>
    </w:p>
    <w:p w:rsidR="00F8264F" w:rsidRPr="00777076" w:rsidRDefault="00F8264F" w:rsidP="00F8264F">
      <w:r w:rsidRPr="00777076">
        <w:t>- осуществление жилищного строительства;</w:t>
      </w:r>
    </w:p>
    <w:p w:rsidR="00F8264F" w:rsidRPr="00777076" w:rsidRDefault="00F8264F" w:rsidP="00F8264F">
      <w:r w:rsidRPr="00777076">
        <w:t>- проведение ремонтов объектов социальной инфраструктуры;</w:t>
      </w:r>
    </w:p>
    <w:p w:rsidR="00F8264F" w:rsidRPr="00777076" w:rsidRDefault="00F8264F" w:rsidP="00F8264F">
      <w:r w:rsidRPr="00777076">
        <w:t>- открытие пункта пожарной охраны;</w:t>
      </w:r>
    </w:p>
    <w:p w:rsidR="00F8264F" w:rsidRPr="00777076" w:rsidRDefault="00F8264F" w:rsidP="00F8264F">
      <w:r w:rsidRPr="00777076">
        <w:t>- замена АТС с расширением на 32 номера;</w:t>
      </w:r>
    </w:p>
    <w:p w:rsidR="00F8264F" w:rsidRPr="00777076" w:rsidRDefault="00F8264F" w:rsidP="00F8264F">
      <w:r w:rsidRPr="00777076">
        <w:t>- расширение действующего производства МУП «Верх-Красноярское»;</w:t>
      </w:r>
    </w:p>
    <w:p w:rsidR="00F8264F" w:rsidRPr="00777076" w:rsidRDefault="00F8264F" w:rsidP="00F8264F">
      <w:r w:rsidRPr="00777076">
        <w:t>- межевание земельных участков под кладбищем;</w:t>
      </w:r>
    </w:p>
    <w:p w:rsidR="00F8264F" w:rsidRPr="00777076" w:rsidRDefault="00F8264F" w:rsidP="00F8264F">
      <w:r w:rsidRPr="00777076">
        <w:t>- межевание земельных участков под водозабором и по трассе водопровода;</w:t>
      </w:r>
    </w:p>
    <w:p w:rsidR="00F8264F" w:rsidRPr="00777076" w:rsidRDefault="00F8264F" w:rsidP="00F8264F">
      <w:r w:rsidRPr="00777076">
        <w:t>- благоустройство населенного пункта;</w:t>
      </w:r>
    </w:p>
    <w:p w:rsidR="00F8264F" w:rsidRPr="00777076" w:rsidRDefault="00F8264F" w:rsidP="00F8264F">
      <w:r w:rsidRPr="00777076">
        <w:t>- проведение иных мероприятий, способствующих повышению качества жизни населения.</w:t>
      </w:r>
    </w:p>
    <w:p w:rsidR="00F8264F" w:rsidRPr="00777076" w:rsidRDefault="00F8264F" w:rsidP="00F8264F"/>
    <w:bookmarkEnd w:id="27"/>
    <w:p w:rsidR="00F8264F" w:rsidRPr="00777076" w:rsidRDefault="00F8264F" w:rsidP="00F8264F">
      <w:r w:rsidRPr="00777076">
        <w:t>5. Утвержденные документы территориального планирования и развитие территории села Верх-Красноярка</w:t>
      </w:r>
    </w:p>
    <w:p w:rsidR="00F8264F" w:rsidRPr="00777076" w:rsidRDefault="00F8264F" w:rsidP="00F8264F"/>
    <w:p w:rsidR="00F8264F" w:rsidRPr="00777076" w:rsidRDefault="00F8264F" w:rsidP="00F8264F">
      <w:r w:rsidRPr="00777076">
        <w:t>5.1. Сведения о планируемых для размещения на территории поселения объектов федерального значения, объектов регионального значения</w:t>
      </w:r>
    </w:p>
    <w:p w:rsidR="00F8264F" w:rsidRPr="00777076" w:rsidRDefault="00F8264F" w:rsidP="00F8264F"/>
    <w:p w:rsidR="00F8264F" w:rsidRPr="00777076" w:rsidRDefault="00F8264F" w:rsidP="00F8264F">
      <w:r w:rsidRPr="00777076">
        <w:t>Схема территориального планирования Новосибирской области утверждена Постановлением администрации Новосибирской области от 07.09.2009 г. № 339-па.</w:t>
      </w:r>
    </w:p>
    <w:p w:rsidR="00F8264F" w:rsidRPr="00777076" w:rsidRDefault="00F8264F" w:rsidP="00F8264F">
      <w:r w:rsidRPr="00777076">
        <w:t>В соответствии со Схемой территориального планирования Новосибирской области на территории села Верх-Красноярка размещение объектов федерального и регионального  значения не запланировано.</w:t>
      </w:r>
    </w:p>
    <w:p w:rsidR="00F8264F" w:rsidRPr="00777076" w:rsidRDefault="00F8264F" w:rsidP="00F8264F"/>
    <w:p w:rsidR="00F8264F" w:rsidRPr="00777076" w:rsidRDefault="00F8264F" w:rsidP="00F8264F">
      <w:r w:rsidRPr="00777076">
        <w:t xml:space="preserve">5.2. Сведения о планируемых для размещения на территории поселения объектов местного значения </w:t>
      </w:r>
    </w:p>
    <w:p w:rsidR="00F8264F" w:rsidRPr="00777076" w:rsidRDefault="00F8264F" w:rsidP="00F8264F"/>
    <w:p w:rsidR="00F8264F" w:rsidRPr="00777076" w:rsidRDefault="00F8264F" w:rsidP="00F8264F">
      <w:r w:rsidRPr="00777076">
        <w:t xml:space="preserve">Схема территориального планирования Северного муниципального района, утверждена решением Совета депутатов Северного района от 16 декабря 2009 года № 9. </w:t>
      </w:r>
    </w:p>
    <w:p w:rsidR="00F8264F" w:rsidRPr="00777076" w:rsidRDefault="00F8264F" w:rsidP="00F8264F">
      <w:r w:rsidRPr="00777076">
        <w:t>В соответствии со Схемой территориального планирования Северного района на территории села Верх-Красноярка запланирована реализация следующих мероприятий:</w:t>
      </w:r>
    </w:p>
    <w:p w:rsidR="00F8264F" w:rsidRPr="00777076" w:rsidRDefault="00F8264F" w:rsidP="00F8264F">
      <w:r w:rsidRPr="00777076">
        <w:t xml:space="preserve">- осуществление жилищного строительства и повышение уровня обеспеченности граждан общей площадью жилищного фонда до </w:t>
      </w:r>
      <w:smartTag w:uri="urn:schemas-microsoft-com:office:smarttags" w:element="metricconverter">
        <w:smartTagPr>
          <w:attr w:name="ProductID" w:val="22 м2"/>
        </w:smartTagPr>
        <w:r w:rsidRPr="00777076">
          <w:t>22 м2</w:t>
        </w:r>
      </w:smartTag>
      <w:r w:rsidRPr="00777076">
        <w:t xml:space="preserve"> на человека к 2027 г.;</w:t>
      </w:r>
    </w:p>
    <w:p w:rsidR="00F8264F" w:rsidRPr="00777076" w:rsidRDefault="00F8264F" w:rsidP="00F8264F">
      <w:r w:rsidRPr="00777076">
        <w:t>- строительство зданий учреждений и предприятий обслуживания населения;</w:t>
      </w:r>
    </w:p>
    <w:p w:rsidR="00F8264F" w:rsidRPr="00777076" w:rsidRDefault="00F8264F" w:rsidP="00F8264F">
      <w:r w:rsidRPr="00777076">
        <w:t>- строительство участка дороги Н-2302 (Северное-Верх-Красноярка-граница Венгеровского района);</w:t>
      </w:r>
    </w:p>
    <w:p w:rsidR="00F8264F" w:rsidRPr="00777076" w:rsidRDefault="00F8264F" w:rsidP="00F8264F">
      <w:r w:rsidRPr="00777076">
        <w:t>- строительство и реконструкция подъезда к с. Верх-Красноярка;</w:t>
      </w:r>
    </w:p>
    <w:p w:rsidR="00F8264F" w:rsidRPr="00777076" w:rsidRDefault="00F8264F" w:rsidP="00F8264F">
      <w:r w:rsidRPr="00777076">
        <w:t>Предложено развитие на территории Верх-Красноярского сельсовета луговодства: выращивание лекарственных трав, многолетних луков и другие направления.</w:t>
      </w:r>
    </w:p>
    <w:p w:rsidR="00F8264F" w:rsidRPr="00777076" w:rsidRDefault="00F8264F" w:rsidP="00F8264F">
      <w:r w:rsidRPr="00777076">
        <w:t xml:space="preserve">Генеральный план территории администрации Верх-Красноярского сельсовета Северного района Новосибирской области утвержден решением тридцать восьмой сессии Совета депутатов Верх-Красноярского сельсовета Северного района Новосибирской области четвертого созыва от 28.02.2013 г. № 2. </w:t>
      </w:r>
    </w:p>
    <w:p w:rsidR="00F8264F" w:rsidRPr="00777076" w:rsidRDefault="00F8264F" w:rsidP="00F8264F">
      <w:r w:rsidRPr="00777076">
        <w:t>В соответствии с Генеральным планом Верх-Красноярского сельсовета в административном центре запланирована реализация следующих мероприятий:</w:t>
      </w:r>
    </w:p>
    <w:p w:rsidR="00F8264F" w:rsidRPr="00777076" w:rsidRDefault="00F8264F" w:rsidP="00F8264F">
      <w:r w:rsidRPr="00777076">
        <w:t>увеличение общей площади жилищного фонда до 32,6 тыс. м2;</w:t>
      </w:r>
    </w:p>
    <w:p w:rsidR="00F8264F" w:rsidRPr="00777076" w:rsidRDefault="00F8264F" w:rsidP="00F8264F">
      <w:r w:rsidRPr="00777076">
        <w:t>строительство здания дошкольного образовательного учреждения на 40 мест;</w:t>
      </w:r>
    </w:p>
    <w:p w:rsidR="00F8264F" w:rsidRPr="00777076" w:rsidRDefault="00F8264F" w:rsidP="00F8264F">
      <w:r w:rsidRPr="00777076">
        <w:t>3) развитие спортивной инфраструктуры МКОУ «Верх-Красноярская СОШ»;</w:t>
      </w:r>
    </w:p>
    <w:p w:rsidR="00F8264F" w:rsidRPr="00777076" w:rsidRDefault="00F8264F" w:rsidP="00F8264F">
      <w:r w:rsidRPr="00777076">
        <w:t>4) строительство бассейна;</w:t>
      </w:r>
    </w:p>
    <w:p w:rsidR="00F8264F" w:rsidRPr="00777076" w:rsidRDefault="00F8264F" w:rsidP="00F8264F">
      <w:r w:rsidRPr="00777076">
        <w:lastRenderedPageBreak/>
        <w:t>5) строительство станции скорой помощи на 1 автомобиль;</w:t>
      </w:r>
    </w:p>
    <w:p w:rsidR="00F8264F" w:rsidRPr="00777076" w:rsidRDefault="00F8264F" w:rsidP="00F8264F">
      <w:r w:rsidRPr="00777076">
        <w:t>6) организация этнографического и краеведческого музея;</w:t>
      </w:r>
    </w:p>
    <w:p w:rsidR="00F8264F" w:rsidRPr="00777076" w:rsidRDefault="00F8264F" w:rsidP="00F8264F">
      <w:r w:rsidRPr="00777076">
        <w:t>7) строительство храма;</w:t>
      </w:r>
    </w:p>
    <w:p w:rsidR="00F8264F" w:rsidRPr="00777076" w:rsidRDefault="00F8264F" w:rsidP="00F8264F">
      <w:r w:rsidRPr="00777076">
        <w:t>8) организация добровольной пожарной дружины и места базирования спецтехники.</w:t>
      </w:r>
    </w:p>
    <w:p w:rsidR="00F8264F" w:rsidRPr="00777076" w:rsidRDefault="00F8264F" w:rsidP="00F8264F">
      <w:bookmarkStart w:id="28" w:name="_Toc302122710"/>
    </w:p>
    <w:p w:rsidR="00F8264F" w:rsidRPr="00777076" w:rsidRDefault="00F8264F" w:rsidP="00F8264F">
      <w:pPr>
        <w:jc w:val="center"/>
      </w:pPr>
      <w:r w:rsidRPr="00777076">
        <w:t>6. Демографический прогноз</w:t>
      </w:r>
      <w:bookmarkEnd w:id="28"/>
    </w:p>
    <w:p w:rsidR="00F8264F" w:rsidRPr="00777076" w:rsidRDefault="00F8264F" w:rsidP="00F8264F"/>
    <w:p w:rsidR="00F8264F" w:rsidRPr="00777076" w:rsidRDefault="00F8264F" w:rsidP="00F8264F">
      <w:r w:rsidRPr="00777076">
        <w:t>Проектная численность населения установлена на I очередь (2022 год) и расчетный срок (2037 год) с учетом прогноза естественного и миграционного движения населения и маятниковой миграции.</w:t>
      </w:r>
    </w:p>
    <w:p w:rsidR="00F8264F" w:rsidRPr="00777076" w:rsidRDefault="00F8264F" w:rsidP="00F8264F">
      <w:r w:rsidRPr="00777076">
        <w:t>Показатели демографического развития, используемые в расчете прогнозной численности населения, приведены в таблице 1.1.3-1.</w:t>
      </w:r>
    </w:p>
    <w:p w:rsidR="00F8264F" w:rsidRPr="00777076" w:rsidRDefault="00F8264F" w:rsidP="00F8264F">
      <w:r w:rsidRPr="00777076">
        <w:t>В рамках проекта было рассмотрено два возможных варианта комплексного развития территории с. Верх-Красноярка: минимальный (инерционный) и базовый (мобилизационный).</w:t>
      </w:r>
    </w:p>
    <w:p w:rsidR="00F8264F" w:rsidRPr="00777076" w:rsidRDefault="00F8264F" w:rsidP="00F8264F">
      <w:r w:rsidRPr="00777076">
        <w:t>Далее будет оценена возможность реализации каждого из вышеперечисленных сценариев.</w:t>
      </w:r>
    </w:p>
    <w:p w:rsidR="00F8264F" w:rsidRPr="00777076" w:rsidRDefault="00F8264F" w:rsidP="00F8264F">
      <w:r w:rsidRPr="00777076">
        <w:t>Для минимального (инерционного) сценария характерно сохранение сложившихся на территории Новосибирской области и Российской Федерации отрицательных демографических тенденций, таких как низкий уровень рождаемости, высокий уровень смертности населения, невысокий уровень продолжительности жизни и т.д.</w:t>
      </w:r>
    </w:p>
    <w:p w:rsidR="00F8264F" w:rsidRPr="00777076" w:rsidRDefault="00F8264F" w:rsidP="00F8264F">
      <w:r w:rsidRPr="00777076">
        <w:t>Высока вероятность осуществления минимального сценария при сохранении существующих темпов социального развития Верх-Красноярского сельсовета, для которого характерны следующие отрицательные факторы: несбалансированный рынок труда, недостаточная мощность и качество услуг, оказываемых учреждениями  и предприятиями обслуживания населения, низкий уровень благоустройства жилья и др.</w:t>
      </w:r>
    </w:p>
    <w:p w:rsidR="00F8264F" w:rsidRPr="00777076" w:rsidRDefault="00F8264F" w:rsidP="00F8264F">
      <w:r w:rsidRPr="00777076">
        <w:t>Оценка современного состояния экономической базы Верх-Красноярского сельсовета показала относительно невысокий уровень использования экономического потенциала территории, вызванный следующими факторами: высокой степенью физического износа основных фондов, недостаточным использованием ресурсно-сырьевой базы и др. При сохранении имеющихся барьеров экономического развития также велика вероятность реализации инерционного сценария на расчетный срок.</w:t>
      </w:r>
    </w:p>
    <w:p w:rsidR="00F8264F" w:rsidRPr="00777076" w:rsidRDefault="00F8264F" w:rsidP="00F8264F">
      <w:r w:rsidRPr="00777076">
        <w:t>При реализации инерционного сценария развития территории численность населения с. Верх-Красноярка сохранится на уровне 680 человек в течение расчетного срока.</w:t>
      </w:r>
    </w:p>
    <w:p w:rsidR="00F8264F" w:rsidRPr="00777076" w:rsidRDefault="00F8264F" w:rsidP="00F8264F">
      <w:r w:rsidRPr="00777076">
        <w:t xml:space="preserve">Совокупность имеющихся на территории предпосылок социально-экономического развития и комплекс мероприятий, направленных на устойчивое развитие села, составляют основу базового (мобилизационного) сценария. Этот сценарий социально-экономического развития принят в качестве основополагающего в рамках генерального плана и имеет наибольшую вероятность реализации при внедрении комплекса развивающих мероприятий. </w:t>
      </w:r>
    </w:p>
    <w:p w:rsidR="00F8264F" w:rsidRPr="00777076" w:rsidRDefault="00F8264F" w:rsidP="00F8264F">
      <w:r w:rsidRPr="00777076">
        <w:t>Анализ факторов, определяющих перспективную численность населения (механическое и естественное движение населения, половозрастной состав), а так же территориальных возможностей показал, что имеются объективные основания на обозримый период прогнозировать увеличение численности населения на территории села.</w:t>
      </w:r>
    </w:p>
    <w:p w:rsidR="00F8264F" w:rsidRPr="00777076" w:rsidRDefault="00F8264F" w:rsidP="00F8264F">
      <w:r w:rsidRPr="00777076">
        <w:t xml:space="preserve">Расчетная численность населения с. Верх-Красноярка согласно базовому сценарию составит около 700 человек к </w:t>
      </w:r>
      <w:smartTag w:uri="urn:schemas-microsoft-com:office:smarttags" w:element="metricconverter">
        <w:smartTagPr>
          <w:attr w:name="ProductID" w:val="2022 г"/>
        </w:smartTagPr>
        <w:r w:rsidRPr="00777076">
          <w:t>2022 г</w:t>
        </w:r>
      </w:smartTag>
      <w:r w:rsidRPr="00777076">
        <w:t xml:space="preserve">., около 730 человек - к </w:t>
      </w:r>
      <w:smartTag w:uri="urn:schemas-microsoft-com:office:smarttags" w:element="metricconverter">
        <w:smartTagPr>
          <w:attr w:name="ProductID" w:val="2037 г"/>
        </w:smartTagPr>
        <w:r w:rsidRPr="00777076">
          <w:t>2037 г</w:t>
        </w:r>
      </w:smartTag>
      <w:r w:rsidRPr="00777076">
        <w:t xml:space="preserve">. </w:t>
      </w:r>
    </w:p>
    <w:p w:rsidR="00F8264F" w:rsidRPr="00777076" w:rsidRDefault="00F8264F" w:rsidP="00F8264F"/>
    <w:p w:rsidR="00F8264F" w:rsidRPr="00777076" w:rsidRDefault="00F8264F" w:rsidP="00F8264F">
      <w:r w:rsidRPr="00777076">
        <w:t xml:space="preserve">Основанием для прогноза изменения возрастной структуры населения с. Верх-Красноярка в течение расчетного срока являлся прогноз изменения демографических показателей на территории Российской Федерации и регионов РФ до </w:t>
      </w:r>
      <w:smartTag w:uri="urn:schemas-microsoft-com:office:smarttags" w:element="metricconverter">
        <w:smartTagPr>
          <w:attr w:name="ProductID" w:val="2031 г"/>
        </w:smartTagPr>
        <w:r w:rsidRPr="00777076">
          <w:t>2031 г</w:t>
        </w:r>
      </w:smartTag>
      <w:r w:rsidRPr="00777076">
        <w:t>., разработанный специалистами Федеральной службы государственной статистики</w:t>
      </w:r>
      <w:r w:rsidRPr="00777076">
        <w:footnoteReference w:id="1"/>
      </w:r>
      <w:r w:rsidRPr="00777076">
        <w:t>, а также особенности существующей возрастной структуры. Основополагающим принят средний вариант изменения демографических показателей.</w:t>
      </w:r>
    </w:p>
    <w:p w:rsidR="00F8264F" w:rsidRPr="00777076" w:rsidRDefault="00F8264F" w:rsidP="00F8264F">
      <w:r w:rsidRPr="00777076">
        <w:t>Предполагаемое изменение возрастной структуры населения с. Верх-Красноярка представлено в таблице 6.-1.</w:t>
      </w:r>
    </w:p>
    <w:p w:rsidR="00F8264F" w:rsidRPr="00777076" w:rsidRDefault="00F8264F" w:rsidP="00F8264F">
      <w:pPr>
        <w:jc w:val="right"/>
      </w:pPr>
      <w:r w:rsidRPr="00777076">
        <w:t>Таблица 6.-1</w:t>
      </w:r>
    </w:p>
    <w:p w:rsidR="00F8264F" w:rsidRPr="00777076" w:rsidRDefault="00F8264F" w:rsidP="00F8264F">
      <w:r w:rsidRPr="00777076">
        <w:t>Предполагаемое изменение возрастной структуры населения с. Верх-Красноярка</w:t>
      </w:r>
    </w:p>
    <w:p w:rsidR="00F8264F" w:rsidRPr="00777076" w:rsidRDefault="00F8264F" w:rsidP="00F826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6"/>
        <w:gridCol w:w="900"/>
        <w:gridCol w:w="900"/>
        <w:gridCol w:w="900"/>
      </w:tblGrid>
      <w:tr w:rsidR="00F8264F" w:rsidRPr="00777076" w:rsidTr="00F8264F">
        <w:trPr>
          <w:jc w:val="center"/>
        </w:trPr>
        <w:tc>
          <w:tcPr>
            <w:tcW w:w="6176" w:type="dxa"/>
            <w:vMerge w:val="restart"/>
            <w:vAlign w:val="center"/>
          </w:tcPr>
          <w:p w:rsidR="00F8264F" w:rsidRPr="00777076" w:rsidRDefault="00F8264F" w:rsidP="00F8264F">
            <w:r w:rsidRPr="00777076">
              <w:t>Возрастная структура на начало года</w:t>
            </w:r>
          </w:p>
        </w:tc>
        <w:tc>
          <w:tcPr>
            <w:tcW w:w="2700" w:type="dxa"/>
            <w:gridSpan w:val="3"/>
          </w:tcPr>
          <w:p w:rsidR="00F8264F" w:rsidRPr="00777076" w:rsidRDefault="00F8264F" w:rsidP="00F8264F">
            <w:r w:rsidRPr="00777076">
              <w:t>Годы</w:t>
            </w:r>
          </w:p>
        </w:tc>
      </w:tr>
      <w:tr w:rsidR="00F8264F" w:rsidRPr="00777076" w:rsidTr="00F8264F">
        <w:trPr>
          <w:jc w:val="center"/>
        </w:trPr>
        <w:tc>
          <w:tcPr>
            <w:tcW w:w="6176" w:type="dxa"/>
            <w:vMerge/>
          </w:tcPr>
          <w:p w:rsidR="00F8264F" w:rsidRPr="00777076" w:rsidRDefault="00F8264F" w:rsidP="00F8264F"/>
        </w:tc>
        <w:tc>
          <w:tcPr>
            <w:tcW w:w="900" w:type="dxa"/>
          </w:tcPr>
          <w:p w:rsidR="00F8264F" w:rsidRPr="00777076" w:rsidRDefault="00F8264F" w:rsidP="00F8264F">
            <w:r w:rsidRPr="00777076">
              <w:t>2012г.</w:t>
            </w:r>
          </w:p>
        </w:tc>
        <w:tc>
          <w:tcPr>
            <w:tcW w:w="900" w:type="dxa"/>
          </w:tcPr>
          <w:p w:rsidR="00F8264F" w:rsidRPr="00777076" w:rsidRDefault="00F8264F" w:rsidP="00F8264F">
            <w:r w:rsidRPr="00777076">
              <w:t>2022г.</w:t>
            </w:r>
          </w:p>
        </w:tc>
        <w:tc>
          <w:tcPr>
            <w:tcW w:w="900" w:type="dxa"/>
          </w:tcPr>
          <w:p w:rsidR="00F8264F" w:rsidRPr="00777076" w:rsidRDefault="00F8264F" w:rsidP="00F8264F">
            <w:r w:rsidRPr="00777076">
              <w:t>2037г.</w:t>
            </w:r>
          </w:p>
        </w:tc>
      </w:tr>
      <w:tr w:rsidR="00F8264F" w:rsidRPr="00777076" w:rsidTr="00F8264F">
        <w:trPr>
          <w:jc w:val="center"/>
        </w:trPr>
        <w:tc>
          <w:tcPr>
            <w:tcW w:w="6176" w:type="dxa"/>
          </w:tcPr>
          <w:p w:rsidR="00F8264F" w:rsidRPr="00777076" w:rsidRDefault="00F8264F" w:rsidP="00F8264F">
            <w:r w:rsidRPr="00777076">
              <w:t>Для населения моложе трудоспособного возраста, %</w:t>
            </w:r>
          </w:p>
        </w:tc>
        <w:tc>
          <w:tcPr>
            <w:tcW w:w="900" w:type="dxa"/>
          </w:tcPr>
          <w:p w:rsidR="00F8264F" w:rsidRPr="00777076" w:rsidRDefault="00F8264F" w:rsidP="00F8264F">
            <w:r w:rsidRPr="00777076">
              <w:t>20,4</w:t>
            </w:r>
          </w:p>
        </w:tc>
        <w:tc>
          <w:tcPr>
            <w:tcW w:w="900" w:type="dxa"/>
          </w:tcPr>
          <w:p w:rsidR="00F8264F" w:rsidRPr="00777076" w:rsidRDefault="00F8264F" w:rsidP="00F8264F">
            <w:r w:rsidRPr="00777076">
              <w:t>18,0</w:t>
            </w:r>
          </w:p>
        </w:tc>
        <w:tc>
          <w:tcPr>
            <w:tcW w:w="900" w:type="dxa"/>
          </w:tcPr>
          <w:p w:rsidR="00F8264F" w:rsidRPr="00777076" w:rsidRDefault="00F8264F" w:rsidP="00F8264F">
            <w:r w:rsidRPr="00777076">
              <w:t>16,8</w:t>
            </w:r>
          </w:p>
        </w:tc>
      </w:tr>
      <w:tr w:rsidR="00F8264F" w:rsidRPr="00777076" w:rsidTr="00F8264F">
        <w:trPr>
          <w:jc w:val="center"/>
        </w:trPr>
        <w:tc>
          <w:tcPr>
            <w:tcW w:w="6176" w:type="dxa"/>
          </w:tcPr>
          <w:p w:rsidR="00F8264F" w:rsidRPr="00777076" w:rsidRDefault="00F8264F" w:rsidP="00F8264F">
            <w:r w:rsidRPr="00777076">
              <w:t>Доля населения трудоспособного возраста, %</w:t>
            </w:r>
          </w:p>
        </w:tc>
        <w:tc>
          <w:tcPr>
            <w:tcW w:w="900" w:type="dxa"/>
          </w:tcPr>
          <w:p w:rsidR="00F8264F" w:rsidRPr="00777076" w:rsidRDefault="00F8264F" w:rsidP="00F8264F">
            <w:r w:rsidRPr="00777076">
              <w:t>62,3</w:t>
            </w:r>
          </w:p>
        </w:tc>
        <w:tc>
          <w:tcPr>
            <w:tcW w:w="900" w:type="dxa"/>
          </w:tcPr>
          <w:p w:rsidR="00F8264F" w:rsidRPr="00777076" w:rsidRDefault="00F8264F" w:rsidP="00F8264F">
            <w:r w:rsidRPr="00777076">
              <w:t>57,0</w:t>
            </w:r>
          </w:p>
        </w:tc>
        <w:tc>
          <w:tcPr>
            <w:tcW w:w="900" w:type="dxa"/>
          </w:tcPr>
          <w:p w:rsidR="00F8264F" w:rsidRPr="00777076" w:rsidRDefault="00F8264F" w:rsidP="00F8264F">
            <w:r w:rsidRPr="00777076">
              <w:t>56,4</w:t>
            </w:r>
          </w:p>
        </w:tc>
      </w:tr>
      <w:tr w:rsidR="00F8264F" w:rsidRPr="00777076" w:rsidTr="00F8264F">
        <w:trPr>
          <w:jc w:val="center"/>
        </w:trPr>
        <w:tc>
          <w:tcPr>
            <w:tcW w:w="6176" w:type="dxa"/>
          </w:tcPr>
          <w:p w:rsidR="00F8264F" w:rsidRPr="00777076" w:rsidRDefault="00F8264F" w:rsidP="00F8264F">
            <w:r w:rsidRPr="00777076">
              <w:t>Доля населения старше трудоспособного возраста, %</w:t>
            </w:r>
          </w:p>
        </w:tc>
        <w:tc>
          <w:tcPr>
            <w:tcW w:w="900" w:type="dxa"/>
          </w:tcPr>
          <w:p w:rsidR="00F8264F" w:rsidRPr="00777076" w:rsidRDefault="00F8264F" w:rsidP="00F8264F">
            <w:r w:rsidRPr="00777076">
              <w:t>17,3</w:t>
            </w:r>
          </w:p>
        </w:tc>
        <w:tc>
          <w:tcPr>
            <w:tcW w:w="900" w:type="dxa"/>
          </w:tcPr>
          <w:p w:rsidR="00F8264F" w:rsidRPr="00777076" w:rsidRDefault="00F8264F" w:rsidP="00F8264F">
            <w:r w:rsidRPr="00777076">
              <w:t>25,0</w:t>
            </w:r>
          </w:p>
        </w:tc>
        <w:tc>
          <w:tcPr>
            <w:tcW w:w="900" w:type="dxa"/>
          </w:tcPr>
          <w:p w:rsidR="00F8264F" w:rsidRPr="00777076" w:rsidRDefault="00F8264F" w:rsidP="00F8264F">
            <w:r w:rsidRPr="00777076">
              <w:t>26,8</w:t>
            </w:r>
          </w:p>
        </w:tc>
      </w:tr>
    </w:tbl>
    <w:p w:rsidR="00F8264F" w:rsidRPr="00777076" w:rsidRDefault="00F8264F" w:rsidP="00F8264F"/>
    <w:p w:rsidR="00F8264F" w:rsidRPr="00777076" w:rsidRDefault="00F8264F" w:rsidP="00F8264F">
      <w:r w:rsidRPr="00777076">
        <w:t>В соответствии с полученными величинами численности населения и показателями возрастной структуры определены основные параметры развития территории: отвод территории для жилой и нежилой застройки, увеличение объёмов жилищного строительства и учреждений обслуживания, развитие системы инженерных и транспортных коммуникаций.</w:t>
      </w:r>
    </w:p>
    <w:p w:rsidR="00F8264F" w:rsidRPr="00777076" w:rsidRDefault="00F8264F" w:rsidP="00F8264F"/>
    <w:p w:rsidR="00F8264F" w:rsidRPr="00777076" w:rsidRDefault="00F8264F" w:rsidP="00F8264F">
      <w:pPr>
        <w:jc w:val="center"/>
      </w:pPr>
      <w:bookmarkStart w:id="29" w:name="_Toc331997460"/>
      <w:r w:rsidRPr="00777076">
        <w:lastRenderedPageBreak/>
        <w:t>7.  Предложения по установлению границы населённого пункта</w:t>
      </w:r>
      <w:bookmarkEnd w:id="29"/>
    </w:p>
    <w:p w:rsidR="00F8264F" w:rsidRPr="00777076" w:rsidRDefault="00F8264F" w:rsidP="00F8264F"/>
    <w:p w:rsidR="00F8264F" w:rsidRPr="00777076" w:rsidRDefault="00F8264F" w:rsidP="00F8264F">
      <w:r w:rsidRPr="00777076">
        <w:t>В настоящее время с. Верх-Красноярка не имеет утверждённых границ в структуре муниципального образования. Площадь населённого пункта определена по материалам земельного кадастра.</w:t>
      </w:r>
    </w:p>
    <w:p w:rsidR="00F8264F" w:rsidRPr="00777076" w:rsidRDefault="00F8264F" w:rsidP="00F8264F">
      <w:r w:rsidRPr="00777076">
        <w:t>Проектом не предусмотрено увеличение территории села.</w:t>
      </w:r>
    </w:p>
    <w:p w:rsidR="00F8264F" w:rsidRPr="00777076" w:rsidRDefault="00F8264F" w:rsidP="00F8264F"/>
    <w:p w:rsidR="00F8264F" w:rsidRPr="00777076" w:rsidRDefault="00F8264F" w:rsidP="00F8264F">
      <w:pPr>
        <w:jc w:val="center"/>
      </w:pPr>
      <w:bookmarkStart w:id="30" w:name="_Toc331997461"/>
      <w:r w:rsidRPr="00777076">
        <w:t>8. Описание принятых градостроительных решений по планировочной организации и зонированию территории</w:t>
      </w:r>
      <w:bookmarkEnd w:id="30"/>
    </w:p>
    <w:p w:rsidR="00F8264F" w:rsidRPr="00777076" w:rsidRDefault="00F8264F" w:rsidP="00F8264F"/>
    <w:p w:rsidR="00F8264F" w:rsidRPr="00777076" w:rsidRDefault="00F8264F" w:rsidP="00F8264F">
      <w:bookmarkStart w:id="31" w:name="_Toc331997462"/>
      <w:r w:rsidRPr="00777076">
        <w:t>8.1 Планировочная структура и функциональное зонирование</w:t>
      </w:r>
      <w:bookmarkEnd w:id="31"/>
    </w:p>
    <w:p w:rsidR="00F8264F" w:rsidRPr="00777076" w:rsidRDefault="00F8264F" w:rsidP="00F8264F"/>
    <w:p w:rsidR="00F8264F" w:rsidRPr="00777076" w:rsidRDefault="00F8264F" w:rsidP="00F8264F">
      <w:r w:rsidRPr="00777076">
        <w:t xml:space="preserve">В генеральном плане решается общая стратегия развития с. Верх-Красноярка на период до 2037 года. </w:t>
      </w:r>
    </w:p>
    <w:p w:rsidR="00F8264F" w:rsidRPr="00777076" w:rsidRDefault="00F8264F" w:rsidP="00F8264F">
      <w:r w:rsidRPr="00777076">
        <w:t>Проектом установлены следующие функциональные зоны:</w:t>
      </w:r>
    </w:p>
    <w:p w:rsidR="00F8264F" w:rsidRPr="00777076" w:rsidRDefault="00F8264F" w:rsidP="00F8264F">
      <w:r w:rsidRPr="00777076">
        <w:t>Зона индивидуальной и малоэтажной жилой застройки</w:t>
      </w:r>
    </w:p>
    <w:p w:rsidR="00F8264F" w:rsidRPr="00777076" w:rsidRDefault="00F8264F" w:rsidP="00F8264F">
      <w:r w:rsidRPr="00777076">
        <w:t>Территории индивидуальной и малоэтажной жилой застройки</w:t>
      </w:r>
    </w:p>
    <w:p w:rsidR="00F8264F" w:rsidRPr="00777076" w:rsidRDefault="00F8264F" w:rsidP="00F8264F">
      <w:r w:rsidRPr="00777076">
        <w:t>Зона объектов общественного назначения</w:t>
      </w:r>
    </w:p>
    <w:p w:rsidR="00F8264F" w:rsidRPr="00777076" w:rsidRDefault="00F8264F" w:rsidP="00F8264F">
      <w:r w:rsidRPr="00777076">
        <w:t>Территории общественно-делового и коммерческого назначения</w:t>
      </w:r>
    </w:p>
    <w:p w:rsidR="00F8264F" w:rsidRPr="00777076" w:rsidRDefault="00F8264F" w:rsidP="00F8264F">
      <w:r w:rsidRPr="00777076">
        <w:t>Территории объектов здравоохранения, социального обслуживания</w:t>
      </w:r>
    </w:p>
    <w:p w:rsidR="00F8264F" w:rsidRPr="00777076" w:rsidRDefault="00F8264F" w:rsidP="00F8264F">
      <w:r w:rsidRPr="00777076">
        <w:t>Территории школ, среднеспециальных учебных заведений</w:t>
      </w:r>
    </w:p>
    <w:p w:rsidR="00F8264F" w:rsidRPr="00777076" w:rsidRDefault="00F8264F" w:rsidP="00F8264F">
      <w:r w:rsidRPr="00777076">
        <w:t>Территории учреждений дошкольного образования</w:t>
      </w:r>
    </w:p>
    <w:p w:rsidR="00F8264F" w:rsidRPr="00777076" w:rsidRDefault="00F8264F" w:rsidP="00F8264F">
      <w:r w:rsidRPr="00777076">
        <w:t>Производственная зона</w:t>
      </w:r>
    </w:p>
    <w:p w:rsidR="00F8264F" w:rsidRPr="00777076" w:rsidRDefault="00F8264F" w:rsidP="00F8264F">
      <w:r w:rsidRPr="00777076">
        <w:t xml:space="preserve">Зона объектов инженерной инфраструктуры </w:t>
      </w:r>
    </w:p>
    <w:p w:rsidR="00F8264F" w:rsidRPr="00777076" w:rsidRDefault="00F8264F" w:rsidP="00F8264F">
      <w:r w:rsidRPr="00777076">
        <w:t>Ландшафтно-рекреационная зона, санитарно-защитное озеленение, озеленение общего пользования</w:t>
      </w:r>
    </w:p>
    <w:p w:rsidR="00F8264F" w:rsidRPr="00777076" w:rsidRDefault="00F8264F" w:rsidP="00F8264F">
      <w:r w:rsidRPr="00777076">
        <w:t>Территории озеленения общего пользования</w:t>
      </w:r>
    </w:p>
    <w:p w:rsidR="00F8264F" w:rsidRPr="00777076" w:rsidRDefault="00F8264F" w:rsidP="00F8264F">
      <w:r w:rsidRPr="00777076">
        <w:t>Территории рекреационного назначения</w:t>
      </w:r>
    </w:p>
    <w:p w:rsidR="00F8264F" w:rsidRPr="00777076" w:rsidRDefault="00F8264F" w:rsidP="00F8264F">
      <w:r w:rsidRPr="00777076">
        <w:t>Территории санитарно-защитного озеленения</w:t>
      </w:r>
    </w:p>
    <w:p w:rsidR="00F8264F" w:rsidRPr="00777076" w:rsidRDefault="00F8264F" w:rsidP="00F8264F">
      <w:r w:rsidRPr="00777076">
        <w:t>Зона специального назначения (кладбище)</w:t>
      </w:r>
    </w:p>
    <w:p w:rsidR="00F8264F" w:rsidRPr="00777076" w:rsidRDefault="00F8264F" w:rsidP="00F8264F">
      <w:r w:rsidRPr="00777076">
        <w:t>Зона улично-дорожной сети</w:t>
      </w:r>
    </w:p>
    <w:p w:rsidR="00F8264F" w:rsidRPr="00777076" w:rsidRDefault="00F8264F" w:rsidP="00F8264F">
      <w:r w:rsidRPr="00777076">
        <w:t>Зона градостроительного освоения территории</w:t>
      </w:r>
    </w:p>
    <w:p w:rsidR="00F8264F" w:rsidRPr="00777076" w:rsidRDefault="00F8264F" w:rsidP="00F8264F">
      <w:r w:rsidRPr="00777076">
        <w:t>Зона производственного освоения территории</w:t>
      </w:r>
    </w:p>
    <w:p w:rsidR="00F8264F" w:rsidRPr="00777076" w:rsidRDefault="00F8264F" w:rsidP="00F8264F">
      <w:r w:rsidRPr="00777076">
        <w:t>Зона специального назначения (кладбище)</w:t>
      </w:r>
    </w:p>
    <w:p w:rsidR="00F8264F" w:rsidRPr="00777076" w:rsidRDefault="00F8264F" w:rsidP="00F8264F"/>
    <w:p w:rsidR="00F8264F" w:rsidRPr="00777076" w:rsidRDefault="00F8264F" w:rsidP="00F8264F">
      <w:r w:rsidRPr="00777076">
        <w:t>Жилые зоны включает территории существующей и планируемой жилой застройки. Застройка представлена преимущественно индивидуальной усадебной и малоэтажной.</w:t>
      </w:r>
    </w:p>
    <w:p w:rsidR="00F8264F" w:rsidRPr="00777076" w:rsidRDefault="00F8264F" w:rsidP="00F8264F">
      <w:r w:rsidRPr="00777076">
        <w:t>Производственная зона сохраняется в западной части села.</w:t>
      </w:r>
    </w:p>
    <w:p w:rsidR="00F8264F" w:rsidRPr="00777076" w:rsidRDefault="00F8264F" w:rsidP="00F8264F">
      <w:r w:rsidRPr="00777076">
        <w:t>Ландшафтно-рекреационная зона, санитарно-защитное озеленение, озеленение общего пользования объединяет территории озеленения общего пользования. От промпредприятий организованы санитарно-защитные зоны, по возможности требующие защитного озеленения.</w:t>
      </w:r>
    </w:p>
    <w:p w:rsidR="00F8264F" w:rsidRPr="00777076" w:rsidRDefault="00F8264F" w:rsidP="00F8264F">
      <w:r w:rsidRPr="00777076">
        <w:t>Зона природно-ландшафтных территорий включает территории не затронутые градостроительным освоением преимущественно в связи с природными факторами (заболоченность).</w:t>
      </w:r>
    </w:p>
    <w:p w:rsidR="00F8264F" w:rsidRPr="00777076" w:rsidRDefault="00F8264F" w:rsidP="00F8264F">
      <w:r w:rsidRPr="00777076">
        <w:t>Зона специального назначения (кладбище) включает кладбище.</w:t>
      </w:r>
    </w:p>
    <w:p w:rsidR="00F8264F" w:rsidRPr="00777076" w:rsidRDefault="00F8264F" w:rsidP="00F8264F">
      <w:r w:rsidRPr="00777076">
        <w:t>Зона градостроительного освоения представлена территориями, освоение которых предусмотрено за расчётный срок преимущественно под жилую застройку.</w:t>
      </w:r>
    </w:p>
    <w:p w:rsidR="00F8264F" w:rsidRPr="00777076" w:rsidRDefault="00F8264F" w:rsidP="00F8264F">
      <w:r w:rsidRPr="00777076">
        <w:t>Зона производственного освоения территории предусмотрена под освоение существующими предприятиями.</w:t>
      </w:r>
    </w:p>
    <w:p w:rsidR="00F8264F" w:rsidRPr="00777076" w:rsidRDefault="00F8264F" w:rsidP="00F8264F">
      <w:r w:rsidRPr="00777076">
        <w:t>Зона специального назначения (кладбище) включает существующую территорию кладбища.</w:t>
      </w:r>
      <w:bookmarkStart w:id="32" w:name="_Toc302122713"/>
    </w:p>
    <w:p w:rsidR="00F8264F" w:rsidRPr="00777076" w:rsidRDefault="00F8264F" w:rsidP="00F8264F"/>
    <w:p w:rsidR="00F8264F" w:rsidRPr="00777076" w:rsidRDefault="00F8264F" w:rsidP="00F8264F">
      <w:pPr>
        <w:jc w:val="center"/>
      </w:pPr>
      <w:r w:rsidRPr="00777076">
        <w:t>8.2 Развитие жилищного строительства</w:t>
      </w:r>
      <w:bookmarkEnd w:id="32"/>
    </w:p>
    <w:p w:rsidR="00F8264F" w:rsidRPr="00777076" w:rsidRDefault="00F8264F" w:rsidP="00F8264F"/>
    <w:p w:rsidR="00F8264F" w:rsidRPr="00777076" w:rsidRDefault="00F8264F" w:rsidP="00F8264F">
      <w:r w:rsidRPr="00777076">
        <w:t>Реализация жилищной программы, намеченной генеральным планом, предусматривает жилищно-гражданское строительство на свободных территориях и за счет реконструкции малоценного жилищного фонда.</w:t>
      </w:r>
    </w:p>
    <w:p w:rsidR="00F8264F" w:rsidRPr="00777076" w:rsidRDefault="00F8264F" w:rsidP="00F8264F">
      <w:r w:rsidRPr="00777076">
        <w:t xml:space="preserve">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жильем к </w:t>
      </w:r>
      <w:smartTag w:uri="urn:schemas-microsoft-com:office:smarttags" w:element="metricconverter">
        <w:smartTagPr>
          <w:attr w:name="ProductID" w:val="2025 г"/>
        </w:smartTagPr>
        <w:r w:rsidRPr="00777076">
          <w:t>2025 г</w:t>
        </w:r>
      </w:smartTag>
      <w:r w:rsidRPr="00777076">
        <w:t>. до 33-</w:t>
      </w:r>
      <w:smartTag w:uri="urn:schemas-microsoft-com:office:smarttags" w:element="metricconverter">
        <w:smartTagPr>
          <w:attr w:name="ProductID" w:val="35 м2"/>
        </w:smartTagPr>
        <w:r w:rsidRPr="00777076">
          <w:t>35 м2</w:t>
        </w:r>
      </w:smartTag>
      <w:r w:rsidRPr="00777076">
        <w:t xml:space="preserve"> общей площади на человека. В Концепции долгосрочного социально-экономического развития РФ до </w:t>
      </w:r>
      <w:smartTag w:uri="urn:schemas-microsoft-com:office:smarttags" w:element="metricconverter">
        <w:smartTagPr>
          <w:attr w:name="ProductID" w:val="2020 г"/>
        </w:smartTagPr>
        <w:r w:rsidRPr="00777076">
          <w:t>2020 г</w:t>
        </w:r>
      </w:smartTag>
      <w:r w:rsidRPr="00777076">
        <w:t>. в качестве нормы жилищной обеспеченности приняты 28-</w:t>
      </w:r>
      <w:smartTag w:uri="urn:schemas-microsoft-com:office:smarttags" w:element="metricconverter">
        <w:smartTagPr>
          <w:attr w:name="ProductID" w:val="35 м2"/>
        </w:smartTagPr>
        <w:r w:rsidRPr="00777076">
          <w:t>35 м2</w:t>
        </w:r>
      </w:smartTag>
      <w:r w:rsidRPr="00777076">
        <w:t xml:space="preserve"> на человека.</w:t>
      </w:r>
    </w:p>
    <w:p w:rsidR="00F8264F" w:rsidRPr="00777076" w:rsidRDefault="00F8264F" w:rsidP="00F8264F">
      <w:r w:rsidRPr="00777076">
        <w:t xml:space="preserve">В генеральном плане села Верх-Красноярка приняты следующие показатели обеспеченности населения общей площадью жилищного фонда: </w:t>
      </w:r>
    </w:p>
    <w:p w:rsidR="00F8264F" w:rsidRPr="00777076" w:rsidRDefault="00F8264F" w:rsidP="00F8264F">
      <w:r w:rsidRPr="00777076">
        <w:t>первая очередь (2022г.) -  20,0  м2 на человека;</w:t>
      </w:r>
    </w:p>
    <w:p w:rsidR="00F8264F" w:rsidRPr="00777076" w:rsidRDefault="00F8264F" w:rsidP="00F8264F">
      <w:r w:rsidRPr="00777076">
        <w:t xml:space="preserve">расчетный срок (2037г.) -  </w:t>
      </w:r>
      <w:smartTag w:uri="urn:schemas-microsoft-com:office:smarttags" w:element="metricconverter">
        <w:smartTagPr>
          <w:attr w:name="ProductID" w:val="35,0 м2"/>
        </w:smartTagPr>
        <w:r w:rsidRPr="00777076">
          <w:t>35,0 м2</w:t>
        </w:r>
      </w:smartTag>
      <w:r w:rsidRPr="00777076">
        <w:t xml:space="preserve"> на человека.</w:t>
      </w:r>
    </w:p>
    <w:p w:rsidR="00F8264F" w:rsidRPr="00777076" w:rsidRDefault="00F8264F" w:rsidP="00F8264F">
      <w:r w:rsidRPr="00777076">
        <w:t xml:space="preserve">С учетом рекомендуемых показателей обеспеченности населения жильем и прогнозом изменения демографических показателей расчетная общая площадь жилищного фонда составит 14,0 тыс. м2 к </w:t>
      </w:r>
      <w:smartTag w:uri="urn:schemas-microsoft-com:office:smarttags" w:element="metricconverter">
        <w:smartTagPr>
          <w:attr w:name="ProductID" w:val="2022 г"/>
        </w:smartTagPr>
        <w:r w:rsidRPr="00777076">
          <w:t>2022 г</w:t>
        </w:r>
      </w:smartTag>
      <w:r w:rsidRPr="00777076">
        <w:t xml:space="preserve">. и 25,6 тыс. м2 к </w:t>
      </w:r>
      <w:smartTag w:uri="urn:schemas-microsoft-com:office:smarttags" w:element="metricconverter">
        <w:smartTagPr>
          <w:attr w:name="ProductID" w:val="2037 г"/>
        </w:smartTagPr>
        <w:r w:rsidRPr="00777076">
          <w:t>2037 г</w:t>
        </w:r>
      </w:smartTag>
      <w:r w:rsidRPr="00777076">
        <w:t>.</w:t>
      </w:r>
    </w:p>
    <w:p w:rsidR="00F8264F" w:rsidRPr="00777076" w:rsidRDefault="00F8264F" w:rsidP="00F8264F">
      <w:r w:rsidRPr="00777076">
        <w:t>Убыль ветхого и аварийного жилищного фонда определена в размере 1,0 тыс.м2.</w:t>
      </w:r>
    </w:p>
    <w:p w:rsidR="00F8264F" w:rsidRPr="00777076" w:rsidRDefault="00F8264F" w:rsidP="00F8264F">
      <w:r w:rsidRPr="00777076">
        <w:t>Объем нового жилищного строительства с учетом убыли ветхого и аварийного жилья составит около 18,5 тыс. м2. Среднегодовой объем жилищного строительства составит около 0,8 тыс. м2.</w:t>
      </w:r>
    </w:p>
    <w:p w:rsidR="00F8264F" w:rsidRPr="00777076" w:rsidRDefault="00F8264F" w:rsidP="00F8264F">
      <w:r w:rsidRPr="00777076">
        <w:lastRenderedPageBreak/>
        <w:t xml:space="preserve">Проектом рекомендуется строительство на перспективу индивидуальных жилых домов с приусадебными земельными участками. </w:t>
      </w:r>
    </w:p>
    <w:p w:rsidR="00F8264F" w:rsidRPr="00777076" w:rsidRDefault="00F8264F" w:rsidP="00F8264F">
      <w:pPr>
        <w:sectPr w:rsidR="00F8264F" w:rsidRPr="00777076" w:rsidSect="00F8264F">
          <w:headerReference w:type="even" r:id="rId64"/>
          <w:headerReference w:type="default" r:id="rId65"/>
          <w:pgSz w:w="11906" w:h="16838"/>
          <w:pgMar w:top="1134" w:right="566" w:bottom="1134" w:left="1418" w:header="709" w:footer="709" w:gutter="0"/>
          <w:cols w:space="708"/>
          <w:docGrid w:linePitch="360"/>
        </w:sectPr>
      </w:pPr>
    </w:p>
    <w:p w:rsidR="00F8264F" w:rsidRPr="00777076" w:rsidRDefault="00F8264F" w:rsidP="00F8264F">
      <w:bookmarkStart w:id="33" w:name="_Toc331997464"/>
      <w:r w:rsidRPr="00777076">
        <w:lastRenderedPageBreak/>
        <w:t>8.3 Баланс территории</w:t>
      </w:r>
      <w:bookmarkEnd w:id="33"/>
    </w:p>
    <w:p w:rsidR="00F8264F" w:rsidRPr="00777076" w:rsidRDefault="00F8264F" w:rsidP="00F8264F">
      <w:pPr>
        <w:jc w:val="right"/>
      </w:pPr>
      <w:r w:rsidRPr="00777076">
        <w:t>Таблица 8.3-1</w:t>
      </w:r>
    </w:p>
    <w:tbl>
      <w:tblPr>
        <w:tblW w:w="9160" w:type="dxa"/>
        <w:jc w:val="center"/>
        <w:tblInd w:w="90" w:type="dxa"/>
        <w:tblLook w:val="04A0"/>
      </w:tblPr>
      <w:tblGrid>
        <w:gridCol w:w="733"/>
        <w:gridCol w:w="6033"/>
        <w:gridCol w:w="1289"/>
        <w:gridCol w:w="1105"/>
      </w:tblGrid>
      <w:tr w:rsidR="00F8264F" w:rsidRPr="00777076" w:rsidTr="00F8264F">
        <w:trPr>
          <w:trHeight w:val="735"/>
          <w:jc w:val="center"/>
        </w:trPr>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F8264F" w:rsidRPr="00777076" w:rsidRDefault="00F8264F" w:rsidP="00F8264F">
            <w:r w:rsidRPr="00777076">
              <w:t>№ п/п</w:t>
            </w:r>
          </w:p>
        </w:tc>
        <w:tc>
          <w:tcPr>
            <w:tcW w:w="6033" w:type="dxa"/>
            <w:tcBorders>
              <w:top w:val="single" w:sz="4" w:space="0" w:color="auto"/>
              <w:left w:val="nil"/>
              <w:bottom w:val="single" w:sz="4" w:space="0" w:color="auto"/>
              <w:right w:val="single" w:sz="4" w:space="0" w:color="auto"/>
            </w:tcBorders>
            <w:shd w:val="clear" w:color="auto" w:fill="auto"/>
            <w:hideMark/>
          </w:tcPr>
          <w:p w:rsidR="00F8264F" w:rsidRPr="00777076" w:rsidRDefault="00F8264F" w:rsidP="00F8264F">
            <w:r w:rsidRPr="00777076">
              <w:t>Наименование</w:t>
            </w:r>
          </w:p>
        </w:tc>
        <w:tc>
          <w:tcPr>
            <w:tcW w:w="1289" w:type="dxa"/>
            <w:tcBorders>
              <w:top w:val="single" w:sz="4" w:space="0" w:color="auto"/>
              <w:left w:val="nil"/>
              <w:bottom w:val="single" w:sz="4" w:space="0" w:color="auto"/>
              <w:right w:val="single" w:sz="4" w:space="0" w:color="auto"/>
            </w:tcBorders>
            <w:shd w:val="clear" w:color="auto" w:fill="auto"/>
            <w:hideMark/>
          </w:tcPr>
          <w:p w:rsidR="00F8264F" w:rsidRPr="00777076" w:rsidRDefault="00F8264F" w:rsidP="00F8264F">
            <w:r w:rsidRPr="00777076">
              <w:t>Площадь, га</w:t>
            </w:r>
          </w:p>
        </w:tc>
        <w:tc>
          <w:tcPr>
            <w:tcW w:w="1105" w:type="dxa"/>
            <w:tcBorders>
              <w:top w:val="single" w:sz="4" w:space="0" w:color="auto"/>
              <w:left w:val="nil"/>
              <w:bottom w:val="single" w:sz="4" w:space="0" w:color="auto"/>
              <w:right w:val="single" w:sz="4" w:space="0" w:color="auto"/>
            </w:tcBorders>
            <w:shd w:val="clear" w:color="auto" w:fill="auto"/>
            <w:hideMark/>
          </w:tcPr>
          <w:p w:rsidR="00F8264F" w:rsidRPr="00777076" w:rsidRDefault="00F8264F" w:rsidP="00F8264F">
            <w:r w:rsidRPr="00777076">
              <w:t>%</w:t>
            </w:r>
          </w:p>
        </w:tc>
      </w:tr>
      <w:tr w:rsidR="00F8264F" w:rsidRPr="00777076" w:rsidTr="00F8264F">
        <w:trPr>
          <w:trHeight w:val="48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 </w:t>
            </w:r>
          </w:p>
        </w:tc>
        <w:tc>
          <w:tcPr>
            <w:tcW w:w="6033"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ВСЕГО в границах проектирования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171,8359</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100,00</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индивидуальной и малоэтажной жилой застройки</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88,9123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51,74</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3</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объектов общественного назначения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5,069</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2,95</w:t>
            </w:r>
          </w:p>
        </w:tc>
      </w:tr>
      <w:tr w:rsidR="00F8264F" w:rsidRPr="00777076" w:rsidTr="00F8264F">
        <w:trPr>
          <w:trHeight w:val="81"/>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4</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общественно-делового и коммерческого назначения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1,1175</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0,65</w:t>
            </w:r>
          </w:p>
        </w:tc>
      </w:tr>
      <w:tr w:rsidR="00F8264F" w:rsidRPr="00777076" w:rsidTr="00F8264F">
        <w:trPr>
          <w:trHeight w:val="63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5</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объектов здравоохранения, социального обслуживания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1,6242</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0,95</w:t>
            </w:r>
          </w:p>
        </w:tc>
      </w:tr>
      <w:tr w:rsidR="00F8264F" w:rsidRPr="00777076" w:rsidTr="00F8264F">
        <w:trPr>
          <w:trHeight w:val="63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6</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школ</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1,6243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0,95</w:t>
            </w:r>
          </w:p>
        </w:tc>
      </w:tr>
      <w:tr w:rsidR="00F8264F" w:rsidRPr="00777076" w:rsidTr="00F8264F">
        <w:trPr>
          <w:trHeight w:val="63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7</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учреждений дошкольного образования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0,703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0,41</w:t>
            </w:r>
          </w:p>
        </w:tc>
      </w:tr>
      <w:tr w:rsidR="00F8264F" w:rsidRPr="00777076" w:rsidTr="00F8264F">
        <w:trPr>
          <w:trHeight w:val="60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8</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спортивных объектов</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23,2531</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13,53</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9</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Производственная зона</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0,6912</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0,40</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10</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Коммунально-складская зона</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35,6177</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20,73</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11</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объектов инженерной инфраструктуры</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4,2351</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2,46</w:t>
            </w:r>
          </w:p>
        </w:tc>
      </w:tr>
      <w:tr w:rsidR="00F8264F" w:rsidRPr="00777076" w:rsidTr="00F8264F">
        <w:trPr>
          <w:trHeight w:val="63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12</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Ландшафтно-рекреационная зона, санитарно-защитное озеленение, озеленение общего пользования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1,3702</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0,80</w:t>
            </w:r>
          </w:p>
        </w:tc>
      </w:tr>
      <w:tr w:rsidR="00F8264F" w:rsidRPr="00777076" w:rsidTr="00F8264F">
        <w:trPr>
          <w:trHeight w:val="63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13</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озеленения общего пользования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30,0124</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17,47</w:t>
            </w:r>
          </w:p>
        </w:tc>
      </w:tr>
      <w:tr w:rsidR="00F8264F" w:rsidRPr="00777076" w:rsidTr="00F8264F">
        <w:trPr>
          <w:trHeight w:val="480"/>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14</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рекреационного назначения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0,8023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0,47</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15</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Территории санитарно-защитного озеленения</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17,0973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9,95</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16</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специального назначения (кладбище)</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0,393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0,23</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17</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Зона улично-дорожной сети</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171,8359</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100,00</w:t>
            </w:r>
          </w:p>
        </w:tc>
      </w:tr>
      <w:tr w:rsidR="00F8264F" w:rsidRPr="00777076" w:rsidTr="00F8264F">
        <w:trPr>
          <w:trHeight w:val="315"/>
          <w:jc w:val="center"/>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F8264F" w:rsidRPr="00777076" w:rsidRDefault="00F8264F" w:rsidP="00F8264F">
            <w:r w:rsidRPr="00777076">
              <w:t>18</w:t>
            </w:r>
          </w:p>
        </w:tc>
        <w:tc>
          <w:tcPr>
            <w:tcW w:w="6033"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 xml:space="preserve">Акватории </w:t>
            </w:r>
          </w:p>
        </w:tc>
        <w:tc>
          <w:tcPr>
            <w:tcW w:w="1289"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88,9123</w:t>
            </w:r>
          </w:p>
        </w:tc>
        <w:tc>
          <w:tcPr>
            <w:tcW w:w="1105" w:type="dxa"/>
            <w:tcBorders>
              <w:top w:val="nil"/>
              <w:left w:val="nil"/>
              <w:bottom w:val="single" w:sz="4" w:space="0" w:color="auto"/>
              <w:right w:val="single" w:sz="4" w:space="0" w:color="auto"/>
            </w:tcBorders>
            <w:shd w:val="clear" w:color="auto" w:fill="auto"/>
            <w:vAlign w:val="bottom"/>
            <w:hideMark/>
          </w:tcPr>
          <w:p w:rsidR="00F8264F" w:rsidRPr="00777076" w:rsidRDefault="00F8264F" w:rsidP="00F8264F">
            <w:r w:rsidRPr="00777076">
              <w:t>51,74</w:t>
            </w:r>
          </w:p>
        </w:tc>
      </w:tr>
    </w:tbl>
    <w:p w:rsidR="00F8264F" w:rsidRPr="00777076" w:rsidRDefault="00F8264F" w:rsidP="00F8264F"/>
    <w:p w:rsidR="00F8264F" w:rsidRPr="00777076" w:rsidRDefault="00F8264F" w:rsidP="00F8264F"/>
    <w:p w:rsidR="00F8264F" w:rsidRPr="00777076" w:rsidRDefault="00F8264F" w:rsidP="00F8264F">
      <w:pPr>
        <w:jc w:val="center"/>
      </w:pPr>
      <w:bookmarkStart w:id="34" w:name="_Toc302122714"/>
      <w:r w:rsidRPr="00777076">
        <w:t xml:space="preserve">8.4. Развитие и размещение </w:t>
      </w:r>
      <w:bookmarkEnd w:id="34"/>
      <w:r w:rsidRPr="00777076">
        <w:t>предприятий и учреждений обслуживания населения</w:t>
      </w:r>
    </w:p>
    <w:p w:rsidR="00F8264F" w:rsidRPr="00777076" w:rsidRDefault="00F8264F" w:rsidP="00F8264F"/>
    <w:p w:rsidR="00F8264F" w:rsidRPr="00777076" w:rsidRDefault="00F8264F" w:rsidP="00F8264F">
      <w:r w:rsidRPr="00777076">
        <w:t>Предложения генерального плана по развитию социальной инфраструктуры разработаны с учетом масштабов развития села  на долгосрочную перспективу.</w:t>
      </w:r>
    </w:p>
    <w:p w:rsidR="00F8264F" w:rsidRPr="00777076" w:rsidRDefault="00F8264F" w:rsidP="00F8264F">
      <w:r w:rsidRPr="00777076">
        <w:t>Село Верх-Красноярка выполняет функцию межселенного центра, где концентрируются учреждения, которые кроме собственного населения обслуживают  тяготеющие поселения.</w:t>
      </w:r>
    </w:p>
    <w:p w:rsidR="00F8264F" w:rsidRPr="00777076" w:rsidRDefault="00F8264F" w:rsidP="00F8264F">
      <w:r w:rsidRPr="00777076">
        <w:t>Расчет потребности в учреждениях и предприятиях обслуживания населения произведен на основании следующих документов:</w:t>
      </w:r>
    </w:p>
    <w:p w:rsidR="00F8264F" w:rsidRPr="00777076" w:rsidRDefault="00F8264F" w:rsidP="00F8264F">
      <w:r w:rsidRPr="00777076">
        <w:t>- СП 42.13330.2011 «СНиП 2.07.01-89* «Градостроительство. Планировка и застройка городских и сельских поселений»;</w:t>
      </w:r>
    </w:p>
    <w:p w:rsidR="00F8264F" w:rsidRPr="00777076" w:rsidRDefault="00F8264F" w:rsidP="00F8264F">
      <w:r w:rsidRPr="00777076">
        <w:t>- Социальных нормативы и нормы (в ред. распоряжений Правительства РФ от 14.07.2001 № 942-р, от 13.07.2007 №  923-р);</w:t>
      </w:r>
    </w:p>
    <w:p w:rsidR="00F8264F" w:rsidRPr="00777076" w:rsidRDefault="00F8264F" w:rsidP="00F8264F">
      <w:r w:rsidRPr="00777076">
        <w:t>- НПБ 101-95 «Нормы проектирования объектов пожарной охраны»;</w:t>
      </w:r>
    </w:p>
    <w:p w:rsidR="00F8264F" w:rsidRPr="00777076" w:rsidRDefault="00F8264F" w:rsidP="00F8264F">
      <w:r w:rsidRPr="00777076">
        <w:t>- ВНТП 311-98 «Объекты почтовой связи».</w:t>
      </w:r>
    </w:p>
    <w:p w:rsidR="00F8264F" w:rsidRPr="00777076" w:rsidRDefault="00F8264F" w:rsidP="00F8264F">
      <w:r w:rsidRPr="00777076">
        <w:t>Расчет учреждений и предприятий обслуживания населения с. Верх-Красноярка представлен в таблице 8.4-1.</w:t>
      </w:r>
    </w:p>
    <w:p w:rsidR="00F8264F" w:rsidRPr="00777076" w:rsidRDefault="00F8264F" w:rsidP="00F8264F">
      <w:pPr>
        <w:sectPr w:rsidR="00F8264F" w:rsidRPr="00777076" w:rsidSect="00F8264F">
          <w:pgSz w:w="11906" w:h="16838"/>
          <w:pgMar w:top="1134" w:right="851" w:bottom="1134" w:left="1276" w:header="709" w:footer="709" w:gutter="0"/>
          <w:cols w:space="708"/>
          <w:docGrid w:linePitch="360"/>
        </w:sectPr>
      </w:pPr>
      <w:r w:rsidRPr="00777076">
        <w:t>Кроме учреждений, представленных в таблице 8.4-1, проектом запланировано размещение на территории села этнографического и краеведческого музея и храма.</w:t>
      </w:r>
    </w:p>
    <w:p w:rsidR="00F8264F" w:rsidRPr="00777076" w:rsidRDefault="00F8264F" w:rsidP="00F8264F">
      <w:r w:rsidRPr="00777076">
        <w:lastRenderedPageBreak/>
        <w:t xml:space="preserve"> </w:t>
      </w:r>
    </w:p>
    <w:p w:rsidR="00F8264F" w:rsidRPr="00777076" w:rsidRDefault="00F8264F" w:rsidP="00F8264F">
      <w:pPr>
        <w:jc w:val="right"/>
      </w:pPr>
      <w:r w:rsidRPr="00777076">
        <w:t>Таблица 8.4-1</w:t>
      </w:r>
    </w:p>
    <w:p w:rsidR="00F8264F" w:rsidRPr="00777076" w:rsidRDefault="00F8264F" w:rsidP="00F8264F">
      <w:r w:rsidRPr="00777076">
        <w:t xml:space="preserve">Расчет учреждений и предприятий обслуживания населения </w:t>
      </w:r>
    </w:p>
    <w:p w:rsidR="00F8264F" w:rsidRPr="00777076" w:rsidRDefault="00F8264F" w:rsidP="00F8264F"/>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1870"/>
        <w:gridCol w:w="2684"/>
        <w:gridCol w:w="1359"/>
        <w:gridCol w:w="810"/>
        <w:gridCol w:w="1146"/>
        <w:gridCol w:w="1163"/>
        <w:gridCol w:w="1168"/>
        <w:gridCol w:w="1242"/>
        <w:gridCol w:w="3188"/>
      </w:tblGrid>
      <w:tr w:rsidR="00F8264F" w:rsidRPr="00777076" w:rsidTr="00F8264F">
        <w:tc>
          <w:tcPr>
            <w:tcW w:w="548"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w:t>
            </w:r>
          </w:p>
          <w:p w:rsidR="00F8264F" w:rsidRPr="00777076" w:rsidRDefault="00F8264F" w:rsidP="00F8264F">
            <w:r w:rsidRPr="00777076">
              <w:t>п/п</w:t>
            </w:r>
          </w:p>
        </w:tc>
        <w:tc>
          <w:tcPr>
            <w:tcW w:w="1870"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Наименование</w:t>
            </w:r>
          </w:p>
          <w:p w:rsidR="00F8264F" w:rsidRPr="00777076" w:rsidRDefault="00F8264F" w:rsidP="00F8264F">
            <w:r w:rsidRPr="00777076">
              <w:t>объекта</w:t>
            </w:r>
          </w:p>
        </w:tc>
        <w:tc>
          <w:tcPr>
            <w:tcW w:w="2684"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Норма, единица измерения</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Требуется по норме на расчетный срок</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Имеется по факту</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1-я очередь строительства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Расчетный срок</w:t>
            </w:r>
          </w:p>
          <w:p w:rsidR="00F8264F" w:rsidRPr="00777076" w:rsidRDefault="00F8264F" w:rsidP="00F8264F"/>
        </w:tc>
        <w:tc>
          <w:tcPr>
            <w:tcW w:w="3188" w:type="dxa"/>
            <w:vMerge w:val="restart"/>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Примечание</w:t>
            </w:r>
          </w:p>
        </w:tc>
      </w:tr>
      <w:tr w:rsidR="00F8264F" w:rsidRPr="00777076" w:rsidTr="00F8264F">
        <w:tc>
          <w:tcPr>
            <w:tcW w:w="548"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c>
          <w:tcPr>
            <w:tcW w:w="1870"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c>
          <w:tcPr>
            <w:tcW w:w="2684"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c>
          <w:tcPr>
            <w:tcW w:w="1359"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c>
          <w:tcPr>
            <w:tcW w:w="810"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Сохра-</w:t>
            </w:r>
          </w:p>
          <w:p w:rsidR="00F8264F" w:rsidRPr="00777076" w:rsidRDefault="00F8264F" w:rsidP="00F8264F">
            <w:r w:rsidRPr="00777076">
              <w:t xml:space="preserve">няемые </w:t>
            </w:r>
          </w:p>
          <w:p w:rsidR="00F8264F" w:rsidRPr="00777076" w:rsidRDefault="00F8264F" w:rsidP="00F8264F">
            <w:r w:rsidRPr="00777076">
              <w:t>объекты</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Новое строительство</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Сохра-</w:t>
            </w:r>
          </w:p>
          <w:p w:rsidR="00F8264F" w:rsidRPr="00777076" w:rsidRDefault="00F8264F" w:rsidP="00F8264F">
            <w:r w:rsidRPr="00777076">
              <w:t xml:space="preserve">няемые </w:t>
            </w:r>
          </w:p>
          <w:p w:rsidR="00F8264F" w:rsidRPr="00777076" w:rsidRDefault="00F8264F" w:rsidP="00F8264F">
            <w:r w:rsidRPr="00777076">
              <w:t>объекты</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Новое строительство</w:t>
            </w:r>
          </w:p>
        </w:tc>
        <w:tc>
          <w:tcPr>
            <w:tcW w:w="3188" w:type="dxa"/>
            <w:vMerge/>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4630" w:type="dxa"/>
            <w:gridSpan w:val="9"/>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Учреждения образования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1.1</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Дошкольные образовательные учреждения</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Уровень обеспеченности детей дошкольного возраста - 85 %, место</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35</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40</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строительство детского сада на 40 мест ввиду высокого износа существующего здания дошкольного образовательного учреждения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1.2</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Общеобразовательные школы</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Необходимый уровень обеспеченности неполным средним образованием  100%, средним – до 75% , место</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85</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192</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192</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строительство средней общеобразовательной школы на 100 мест по истечении срока эксплуатации существующего здания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1.3</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Внешкольные учреждения</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10 % общего числа школьников, место</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сохранение существующего учреждения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14630" w:type="dxa"/>
            <w:gridSpan w:val="9"/>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Учреждения здравоохранения, социального обеспечения, спортивные и физкультурно-оздоровительные  сооружения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2.1</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Больничные учреждения</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134,7 коек на 10 тыс. жителей, койка</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3188" w:type="dxa"/>
            <w:vMerge w:val="restart"/>
            <w:tcBorders>
              <w:top w:val="single" w:sz="4" w:space="0" w:color="auto"/>
              <w:left w:val="single" w:sz="4" w:space="0" w:color="auto"/>
              <w:right w:val="single" w:sz="4" w:space="0" w:color="auto"/>
            </w:tcBorders>
            <w:vAlign w:val="center"/>
          </w:tcPr>
          <w:p w:rsidR="00F8264F" w:rsidRPr="00777076" w:rsidRDefault="00F8264F" w:rsidP="00F8264F">
            <w:r w:rsidRPr="00777076">
              <w:t>Рекомендуется строительство участковой больницы по истечении срока эксплуатации существующего здания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2.2</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Амбулаторно-поликлинические учреждения</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181,5 посещений в смену на 10 тыс. жителей, посещение в смену</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14</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18</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18</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20</w:t>
            </w:r>
          </w:p>
        </w:tc>
        <w:tc>
          <w:tcPr>
            <w:tcW w:w="3188" w:type="dxa"/>
            <w:vMerge/>
            <w:tcBorders>
              <w:left w:val="single" w:sz="4" w:space="0" w:color="auto"/>
              <w:bottom w:val="single" w:sz="4" w:space="0" w:color="auto"/>
              <w:right w:val="single" w:sz="4" w:space="0" w:color="auto"/>
            </w:tcBorders>
            <w:vAlign w:val="center"/>
          </w:tcPr>
          <w:p w:rsidR="00F8264F" w:rsidRPr="00777076" w:rsidRDefault="00F8264F" w:rsidP="00F8264F"/>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2.3</w:t>
            </w:r>
          </w:p>
        </w:tc>
        <w:tc>
          <w:tcPr>
            <w:tcW w:w="187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Аптека </w:t>
            </w:r>
          </w:p>
        </w:tc>
        <w:tc>
          <w:tcPr>
            <w:tcW w:w="268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 1 объект на 6,2 тыс. жителей, объект</w:t>
            </w:r>
          </w:p>
        </w:tc>
        <w:tc>
          <w:tcPr>
            <w:tcW w:w="135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16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организация аптечного пункта</w:t>
            </w:r>
          </w:p>
        </w:tc>
      </w:tr>
    </w:tbl>
    <w:p w:rsidR="00F8264F" w:rsidRPr="00777076" w:rsidRDefault="00F8264F" w:rsidP="00F8264F">
      <w:pPr>
        <w:sectPr w:rsidR="00F8264F" w:rsidRPr="00777076" w:rsidSect="00F8264F">
          <w:pgSz w:w="16838" w:h="11906" w:orient="landscape"/>
          <w:pgMar w:top="1276" w:right="1134" w:bottom="851" w:left="1134" w:header="709" w:footer="709" w:gutter="0"/>
          <w:cols w:space="708"/>
          <w:docGrid w:linePitch="360"/>
        </w:sectPr>
      </w:pPr>
    </w:p>
    <w:p w:rsidR="00F8264F" w:rsidRPr="00777076" w:rsidRDefault="00F8264F" w:rsidP="00F8264F">
      <w:pPr>
        <w:jc w:val="right"/>
      </w:pPr>
      <w:r w:rsidRPr="00777076">
        <w:lastRenderedPageBreak/>
        <w:t>Продолжение таблицы 4.5.-1</w:t>
      </w:r>
    </w:p>
    <w:p w:rsidR="00F8264F" w:rsidRPr="00777076" w:rsidRDefault="00F8264F" w:rsidP="00F8264F"/>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2254"/>
        <w:gridCol w:w="2835"/>
        <w:gridCol w:w="824"/>
        <w:gridCol w:w="810"/>
        <w:gridCol w:w="1146"/>
        <w:gridCol w:w="1163"/>
        <w:gridCol w:w="26"/>
        <w:gridCol w:w="1142"/>
        <w:gridCol w:w="1242"/>
        <w:gridCol w:w="3188"/>
      </w:tblGrid>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11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2.4</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Дома-интернаты для престарелых, ветеранов труда и войны, платные пансионаты</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28 мест на 1 тыс. человек (с 60 лет), место</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обслуживание населения за пределами Верх-Красноярского сельсовета</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2.5</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Социальные жилые дома и группы квартир для ветеранов войны и труда и одиноких престарелых</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60 мест на 1 тыс. человек (с 60 лет), место </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c>
          <w:tcPr>
            <w:tcW w:w="11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строительство специальных жилых домов и групп квартир на 15 мест</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2.6</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Помещения для физкультурно-оздоровительных занятий</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70-</w:t>
            </w:r>
            <w:smartTag w:uri="urn:schemas-microsoft-com:office:smarttags" w:element="metricconverter">
              <w:smartTagPr>
                <w:attr w:name="ProductID" w:val="80 м2"/>
              </w:smartTagPr>
              <w:r w:rsidRPr="00777076">
                <w:t>80 м2</w:t>
              </w:r>
            </w:smartTag>
            <w:r w:rsidRPr="00777076">
              <w:t xml:space="preserve"> общей площади на 1 тыс. человек, м2 </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58</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80</w:t>
            </w:r>
          </w:p>
        </w:tc>
        <w:tc>
          <w:tcPr>
            <w:tcW w:w="11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организация помещения для физкультурно-оздоровительных занятий</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2.7</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Спортивные залы общего 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60-</w:t>
            </w:r>
            <w:smartTag w:uri="urn:schemas-microsoft-com:office:smarttags" w:element="metricconverter">
              <w:smartTagPr>
                <w:attr w:name="ProductID" w:val="80 м2"/>
              </w:smartTagPr>
              <w:r w:rsidRPr="00777076">
                <w:t>80 м2</w:t>
              </w:r>
            </w:smartTag>
            <w:r w:rsidRPr="00777076">
              <w:t xml:space="preserve"> площади пола на 1 тыс. человек, м2</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58</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60</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318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использование населением школьного спортивного зала</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14630" w:type="dxa"/>
            <w:gridSpan w:val="10"/>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Учреждения культуры и искусства</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3.1</w:t>
            </w:r>
          </w:p>
        </w:tc>
        <w:tc>
          <w:tcPr>
            <w:tcW w:w="225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Дома культуры, клубы</w:t>
            </w:r>
          </w:p>
        </w:tc>
        <w:tc>
          <w:tcPr>
            <w:tcW w:w="2835"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500-300 посетительских мест на 1 тыс. человек для поселений с численностью населения от 0,2 тыс. до 1 тыс. жителей</w:t>
            </w:r>
          </w:p>
        </w:tc>
        <w:tc>
          <w:tcPr>
            <w:tcW w:w="8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270</w:t>
            </w:r>
          </w:p>
        </w:tc>
        <w:tc>
          <w:tcPr>
            <w:tcW w:w="81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250</w:t>
            </w:r>
          </w:p>
        </w:tc>
        <w:tc>
          <w:tcPr>
            <w:tcW w:w="1146"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163"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300</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242"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300</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Рекомендуется строительство дома культуры на 300 мест  по истечении срока эксплуатации существующего здания</w:t>
            </w:r>
          </w:p>
        </w:tc>
      </w:tr>
    </w:tbl>
    <w:p w:rsidR="00F8264F" w:rsidRPr="00777076" w:rsidRDefault="00F8264F" w:rsidP="00F8264F">
      <w:r w:rsidRPr="00777076">
        <w:br w:type="page"/>
      </w:r>
      <w:r w:rsidRPr="00777076">
        <w:lastRenderedPageBreak/>
        <w:t>Окончание таблицы 4.5.-1</w:t>
      </w:r>
    </w:p>
    <w:tbl>
      <w:tblPr>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2200"/>
        <w:gridCol w:w="2889"/>
        <w:gridCol w:w="961"/>
        <w:gridCol w:w="1100"/>
        <w:gridCol w:w="1060"/>
        <w:gridCol w:w="1030"/>
        <w:gridCol w:w="1077"/>
        <w:gridCol w:w="1009"/>
        <w:gridCol w:w="3524"/>
      </w:tblGrid>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7</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8</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9</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w:t>
            </w:r>
          </w:p>
        </w:tc>
      </w:tr>
      <w:tr w:rsidR="00F8264F" w:rsidRPr="00777076" w:rsidTr="00F8264F">
        <w:trPr>
          <w:trHeight w:val="1970"/>
        </w:trPr>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3.2</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Массовые библиотеки</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6-7,5 тыс. единиц хранения / 5-6 читательских мест на 1 тыс. человек для поселений с численностью населения от 1 до 2 тыс. чел.</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10,0 / 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11,5 / 10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11,5/ 10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0 / 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11,5 / 10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0 / 0</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F8264F" w:rsidRPr="00777076" w:rsidRDefault="00F8264F" w:rsidP="00F8264F">
            <w:r w:rsidRPr="00777076">
              <w:t>Рекомендуется сохранение филиала общедоступной библиотеки</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w:t>
            </w:r>
          </w:p>
        </w:tc>
        <w:tc>
          <w:tcPr>
            <w:tcW w:w="14850" w:type="dxa"/>
            <w:gridSpan w:val="9"/>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Предприятия торговли, общественного питания и бытового обслуживания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4.1</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Магазины продовольственных и непродовольственных товаров</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smartTag w:uri="urn:schemas-microsoft-com:office:smarttags" w:element="metricconverter">
              <w:smartTagPr>
                <w:attr w:name="ProductID" w:val="300 м2"/>
              </w:smartTagPr>
              <w:r w:rsidRPr="00777076">
                <w:t>300 м2</w:t>
              </w:r>
            </w:smartTag>
            <w:r w:rsidRPr="00777076">
              <w:t xml:space="preserve"> торговой площади на 1 тыс. человек, м2  </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220</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120</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120</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100</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120</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100</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строительство  предприятий торговли</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4.2</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Предприятия общественного питания</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40 мест на 1 тыс. человек, место </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29</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30</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30</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строительство предприятий общественного питания на 30 мест</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4.3</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Предприятия бытового обслуживания</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7 рабочих мест на 1 тыс. человек, рабочее место </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организация 5 рабочих мест для бытового обслуживания населения</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w:t>
            </w:r>
          </w:p>
        </w:tc>
        <w:tc>
          <w:tcPr>
            <w:tcW w:w="14850" w:type="dxa"/>
            <w:gridSpan w:val="9"/>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Кредитно-финансовые учреждения и предприятия связи</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5.1</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Отделение связи</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 объект на 6,2 тыс. жителей, объект</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сохранение существующего отделения связи</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5.2</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 xml:space="preserve">Отделения и филиалы сберегательного банка </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 операц. окно на 1-2 тыс. человек, операционная касса</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сохранение существующего отделения банка</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w:t>
            </w:r>
          </w:p>
        </w:tc>
        <w:tc>
          <w:tcPr>
            <w:tcW w:w="14850" w:type="dxa"/>
            <w:gridSpan w:val="9"/>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Учреждения жилищно-коммунального хозяйства</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6.1</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Пожарное депо</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В соответствии с НПБ 101-95, машина</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организация пожарного поста на 1 автомобиль</w:t>
            </w:r>
          </w:p>
        </w:tc>
      </w:tr>
      <w:tr w:rsidR="00F8264F" w:rsidRPr="00777076" w:rsidTr="00F8264F">
        <w:tc>
          <w:tcPr>
            <w:tcW w:w="548"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6.2</w:t>
            </w:r>
          </w:p>
        </w:tc>
        <w:tc>
          <w:tcPr>
            <w:tcW w:w="22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Кладбище традиционного захоронения</w:t>
            </w:r>
          </w:p>
        </w:tc>
        <w:tc>
          <w:tcPr>
            <w:tcW w:w="288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smartTag w:uri="urn:schemas-microsoft-com:office:smarttags" w:element="metricconverter">
              <w:smartTagPr>
                <w:attr w:name="ProductID" w:val="0,24 га"/>
              </w:smartTagPr>
              <w:r w:rsidRPr="00777076">
                <w:t>0,24 га</w:t>
              </w:r>
            </w:smartTag>
            <w:r w:rsidRPr="00777076">
              <w:t xml:space="preserve"> на 1 тыс. человек, га</w:t>
            </w:r>
          </w:p>
        </w:tc>
        <w:tc>
          <w:tcPr>
            <w:tcW w:w="961"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0,18</w:t>
            </w:r>
          </w:p>
        </w:tc>
        <w:tc>
          <w:tcPr>
            <w:tcW w:w="110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106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1030"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0,0</w:t>
            </w:r>
          </w:p>
        </w:tc>
        <w:tc>
          <w:tcPr>
            <w:tcW w:w="1077"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1,5</w:t>
            </w:r>
          </w:p>
        </w:tc>
        <w:tc>
          <w:tcPr>
            <w:tcW w:w="1009"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0,0</w:t>
            </w:r>
          </w:p>
        </w:tc>
        <w:tc>
          <w:tcPr>
            <w:tcW w:w="3524" w:type="dxa"/>
            <w:tcBorders>
              <w:top w:val="single" w:sz="4" w:space="0" w:color="auto"/>
              <w:left w:val="single" w:sz="4" w:space="0" w:color="auto"/>
              <w:bottom w:val="single" w:sz="4" w:space="0" w:color="auto"/>
              <w:right w:val="single" w:sz="4" w:space="0" w:color="auto"/>
            </w:tcBorders>
            <w:vAlign w:val="center"/>
          </w:tcPr>
          <w:p w:rsidR="00F8264F" w:rsidRPr="00777076" w:rsidRDefault="00F8264F" w:rsidP="00F8264F">
            <w:r w:rsidRPr="00777076">
              <w:t>Рекомендуется использование существующего кладбища</w:t>
            </w:r>
          </w:p>
        </w:tc>
      </w:tr>
    </w:tbl>
    <w:p w:rsidR="00F8264F" w:rsidRPr="00777076" w:rsidRDefault="00F8264F" w:rsidP="00F8264F">
      <w:pPr>
        <w:sectPr w:rsidR="00F8264F" w:rsidRPr="00777076" w:rsidSect="00F8264F">
          <w:pgSz w:w="16838" w:h="11906" w:orient="landscape"/>
          <w:pgMar w:top="1276" w:right="1134" w:bottom="851" w:left="1134" w:header="709" w:footer="709" w:gutter="0"/>
          <w:cols w:space="708"/>
          <w:docGrid w:linePitch="360"/>
        </w:sectPr>
      </w:pPr>
    </w:p>
    <w:p w:rsidR="00F8264F" w:rsidRPr="00777076" w:rsidRDefault="00F8264F" w:rsidP="00F8264F"/>
    <w:p w:rsidR="00F8264F" w:rsidRPr="00777076" w:rsidRDefault="00F8264F" w:rsidP="00F8264F">
      <w:pPr>
        <w:jc w:val="center"/>
      </w:pPr>
      <w:bookmarkStart w:id="35" w:name="_Toc331997466"/>
      <w:r w:rsidRPr="00777076">
        <w:t>8.5 Описание решения по установлению зон с особыми условиями использования территории</w:t>
      </w:r>
      <w:bookmarkEnd w:id="35"/>
    </w:p>
    <w:p w:rsidR="00F8264F" w:rsidRPr="00777076" w:rsidRDefault="00F8264F" w:rsidP="00F8264F"/>
    <w:p w:rsidR="00F8264F" w:rsidRPr="00777076" w:rsidRDefault="00F8264F" w:rsidP="00F8264F">
      <w:bookmarkStart w:id="36" w:name="_Toc331997467"/>
      <w:r w:rsidRPr="00777076">
        <w:t>Автомобильный транспорт</w:t>
      </w:r>
    </w:p>
    <w:p w:rsidR="00F8264F" w:rsidRPr="00777076" w:rsidRDefault="00F8264F" w:rsidP="00F8264F">
      <w:r w:rsidRPr="00777076">
        <w:t>Для автомобильных дорог общего пользования  в границах муниципального образования (вне населённого пункта) установлены придорожные полосы. Ширина придорожных полос установлена в соответствии с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264F" w:rsidRPr="00777076" w:rsidRDefault="00F8264F" w:rsidP="00F8264F">
      <w:r w:rsidRPr="00777076">
        <w:t>для автодороги «К-26» – 50 м;</w:t>
      </w:r>
    </w:p>
    <w:p w:rsidR="00F8264F" w:rsidRPr="00777076" w:rsidRDefault="00F8264F" w:rsidP="00F8264F"/>
    <w:p w:rsidR="00F8264F" w:rsidRPr="00777076" w:rsidRDefault="00F8264F" w:rsidP="00F8264F"/>
    <w:p w:rsidR="00F8264F" w:rsidRPr="00777076" w:rsidRDefault="00F8264F" w:rsidP="00F8264F">
      <w:r w:rsidRPr="00777076">
        <w:t>Электрические сети, линии связи</w:t>
      </w:r>
    </w:p>
    <w:p w:rsidR="00F8264F" w:rsidRPr="00777076" w:rsidRDefault="00F8264F" w:rsidP="00F8264F">
      <w:r w:rsidRPr="00777076">
        <w:t>Охранные зоны для линий электроснабжения установлены 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составляют: ВЛ 220 кВт – 25 м, ВЛ 110 кВт – 20 м, ВЛ 35 кВт – 15 м, ВЛ 10 кВт – 10 м в обе стороны.</w:t>
      </w:r>
    </w:p>
    <w:p w:rsidR="00F8264F" w:rsidRPr="00777076" w:rsidRDefault="00F8264F" w:rsidP="00F8264F">
      <w:r w:rsidRPr="00777076">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 же сооружений связи Российской Федерации. Размеры охранных зон с особыми условиями использования устанавливаются согласно «Правил охраны линий и сооружений связи Российской Федерации» утверждённых постановлением правительства РФ от 09.06.95 №578 и составляют на трассах кабельных и воздушных линий радиофикации не менее 2 м (3 м).</w:t>
      </w:r>
    </w:p>
    <w:p w:rsidR="00F8264F" w:rsidRPr="00777076" w:rsidRDefault="00F8264F" w:rsidP="00F8264F"/>
    <w:p w:rsidR="00F8264F" w:rsidRPr="00777076" w:rsidRDefault="00F8264F" w:rsidP="00F8264F">
      <w:r w:rsidRPr="00777076">
        <w:t>Водоохранные зоны, охранные зоны источников водоснабжения</w:t>
      </w:r>
    </w:p>
    <w:p w:rsidR="00F8264F" w:rsidRPr="00777076" w:rsidRDefault="00F8264F" w:rsidP="00F8264F">
      <w:r w:rsidRPr="00777076">
        <w:t>К объектам, для которых устанавливаются охранные зоны относятся: реки и водоёмы, скважины.</w:t>
      </w:r>
    </w:p>
    <w:p w:rsidR="00F8264F" w:rsidRPr="00777076" w:rsidRDefault="00F8264F" w:rsidP="00F8264F">
      <w:pPr>
        <w:jc w:val="right"/>
      </w:pPr>
      <w:r w:rsidRPr="00777076">
        <w:t>Таблица 8.5-1</w:t>
      </w:r>
    </w:p>
    <w:p w:rsidR="00F8264F" w:rsidRPr="00777076" w:rsidRDefault="00F8264F" w:rsidP="00F8264F">
      <w:r w:rsidRPr="00777076">
        <w:t>Перечень объектов для которых установлена зона санитарной охраны.</w:t>
      </w:r>
    </w:p>
    <w:p w:rsidR="00F8264F" w:rsidRPr="00777076" w:rsidRDefault="00F8264F" w:rsidP="00F8264F"/>
    <w:tbl>
      <w:tblPr>
        <w:tblW w:w="9656" w:type="dxa"/>
        <w:tblInd w:w="91" w:type="dxa"/>
        <w:tblLayout w:type="fixed"/>
        <w:tblLook w:val="04A0"/>
      </w:tblPr>
      <w:tblGrid>
        <w:gridCol w:w="584"/>
        <w:gridCol w:w="4111"/>
        <w:gridCol w:w="2977"/>
        <w:gridCol w:w="1984"/>
      </w:tblGrid>
      <w:tr w:rsidR="00F8264F" w:rsidRPr="00777076" w:rsidTr="00F8264F">
        <w:trPr>
          <w:trHeight w:val="108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Наименование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Величина зоны санитарной охраны, 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Обоснование</w:t>
            </w:r>
          </w:p>
        </w:tc>
      </w:tr>
      <w:tr w:rsidR="00F8264F" w:rsidRPr="00777076" w:rsidTr="00F8264F">
        <w:trPr>
          <w:trHeight w:val="342"/>
        </w:trPr>
        <w:tc>
          <w:tcPr>
            <w:tcW w:w="584" w:type="dxa"/>
            <w:tcBorders>
              <w:top w:val="nil"/>
              <w:left w:val="single" w:sz="4" w:space="0" w:color="auto"/>
              <w:bottom w:val="single" w:sz="4" w:space="0" w:color="000000"/>
              <w:right w:val="single" w:sz="4" w:space="0" w:color="auto"/>
            </w:tcBorders>
            <w:vAlign w:val="center"/>
            <w:hideMark/>
          </w:tcPr>
          <w:p w:rsidR="00F8264F" w:rsidRPr="00777076" w:rsidRDefault="00F8264F" w:rsidP="00F8264F">
            <w:r w:rsidRPr="00777076">
              <w:t>1</w:t>
            </w:r>
          </w:p>
        </w:tc>
        <w:tc>
          <w:tcPr>
            <w:tcW w:w="4111" w:type="dxa"/>
            <w:tcBorders>
              <w:top w:val="nil"/>
              <w:left w:val="single" w:sz="4" w:space="0" w:color="auto"/>
              <w:bottom w:val="single" w:sz="4" w:space="0" w:color="000000"/>
              <w:right w:val="single" w:sz="4" w:space="0" w:color="auto"/>
            </w:tcBorders>
            <w:vAlign w:val="center"/>
            <w:hideMark/>
          </w:tcPr>
          <w:p w:rsidR="00F8264F" w:rsidRPr="00777076" w:rsidRDefault="00F8264F" w:rsidP="00F8264F">
            <w:r w:rsidRPr="00777076">
              <w:t>Скважины</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50</w:t>
            </w:r>
          </w:p>
        </w:tc>
        <w:tc>
          <w:tcPr>
            <w:tcW w:w="1984" w:type="dxa"/>
            <w:tcBorders>
              <w:left w:val="nil"/>
              <w:bottom w:val="single" w:sz="4" w:space="0" w:color="auto"/>
              <w:right w:val="single" w:sz="4" w:space="0" w:color="auto"/>
            </w:tcBorders>
            <w:shd w:val="clear" w:color="auto" w:fill="auto"/>
            <w:vAlign w:val="center"/>
            <w:hideMark/>
          </w:tcPr>
          <w:p w:rsidR="00F8264F" w:rsidRPr="00777076" w:rsidRDefault="00F8264F" w:rsidP="00F8264F">
            <w:r w:rsidRPr="00777076">
              <w:t>-</w:t>
            </w:r>
          </w:p>
        </w:tc>
      </w:tr>
      <w:tr w:rsidR="00F8264F" w:rsidRPr="00777076" w:rsidTr="00F8264F">
        <w:trPr>
          <w:trHeight w:val="64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2</w:t>
            </w:r>
          </w:p>
        </w:tc>
        <w:tc>
          <w:tcPr>
            <w:tcW w:w="4111"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р. Тартас</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прибрежная защитная полоса - 50м, водоохранная зона - 200 м</w:t>
            </w:r>
          </w:p>
        </w:tc>
        <w:tc>
          <w:tcPr>
            <w:tcW w:w="1984"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Водный кодекс РФ, ст. 64</w:t>
            </w:r>
          </w:p>
        </w:tc>
      </w:tr>
    </w:tbl>
    <w:p w:rsidR="00F8264F" w:rsidRPr="00777076" w:rsidRDefault="00F8264F" w:rsidP="00F8264F"/>
    <w:p w:rsidR="00F8264F" w:rsidRPr="00777076" w:rsidRDefault="00F8264F" w:rsidP="00F8264F">
      <w:r w:rsidRPr="00777076">
        <w:t xml:space="preserve"> Режимы содержания водоохранных зон и прибрежных защитных полос установлены Водным кодексом РФ. </w:t>
      </w:r>
    </w:p>
    <w:p w:rsidR="00F8264F" w:rsidRPr="00777076" w:rsidRDefault="00F8264F" w:rsidP="00F8264F"/>
    <w:p w:rsidR="00F8264F" w:rsidRPr="00777076" w:rsidRDefault="00F8264F" w:rsidP="00F8264F">
      <w:r w:rsidRPr="00777076">
        <w:t>Зоны охраны объектов культурного наследия</w:t>
      </w:r>
    </w:p>
    <w:p w:rsidR="00F8264F" w:rsidRPr="00777076" w:rsidRDefault="00F8264F" w:rsidP="00F8264F"/>
    <w:p w:rsidR="00F8264F" w:rsidRPr="00777076" w:rsidRDefault="00F8264F" w:rsidP="00F8264F">
      <w:r w:rsidRPr="00777076">
        <w:t>По данным ГАУ НСО «Научно-производственного центра по сохранению историко-культурного наследия Новосибирской области» на территории с.Верх-Красноярка)  располагаются объекты историко-культурного наследия (памятники архитектуры и истории) – «Памятник на братской могиле четырем партизанам – жертвам колчаковщины».</w:t>
      </w:r>
    </w:p>
    <w:p w:rsidR="00F8264F" w:rsidRPr="00777076" w:rsidRDefault="00F8264F" w:rsidP="00F8264F"/>
    <w:p w:rsidR="00F8264F" w:rsidRPr="00777076" w:rsidRDefault="00F8264F" w:rsidP="00F8264F">
      <w:r w:rsidRPr="00777076">
        <w:t>Зоны негативного воздействия объектов капитального строительства</w:t>
      </w:r>
    </w:p>
    <w:p w:rsidR="00F8264F" w:rsidRPr="00777076" w:rsidRDefault="00F8264F" w:rsidP="00F8264F"/>
    <w:p w:rsidR="00F8264F" w:rsidRPr="00777076" w:rsidRDefault="00F8264F" w:rsidP="00F8264F">
      <w:pPr>
        <w:jc w:val="right"/>
      </w:pPr>
      <w:r w:rsidRPr="00777076">
        <w:t xml:space="preserve"> Таблица 8.5-2</w:t>
      </w:r>
    </w:p>
    <w:p w:rsidR="00F8264F" w:rsidRPr="00777076" w:rsidRDefault="00F8264F" w:rsidP="00F8264F">
      <w:r w:rsidRPr="00777076">
        <w:t>Классификация предприятий и учреждений с. Верх-Красноярка  по классу санитарной опасности.</w:t>
      </w:r>
    </w:p>
    <w:p w:rsidR="00F8264F" w:rsidRPr="00777076" w:rsidRDefault="00F8264F" w:rsidP="00F8264F"/>
    <w:tbl>
      <w:tblPr>
        <w:tblW w:w="9967" w:type="dxa"/>
        <w:tblInd w:w="-34" w:type="dxa"/>
        <w:tblLayout w:type="fixed"/>
        <w:tblLook w:val="04A0"/>
      </w:tblPr>
      <w:tblGrid>
        <w:gridCol w:w="851"/>
        <w:gridCol w:w="6237"/>
        <w:gridCol w:w="596"/>
        <w:gridCol w:w="695"/>
        <w:gridCol w:w="1588"/>
      </w:tblGrid>
      <w:tr w:rsidR="00F8264F" w:rsidRPr="00777076" w:rsidTr="00F8264F">
        <w:trPr>
          <w:trHeight w:val="2250"/>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 xml:space="preserve">№ </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r w:rsidRPr="00777076">
              <w:t>№ пп</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Наименование </w:t>
            </w:r>
          </w:p>
        </w:tc>
        <w:tc>
          <w:tcPr>
            <w:tcW w:w="59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Класс опасности</w:t>
            </w:r>
          </w:p>
        </w:tc>
        <w:tc>
          <w:tcPr>
            <w:tcW w:w="695" w:type="dxa"/>
            <w:tcBorders>
              <w:top w:val="single" w:sz="4" w:space="0" w:color="auto"/>
              <w:left w:val="nil"/>
              <w:bottom w:val="single" w:sz="4" w:space="0" w:color="auto"/>
              <w:right w:val="single" w:sz="4" w:space="0" w:color="auto"/>
            </w:tcBorders>
            <w:shd w:val="clear" w:color="auto" w:fill="auto"/>
            <w:textDirection w:val="btLr"/>
            <w:vAlign w:val="center"/>
            <w:hideMark/>
          </w:tcPr>
          <w:p w:rsidR="00F8264F" w:rsidRPr="00777076" w:rsidRDefault="00F8264F" w:rsidP="00F8264F">
            <w:r w:rsidRPr="00777076">
              <w:t>Величина СЗЗ, м</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8264F" w:rsidRPr="00777076" w:rsidRDefault="00F8264F" w:rsidP="00F8264F">
            <w:r w:rsidRPr="00777076">
              <w:t>Обоснование</w:t>
            </w:r>
          </w:p>
        </w:tc>
      </w:tr>
      <w:tr w:rsidR="00F8264F" w:rsidRPr="00777076" w:rsidTr="00F8264F">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I класс санитарной опасности, санитарно-защитная зона 1000 м.</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1</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Скотомогильник </w:t>
            </w:r>
          </w:p>
        </w:tc>
        <w:tc>
          <w:tcPr>
            <w:tcW w:w="59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I</w:t>
            </w:r>
          </w:p>
        </w:tc>
        <w:tc>
          <w:tcPr>
            <w:tcW w:w="695"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1000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w:t>
            </w:r>
            <w:r w:rsidRPr="00777076">
              <w:lastRenderedPageBreak/>
              <w:t>-03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lastRenderedPageBreak/>
              <w:t>2</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Полигон ТБО</w:t>
            </w:r>
          </w:p>
        </w:tc>
        <w:tc>
          <w:tcPr>
            <w:tcW w:w="59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I</w:t>
            </w:r>
          </w:p>
        </w:tc>
        <w:tc>
          <w:tcPr>
            <w:tcW w:w="695"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500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IV класс санитарной опасности, санитарно-защитная зона 100 м.</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3</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Сельскохозяйственный производственный кооператив «Верх-Красноярский»</w:t>
            </w:r>
          </w:p>
        </w:tc>
        <w:tc>
          <w:tcPr>
            <w:tcW w:w="596"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IV</w:t>
            </w:r>
          </w:p>
        </w:tc>
        <w:tc>
          <w:tcPr>
            <w:tcW w:w="695"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100</w:t>
            </w:r>
          </w:p>
        </w:tc>
        <w:tc>
          <w:tcPr>
            <w:tcW w:w="1588" w:type="dxa"/>
            <w:vMerge w:val="restart"/>
            <w:tcBorders>
              <w:top w:val="nil"/>
              <w:left w:val="nil"/>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4</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Сельскохозяйственный производственный кооператив «Наша Родина»</w:t>
            </w:r>
          </w:p>
        </w:tc>
        <w:tc>
          <w:tcPr>
            <w:tcW w:w="596" w:type="dxa"/>
            <w:vMerge/>
            <w:tcBorders>
              <w:left w:val="nil"/>
              <w:right w:val="single" w:sz="4" w:space="0" w:color="auto"/>
            </w:tcBorders>
            <w:shd w:val="clear" w:color="auto" w:fill="auto"/>
            <w:vAlign w:val="center"/>
            <w:hideMark/>
          </w:tcPr>
          <w:p w:rsidR="00F8264F" w:rsidRPr="00777076" w:rsidRDefault="00F8264F" w:rsidP="00F8264F"/>
        </w:tc>
        <w:tc>
          <w:tcPr>
            <w:tcW w:w="695" w:type="dxa"/>
            <w:vMerge/>
            <w:tcBorders>
              <w:left w:val="nil"/>
              <w:right w:val="single" w:sz="4" w:space="0" w:color="auto"/>
            </w:tcBorders>
            <w:shd w:val="clear" w:color="auto" w:fill="auto"/>
            <w:vAlign w:val="center"/>
            <w:hideMark/>
          </w:tcPr>
          <w:p w:rsidR="00F8264F" w:rsidRPr="00777076" w:rsidRDefault="00F8264F" w:rsidP="00F8264F"/>
        </w:tc>
        <w:tc>
          <w:tcPr>
            <w:tcW w:w="1588" w:type="dxa"/>
            <w:vMerge/>
            <w:tcBorders>
              <w:left w:val="nil"/>
              <w:bottom w:val="single" w:sz="4" w:space="0" w:color="auto"/>
              <w:right w:val="single" w:sz="4" w:space="0" w:color="auto"/>
            </w:tcBorders>
            <w:shd w:val="clear" w:color="auto" w:fill="auto"/>
            <w:vAlign w:val="center"/>
            <w:hideMark/>
          </w:tcPr>
          <w:p w:rsidR="00F8264F" w:rsidRPr="00777076" w:rsidRDefault="00F8264F" w:rsidP="00F8264F"/>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tc>
        <w:tc>
          <w:tcPr>
            <w:tcW w:w="9116" w:type="dxa"/>
            <w:gridSpan w:val="4"/>
            <w:tcBorders>
              <w:top w:val="single" w:sz="4" w:space="0" w:color="auto"/>
              <w:left w:val="nil"/>
              <w:bottom w:val="single" w:sz="4" w:space="0" w:color="auto"/>
              <w:right w:val="single" w:sz="4" w:space="0" w:color="000000"/>
            </w:tcBorders>
            <w:shd w:val="clear" w:color="auto" w:fill="auto"/>
            <w:vAlign w:val="center"/>
            <w:hideMark/>
          </w:tcPr>
          <w:p w:rsidR="00F8264F" w:rsidRPr="00777076" w:rsidRDefault="00F8264F" w:rsidP="00F8264F">
            <w:r w:rsidRPr="00777076">
              <w:t>V класс санитарной опасности, санитарно-защитная зона 50 м.</w:t>
            </w:r>
          </w:p>
        </w:tc>
      </w:tr>
      <w:tr w:rsidR="00F8264F" w:rsidRPr="00777076" w:rsidTr="00F8264F">
        <w:trPr>
          <w:trHeight w:val="3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5</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Кладбище</w:t>
            </w:r>
          </w:p>
        </w:tc>
        <w:tc>
          <w:tcPr>
            <w:tcW w:w="596"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V</w:t>
            </w:r>
          </w:p>
        </w:tc>
        <w:tc>
          <w:tcPr>
            <w:tcW w:w="695"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50</w:t>
            </w:r>
          </w:p>
        </w:tc>
        <w:tc>
          <w:tcPr>
            <w:tcW w:w="1588"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r w:rsidR="00F8264F" w:rsidRPr="00777076" w:rsidTr="00F8264F">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6</w:t>
            </w:r>
          </w:p>
        </w:tc>
        <w:tc>
          <w:tcPr>
            <w:tcW w:w="6237" w:type="dxa"/>
            <w:tcBorders>
              <w:top w:val="nil"/>
              <w:left w:val="nil"/>
              <w:bottom w:val="single" w:sz="4" w:space="0" w:color="auto"/>
              <w:right w:val="single" w:sz="4" w:space="0" w:color="auto"/>
            </w:tcBorders>
            <w:shd w:val="clear" w:color="auto" w:fill="auto"/>
            <w:vAlign w:val="center"/>
            <w:hideMark/>
          </w:tcPr>
          <w:p w:rsidR="00F8264F" w:rsidRPr="00777076" w:rsidRDefault="00F8264F" w:rsidP="00F8264F">
            <w:r w:rsidRPr="00777076">
              <w:t xml:space="preserve">АЗС </w:t>
            </w:r>
          </w:p>
        </w:tc>
        <w:tc>
          <w:tcPr>
            <w:tcW w:w="596"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V</w:t>
            </w:r>
          </w:p>
        </w:tc>
        <w:tc>
          <w:tcPr>
            <w:tcW w:w="695"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50</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F8264F" w:rsidRPr="00777076" w:rsidRDefault="00F8264F" w:rsidP="00F8264F">
            <w:r w:rsidRPr="00777076">
              <w:t>СанПиН 2.2.1/2.1.1.1200-03</w:t>
            </w:r>
          </w:p>
        </w:tc>
      </w:tr>
    </w:tbl>
    <w:p w:rsidR="00F8264F" w:rsidRPr="00777076" w:rsidRDefault="00F8264F" w:rsidP="00F8264F"/>
    <w:p w:rsidR="00F8264F" w:rsidRPr="00777076" w:rsidRDefault="00F8264F" w:rsidP="00F8264F"/>
    <w:p w:rsidR="00F8264F" w:rsidRPr="00777076" w:rsidRDefault="00F8264F" w:rsidP="00F8264F">
      <w:pPr>
        <w:jc w:val="center"/>
      </w:pPr>
      <w:bookmarkStart w:id="37" w:name="_Toc375837035"/>
      <w:r w:rsidRPr="00777076">
        <w:t>8.6 Система озеленения и организация мест отдыха населения</w:t>
      </w:r>
      <w:bookmarkEnd w:id="37"/>
    </w:p>
    <w:p w:rsidR="00F8264F" w:rsidRPr="00777076" w:rsidRDefault="00F8264F" w:rsidP="00F8264F"/>
    <w:p w:rsidR="00F8264F" w:rsidRPr="00777076" w:rsidRDefault="00F8264F" w:rsidP="00F8264F">
      <w:r w:rsidRPr="00777076">
        <w:t>Проектом предусматривается следующие виды озеленения:</w:t>
      </w:r>
    </w:p>
    <w:p w:rsidR="00F8264F" w:rsidRPr="00777076" w:rsidRDefault="00F8264F" w:rsidP="00F8264F">
      <w:r w:rsidRPr="00777076">
        <w:t>Насаждения общего пользования (скверы, парки);</w:t>
      </w:r>
    </w:p>
    <w:p w:rsidR="00F8264F" w:rsidRPr="00777076" w:rsidRDefault="00F8264F" w:rsidP="00F8264F">
      <w:r w:rsidRPr="00777076">
        <w:t>Насаждения ограниченного пользования на участках общественных зданий, в палисадниках жилых домов.</w:t>
      </w:r>
    </w:p>
    <w:p w:rsidR="00F8264F" w:rsidRPr="00777076" w:rsidRDefault="00F8264F" w:rsidP="00F8264F">
      <w:r w:rsidRPr="00777076">
        <w:t>Насаждения специального назначения (санитарно-защитные между жилой и производственной зоной и ветрозащитные со стороны господствующих ветров). В основу планировочной зеленных насаждений общего пользования положен принцип непрерывности озеленения.</w:t>
      </w:r>
    </w:p>
    <w:p w:rsidR="00F8264F" w:rsidRPr="00777076" w:rsidRDefault="00F8264F" w:rsidP="00F8264F">
      <w:r w:rsidRPr="00777076">
        <w:t xml:space="preserve">Проектом предусмотрено размещение на территории следующих объектов озеленения местного значения: </w:t>
      </w:r>
    </w:p>
    <w:p w:rsidR="00F8264F" w:rsidRPr="00777076" w:rsidRDefault="00F8264F" w:rsidP="00F8264F">
      <w:r w:rsidRPr="00777076">
        <w:t>Сквер, площадь в центральной части села перед школой, строительство открытых спортивных и детских игровых площадок по территории села;</w:t>
      </w:r>
    </w:p>
    <w:p w:rsidR="00F8264F" w:rsidRPr="00777076" w:rsidRDefault="00F8264F" w:rsidP="00F8264F">
      <w:r w:rsidRPr="00777076">
        <w:t>Озеленение придомовых территорий, озеленение территорий общественных зданий и сооружений;</w:t>
      </w:r>
    </w:p>
    <w:p w:rsidR="00F8264F" w:rsidRPr="00777076" w:rsidRDefault="00F8264F" w:rsidP="00F8264F">
      <w:r w:rsidRPr="00777076">
        <w:t>Благоустройство прибрежных территорий, создание рекреационных зон;</w:t>
      </w:r>
    </w:p>
    <w:p w:rsidR="00F8264F" w:rsidRPr="00777076" w:rsidRDefault="00F8264F" w:rsidP="00F8264F">
      <w:r w:rsidRPr="00777076">
        <w:t>Предполагается организация цветников и реконструкция газонов, установка новых малых архитектурных форм, установка уличного освещения, оформление входных зон;</w:t>
      </w:r>
    </w:p>
    <w:p w:rsidR="00F8264F" w:rsidRPr="00777076" w:rsidRDefault="00F8264F" w:rsidP="00F8264F">
      <w:r w:rsidRPr="00777076">
        <w:t>Озеленение ограниченного использования – озеленение и благоустройство территорий детского сада, школы.</w:t>
      </w:r>
    </w:p>
    <w:p w:rsidR="00F8264F" w:rsidRPr="00777076" w:rsidRDefault="00F8264F" w:rsidP="00F8264F"/>
    <w:p w:rsidR="00F8264F" w:rsidRPr="00777076" w:rsidRDefault="00F8264F" w:rsidP="00F8264F"/>
    <w:p w:rsidR="00F8264F" w:rsidRPr="00777076" w:rsidRDefault="00F8264F" w:rsidP="00F8264F">
      <w:pPr>
        <w:jc w:val="center"/>
      </w:pPr>
      <w:bookmarkStart w:id="38" w:name="_Toc375837036"/>
      <w:r w:rsidRPr="00777076">
        <w:t>8.7 Развитие и размещение объектов транспортной инфраструктуры</w:t>
      </w:r>
      <w:bookmarkEnd w:id="38"/>
    </w:p>
    <w:p w:rsidR="00F8264F" w:rsidRPr="00777076" w:rsidRDefault="00F8264F" w:rsidP="00F8264F"/>
    <w:p w:rsidR="00F8264F" w:rsidRPr="00777076" w:rsidRDefault="00F8264F" w:rsidP="00F8264F">
      <w:pPr>
        <w:jc w:val="center"/>
      </w:pPr>
      <w:r w:rsidRPr="00777076">
        <w:t>Внешний транспорт</w:t>
      </w:r>
    </w:p>
    <w:p w:rsidR="00F8264F" w:rsidRPr="00777076" w:rsidRDefault="00F8264F" w:rsidP="00F8264F"/>
    <w:p w:rsidR="00F8264F" w:rsidRPr="00777076" w:rsidRDefault="00F8264F" w:rsidP="00F8264F">
      <w:r w:rsidRPr="00777076">
        <w:t>Структура внешних транспортных связей не претерпит каких-либо значительных изменений на расчётный срок.</w:t>
      </w:r>
    </w:p>
    <w:p w:rsidR="00F8264F" w:rsidRPr="00777076" w:rsidRDefault="00F8264F" w:rsidP="00F8264F">
      <w:r w:rsidRPr="00777076">
        <w:t>Планируется :</w:t>
      </w:r>
    </w:p>
    <w:p w:rsidR="00F8264F" w:rsidRPr="00777076" w:rsidRDefault="00F8264F" w:rsidP="00F8264F">
      <w:r w:rsidRPr="00777076">
        <w:t>К-26 Венгерово - Минино - Верх-Красноярка - Северное (в гр. Верх-Красноярского сельсовета)   - реконструкция;</w:t>
      </w:r>
    </w:p>
    <w:p w:rsidR="00F8264F" w:rsidRPr="00777076" w:rsidRDefault="00F8264F" w:rsidP="00F8264F"/>
    <w:p w:rsidR="00F8264F" w:rsidRPr="00777076" w:rsidRDefault="00F8264F" w:rsidP="00F8264F">
      <w:pPr>
        <w:jc w:val="center"/>
      </w:pPr>
      <w:r w:rsidRPr="00777076">
        <w:t>Внутренний транспорт, улично-дорожная сеть</w:t>
      </w:r>
    </w:p>
    <w:p w:rsidR="00F8264F" w:rsidRPr="00777076" w:rsidRDefault="00F8264F" w:rsidP="00F8264F"/>
    <w:p w:rsidR="00F8264F" w:rsidRPr="00777076" w:rsidRDefault="00F8264F" w:rsidP="00F8264F">
      <w:r w:rsidRPr="00777076">
        <w:t xml:space="preserve">В основу проектного решения улично-дорожной сети положены следующие принципы: </w:t>
      </w:r>
    </w:p>
    <w:p w:rsidR="00F8264F" w:rsidRPr="00777076" w:rsidRDefault="00F8264F" w:rsidP="00F8264F">
      <w:r w:rsidRPr="00777076">
        <w:t>Максимально сохранение сложившейся структуры улиц и дорог, существующей застройки.</w:t>
      </w:r>
    </w:p>
    <w:p w:rsidR="00F8264F" w:rsidRPr="00777076" w:rsidRDefault="00F8264F" w:rsidP="00F8264F">
      <w:r w:rsidRPr="00777076">
        <w:t>Учёт прежних проектных разработок с обеспечением наиболее удобных связей жилых зон с центром, местами труда, внешними дорогами с учётом сложившегося положения и новых тенденций в строительстве.</w:t>
      </w:r>
    </w:p>
    <w:p w:rsidR="00F8264F" w:rsidRPr="00777076" w:rsidRDefault="00F8264F" w:rsidP="00F8264F">
      <w:r w:rsidRPr="00777076">
        <w:t>Пропуск транзитного и грузового транспорта вне или на периферии жилой застройки.</w:t>
      </w:r>
    </w:p>
    <w:p w:rsidR="00F8264F" w:rsidRPr="00777076" w:rsidRDefault="00F8264F" w:rsidP="00F8264F">
      <w:r w:rsidRPr="00777076">
        <w:t>Реконструкция существующих улиц, особенно в центре, с расширением их в линиях застройки, по мере возможностей, проезжих частей, с озеленением и тротуарами для пешеходов, уменьшением влияния шума и загазованности на застройку.</w:t>
      </w:r>
    </w:p>
    <w:p w:rsidR="00F8264F" w:rsidRPr="00777076" w:rsidRDefault="00F8264F" w:rsidP="00F8264F">
      <w:r w:rsidRPr="00777076">
        <w:t>Проектом предусмотрена следующая классификация улично-дорожной сети:</w:t>
      </w:r>
    </w:p>
    <w:p w:rsidR="00F8264F" w:rsidRPr="00777076" w:rsidRDefault="00F8264F" w:rsidP="00F8264F">
      <w:r w:rsidRPr="00777076">
        <w:t>1. главные улицы;</w:t>
      </w:r>
    </w:p>
    <w:p w:rsidR="00F8264F" w:rsidRPr="00777076" w:rsidRDefault="00F8264F" w:rsidP="00F8264F">
      <w:r w:rsidRPr="00777076">
        <w:t>2. улицы в жилой застройке:</w:t>
      </w:r>
    </w:p>
    <w:p w:rsidR="00F8264F" w:rsidRPr="00777076" w:rsidRDefault="00F8264F" w:rsidP="00F8264F">
      <w:r w:rsidRPr="00777076">
        <w:t xml:space="preserve">                  - основные улицы;</w:t>
      </w:r>
    </w:p>
    <w:p w:rsidR="00F8264F" w:rsidRPr="00777076" w:rsidRDefault="00F8264F" w:rsidP="00F8264F">
      <w:r w:rsidRPr="00777076">
        <w:t xml:space="preserve">                  - второстепенные улицы;</w:t>
      </w:r>
    </w:p>
    <w:p w:rsidR="00F8264F" w:rsidRPr="00777076" w:rsidRDefault="00F8264F" w:rsidP="00F8264F">
      <w:r w:rsidRPr="00777076">
        <w:t>3.проезды.</w:t>
      </w:r>
    </w:p>
    <w:p w:rsidR="00F8264F" w:rsidRPr="00777076" w:rsidRDefault="00F8264F" w:rsidP="00F8264F">
      <w:r w:rsidRPr="00777076">
        <w:t xml:space="preserve">         </w:t>
      </w:r>
    </w:p>
    <w:p w:rsidR="00F8264F" w:rsidRPr="00777076" w:rsidRDefault="00F8264F" w:rsidP="00F8264F">
      <w:r w:rsidRPr="00777076">
        <w:t>Проектом предусматривается:</w:t>
      </w:r>
    </w:p>
    <w:p w:rsidR="00F8264F" w:rsidRPr="00777076" w:rsidRDefault="00F8264F" w:rsidP="00F8264F">
      <w:r w:rsidRPr="00777076">
        <w:lastRenderedPageBreak/>
        <w:t>строительство улиц в жилой застройке;</w:t>
      </w:r>
    </w:p>
    <w:p w:rsidR="00F8264F" w:rsidRPr="00777076" w:rsidRDefault="00F8264F" w:rsidP="00F8264F">
      <w:r w:rsidRPr="00777076">
        <w:t>строительство улиц и дорог на территории освоения под застройку на первую очередь и расчётный срок;</w:t>
      </w:r>
    </w:p>
    <w:p w:rsidR="00F8264F" w:rsidRPr="00777076" w:rsidRDefault="00F8264F" w:rsidP="00F8264F">
      <w:r w:rsidRPr="00777076">
        <w:t>асфальтирование и полное благоустройство всех улиц и дорог;</w:t>
      </w:r>
    </w:p>
    <w:p w:rsidR="00F8264F" w:rsidRPr="00777076" w:rsidRDefault="00F8264F" w:rsidP="00F8264F">
      <w:r w:rsidRPr="00777076">
        <w:t>асфальтирование улиц в жилой застройке;</w:t>
      </w:r>
    </w:p>
    <w:p w:rsidR="00F8264F" w:rsidRPr="00777076" w:rsidRDefault="00F8264F" w:rsidP="00F8264F">
      <w:r w:rsidRPr="00777076">
        <w:t>строительство проектируемой дорожной сети.</w:t>
      </w:r>
    </w:p>
    <w:p w:rsidR="00F8264F" w:rsidRPr="00777076" w:rsidRDefault="00F8264F" w:rsidP="00F8264F"/>
    <w:p w:rsidR="00F8264F" w:rsidRPr="00777076" w:rsidRDefault="00F8264F" w:rsidP="00F8264F">
      <w:r w:rsidRPr="00777076">
        <w:t>Таким образом, на расчётный срок улицы и дороги будут занимать 3,73% территории. Общая протяженность улично-дорожной сети составит 8,85 км. На первую очередь в посёлке предусматривается реконструкция и благоустройство главных и основных улиц с оборудованием тротуарами и зелёными насаждениями, дренажными лотками; асфальтирование всех улиц в жилой застройке, а также строительство проектируемой дорожной сети застройки на первую очередь. На расчётный срок необходимо выполнить полное благоустройство всей существующей улично-дорожной сети и аналогично строительство проектируемой дорожной сети. Улицы, классифицируемые как внутриквартальные проезды, могут быть выполнены в щебёночном и грунто-щебёночном покрытии.</w:t>
      </w:r>
    </w:p>
    <w:p w:rsidR="00F8264F" w:rsidRPr="00777076" w:rsidRDefault="00F8264F" w:rsidP="00F8264F">
      <w:r w:rsidRPr="00777076">
        <w:t xml:space="preserve">Из-за малой величины посёлка и соответственно транспорта, интенсивность движения по улицам и дорогам ожидается небольшой, поэтому движение на перекрестках в основном будет саморегулируемым, предложения по размещению светофоров предполагается на дальнейших стадиях проектирования. </w:t>
      </w:r>
    </w:p>
    <w:p w:rsidR="00F8264F" w:rsidRPr="00777076" w:rsidRDefault="00F8264F" w:rsidP="00F8264F">
      <w:r w:rsidRPr="00777076">
        <w:t>Автомобилизация составит 240 автомобилей из расчёта 400 автомобилей на 1000 жителей. Действующие АЗС для обслуживания сохраняются. Следует избегать размещения станций технического обслуживания автомобилей (СТО) в пределах жилых, для размещения подобных объектов предусмотрены коммунальные зоны.</w:t>
      </w:r>
    </w:p>
    <w:p w:rsidR="00F8264F" w:rsidRPr="00777076" w:rsidRDefault="00F8264F" w:rsidP="00F8264F">
      <w:r w:rsidRPr="00777076">
        <w:t>Рекомендуется предусматривать специальные стояночные места  на парковке автотранспорта, у всех основных входов в жилые дома и объекты культурно-бытового обслуживания и общественного назначения  следует устраивать пандусы (уклон 8-10% с поручнями).</w:t>
      </w:r>
    </w:p>
    <w:p w:rsidR="00F8264F" w:rsidRPr="00777076" w:rsidRDefault="00F8264F" w:rsidP="00F8264F"/>
    <w:bookmarkEnd w:id="36"/>
    <w:p w:rsidR="00F8264F" w:rsidRPr="00777076" w:rsidRDefault="00F8264F" w:rsidP="00F8264F"/>
    <w:p w:rsidR="00F8264F" w:rsidRPr="00777076" w:rsidRDefault="00F8264F" w:rsidP="00F8264F">
      <w:pPr>
        <w:jc w:val="center"/>
      </w:pPr>
      <w:bookmarkStart w:id="39" w:name="_Toc331997469"/>
      <w:r w:rsidRPr="00777076">
        <w:t>8.8 Инженерная подготовка и вертикальная планировка территории</w:t>
      </w:r>
      <w:bookmarkEnd w:id="39"/>
    </w:p>
    <w:p w:rsidR="00F8264F" w:rsidRPr="00777076" w:rsidRDefault="00F8264F" w:rsidP="00F8264F"/>
    <w:p w:rsidR="00F8264F" w:rsidRPr="00777076" w:rsidRDefault="00F8264F" w:rsidP="00F8264F">
      <w:r w:rsidRPr="00777076">
        <w:t>Проектом предусмотрены следующие мероприятия по инженерной подготовке территории:</w:t>
      </w:r>
    </w:p>
    <w:p w:rsidR="00F8264F" w:rsidRPr="00777076" w:rsidRDefault="00F8264F" w:rsidP="00F8264F">
      <w:r w:rsidRPr="00777076">
        <w:t>Вертикальная планировка</w:t>
      </w:r>
    </w:p>
    <w:p w:rsidR="00F8264F" w:rsidRPr="00777076" w:rsidRDefault="00F8264F" w:rsidP="00F8264F">
      <w:r w:rsidRPr="00777076">
        <w:t>Дренажно-ливневая сеть</w:t>
      </w:r>
    </w:p>
    <w:p w:rsidR="00F8264F" w:rsidRPr="00777076" w:rsidRDefault="00F8264F" w:rsidP="00F8264F"/>
    <w:p w:rsidR="00F8264F" w:rsidRPr="00777076" w:rsidRDefault="00F8264F" w:rsidP="00F8264F">
      <w:r w:rsidRPr="00777076">
        <w:t>Вертикальная планировка</w:t>
      </w:r>
    </w:p>
    <w:p w:rsidR="00F8264F" w:rsidRPr="00777076" w:rsidRDefault="00F8264F" w:rsidP="00F8264F">
      <w:r w:rsidRPr="00777076">
        <w:t>Вертикальная планировка территории из-за сложного рельефа решается с минимальными уклонами по проездам. В таких условия отвод поверхностного стока по лоткам улиц может быть решён только на ограниченных участках со сбросом в сеть ливневой канализации или дренажный канал. Такое решение позволяет вести застройку с максимальным сохранением существующего рельефа избегая больших подсыпок территории.</w:t>
      </w:r>
    </w:p>
    <w:p w:rsidR="00F8264F" w:rsidRPr="00777076" w:rsidRDefault="00F8264F" w:rsidP="00F8264F"/>
    <w:p w:rsidR="00F8264F" w:rsidRPr="00777076" w:rsidRDefault="00F8264F" w:rsidP="00F8264F">
      <w:r w:rsidRPr="00777076">
        <w:t>Дренажно-ливневая сеть</w:t>
      </w:r>
    </w:p>
    <w:p w:rsidR="00F8264F" w:rsidRPr="00777076" w:rsidRDefault="00F8264F" w:rsidP="00F8264F">
      <w:r w:rsidRPr="00777076">
        <w:t xml:space="preserve">Учитывая плоский бессточный рельеф и высокий уровень грунтовых вод, а так же заболоченность территорий подлежащих освоению принято строительство развитой дренажно-ливневой сети в дополнение к уже существующей системе каналов и водоотводных канав. Дренажно-линевая сеть намечена по основным улицам с. Верх-Красноярка. </w:t>
      </w:r>
    </w:p>
    <w:p w:rsidR="00F8264F" w:rsidRPr="00777076" w:rsidRDefault="00F8264F" w:rsidP="00F8264F">
      <w:r w:rsidRPr="00777076">
        <w:t>Для осушения территорий застройки следует устраивать закрытый горизонтальный дренаж с выпуском воды в водоприёмный канал и далее в реку.</w:t>
      </w:r>
    </w:p>
    <w:p w:rsidR="00F8264F" w:rsidRPr="00777076" w:rsidRDefault="00F8264F" w:rsidP="00F8264F">
      <w:r w:rsidRPr="00777076">
        <w:t>В целом учитывая сложный рельеф, заболоченность следует разработать специальный проект водопонижения на данной территории с проведением соответствующих изысканий на площадке.</w:t>
      </w:r>
    </w:p>
    <w:p w:rsidR="00F8264F" w:rsidRPr="00777076" w:rsidRDefault="00F8264F" w:rsidP="00F8264F"/>
    <w:p w:rsidR="00F8264F" w:rsidRPr="00777076" w:rsidRDefault="00F8264F" w:rsidP="00F8264F">
      <w:pPr>
        <w:jc w:val="center"/>
      </w:pPr>
      <w:bookmarkStart w:id="40" w:name="_Toc331997470"/>
      <w:r w:rsidRPr="00777076">
        <w:t>8.9 Развитие и размещение объектов инженерной инфраструктуры</w:t>
      </w:r>
      <w:bookmarkEnd w:id="40"/>
    </w:p>
    <w:p w:rsidR="00F8264F" w:rsidRPr="00777076" w:rsidRDefault="00F8264F" w:rsidP="00F8264F"/>
    <w:p w:rsidR="00F8264F" w:rsidRPr="00777076" w:rsidRDefault="00F8264F" w:rsidP="00F8264F">
      <w:r w:rsidRPr="00777076">
        <w:t xml:space="preserve">Водоснабжение </w:t>
      </w:r>
    </w:p>
    <w:p w:rsidR="00F8264F" w:rsidRPr="00777076" w:rsidRDefault="00F8264F" w:rsidP="00F8264F">
      <w:r w:rsidRPr="00777076">
        <w:t>Для повышения надежности водоснабжения и экологической безопасности населения, достижения соответствия параметров качества питьевой воды установленным нормативам СанПиН 2.1.4.1074-01 «Питьевая вода. Гигиенические требования к качеству воды централизованных систем питьевого водоснабжения»:</w:t>
      </w:r>
    </w:p>
    <w:p w:rsidR="00F8264F" w:rsidRPr="00777076" w:rsidRDefault="00F8264F" w:rsidP="00F8264F">
      <w:r w:rsidRPr="00777076">
        <w:t>-провести инвентаризацию всех водозаборных скважин с целью выявления принадлежности и возможности их дальнейшей эксплуатации, либо ликвидации;</w:t>
      </w:r>
    </w:p>
    <w:p w:rsidR="00F8264F" w:rsidRPr="00777076" w:rsidRDefault="00F8264F" w:rsidP="00F8264F">
      <w:r w:rsidRPr="00777076">
        <w:t>Для водоснабжения предлагается:</w:t>
      </w:r>
    </w:p>
    <w:p w:rsidR="00F8264F" w:rsidRPr="00777076" w:rsidRDefault="00F8264F" w:rsidP="00F8264F">
      <w:r w:rsidRPr="00777076">
        <w:t>- разведка и бурение новых скважин, для обеспечения поставки требуемого объема воды потребителям;</w:t>
      </w:r>
    </w:p>
    <w:p w:rsidR="00F8264F" w:rsidRPr="00777076" w:rsidRDefault="00F8264F" w:rsidP="00F8264F">
      <w:r w:rsidRPr="00777076">
        <w:t>- тампонаж недействующей скважины №16993, для улучшения экологического состояния подземных вод;</w:t>
      </w:r>
    </w:p>
    <w:p w:rsidR="00F8264F" w:rsidRPr="00777076" w:rsidRDefault="00F8264F" w:rsidP="00F8264F">
      <w:r w:rsidRPr="00777076">
        <w:t>- для обеспечения бесперебойной подачи воды, рекомендуется бурение новой резервной скважины.</w:t>
      </w:r>
    </w:p>
    <w:p w:rsidR="00F8264F" w:rsidRPr="00777076" w:rsidRDefault="00F8264F" w:rsidP="00F8264F">
      <w:r w:rsidRPr="00777076">
        <w:t>Для точного определения местоположения проектируемых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F8264F" w:rsidRPr="00777076" w:rsidRDefault="00F8264F" w:rsidP="00F8264F">
      <w:r w:rsidRPr="00777076">
        <w:t>На основании закона РФ «О недрах» согласно «Положению о порядке лицензирования пользования недрами» обязательным условием является оформление лицензии на право добычи подземных вод.</w:t>
      </w:r>
    </w:p>
    <w:p w:rsidR="00F8264F" w:rsidRPr="00777076" w:rsidRDefault="00F8264F" w:rsidP="00F8264F"/>
    <w:p w:rsidR="00F8264F" w:rsidRPr="00777076" w:rsidRDefault="00F8264F" w:rsidP="00F8264F">
      <w:pPr>
        <w:jc w:val="center"/>
      </w:pPr>
      <w:r w:rsidRPr="00777076">
        <w:lastRenderedPageBreak/>
        <w:t>Расчет водопотребления</w:t>
      </w:r>
    </w:p>
    <w:p w:rsidR="00F8264F" w:rsidRPr="00777076" w:rsidRDefault="00F8264F" w:rsidP="00F8264F"/>
    <w:p w:rsidR="00F8264F" w:rsidRPr="00777076" w:rsidRDefault="00F8264F" w:rsidP="00F8264F">
      <w:r w:rsidRPr="00777076">
        <w:t>Централизованная система водоснабжения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rsidR="00F8264F" w:rsidRPr="00777076" w:rsidRDefault="00F8264F" w:rsidP="00F8264F">
      <w:r w:rsidRPr="00777076">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человека, хозяйственно-питьевые нужды населения на семью, уборку придомовых территорий..</w:t>
      </w:r>
    </w:p>
    <w:p w:rsidR="00F8264F" w:rsidRPr="00777076" w:rsidRDefault="00F8264F" w:rsidP="00F8264F">
      <w:r w:rsidRPr="00777076">
        <w:t xml:space="preserve">Расход воды на противопожарные нужды и расчётное количество одновременных пожаров принято согласно СНиП 2.04.02-84 [табл. 5]. </w:t>
      </w:r>
    </w:p>
    <w:p w:rsidR="00F8264F" w:rsidRPr="00777076" w:rsidRDefault="00F8264F" w:rsidP="00F8264F">
      <w:r w:rsidRPr="00777076">
        <w:t xml:space="preserve">Пожаротушение предусматривается из пожарных гидрантов, установленных на наружных водопроводных сетях. </w:t>
      </w:r>
    </w:p>
    <w:p w:rsidR="00F8264F" w:rsidRPr="00777076" w:rsidRDefault="00F8264F" w:rsidP="00F8264F"/>
    <w:p w:rsidR="00F8264F" w:rsidRPr="00777076" w:rsidRDefault="00F8264F" w:rsidP="00F8264F">
      <w:pPr>
        <w:jc w:val="center"/>
      </w:pPr>
      <w:r w:rsidRPr="00777076">
        <w:t>Расходы воды на пожаротушение</w:t>
      </w:r>
    </w:p>
    <w:p w:rsidR="00F8264F" w:rsidRPr="00777076" w:rsidRDefault="00F8264F" w:rsidP="00F8264F"/>
    <w:p w:rsidR="00F8264F" w:rsidRPr="00777076" w:rsidRDefault="00F8264F" w:rsidP="00F8264F">
      <w:r w:rsidRPr="00777076">
        <w:t>Для организации пожаротушения предусматривается пожарный водопро</w:t>
      </w:r>
      <w:r w:rsidRPr="00777076">
        <w:softHyphen/>
        <w:t>вод, объединенный с хозяйственно-питьевым водопроводом.</w:t>
      </w:r>
    </w:p>
    <w:p w:rsidR="00F8264F" w:rsidRPr="00777076" w:rsidRDefault="00F8264F" w:rsidP="00F8264F">
      <w:r w:rsidRPr="00777076">
        <w:t>Расход воды на противопожарные нужды и расчетное количество одновре</w:t>
      </w:r>
      <w:r w:rsidRPr="00777076">
        <w:softHyphen/>
        <w:t>менных пожаров принимается в соответствии со СНиП 2.04.02-84 табл. 5 и табл. 6.</w:t>
      </w:r>
    </w:p>
    <w:p w:rsidR="00F8264F" w:rsidRPr="00777076" w:rsidRDefault="00F8264F" w:rsidP="00F8264F">
      <w:r w:rsidRPr="00777076">
        <w:t>Расчетную норму расхода воды на наружное пожаротушение принимаем равна 5,00 л/сек, согласно (табл. 5) до  1 тыс. жителей на одно единовременное пожаротушение,  при высоте зданий до двух этажей  и при объеме здания до 1тыс. куб. м (табл. 6).   Расчетное количество одновременных по</w:t>
      </w:r>
      <w:r w:rsidRPr="00777076">
        <w:softHyphen/>
        <w:t xml:space="preserve">жаров - 1. </w:t>
      </w:r>
    </w:p>
    <w:p w:rsidR="00F8264F" w:rsidRPr="00777076" w:rsidRDefault="00F8264F" w:rsidP="00F8264F">
      <w:r w:rsidRPr="00777076">
        <w:t xml:space="preserve">Время тушения пожара три часа. </w:t>
      </w:r>
    </w:p>
    <w:p w:rsidR="00F8264F" w:rsidRPr="00777076" w:rsidRDefault="00F8264F" w:rsidP="00F8264F">
      <w:r w:rsidRPr="00777076">
        <w:t>В системе водоснабжения предусмотрена установка пожарных гидрантов. Расстояние между ними определяется расчетом, учитывающим сум</w:t>
      </w:r>
      <w:r w:rsidRPr="00777076">
        <w:softHyphen/>
        <w:t>марный расход воды на пожаротушение и пропускную способность устанавли</w:t>
      </w:r>
      <w:r w:rsidRPr="00777076">
        <w:softHyphen/>
        <w:t>ваемых гидрантов.</w:t>
      </w:r>
    </w:p>
    <w:p w:rsidR="00F8264F" w:rsidRPr="00777076" w:rsidRDefault="00F8264F" w:rsidP="00F8264F"/>
    <w:p w:rsidR="00F8264F" w:rsidRPr="00777076" w:rsidRDefault="00F8264F" w:rsidP="00F8264F">
      <w:pPr>
        <w:jc w:val="center"/>
      </w:pPr>
      <w:r w:rsidRPr="00777076">
        <w:t>Свободные напоры</w:t>
      </w:r>
    </w:p>
    <w:p w:rsidR="00F8264F" w:rsidRPr="00777076" w:rsidRDefault="00F8264F" w:rsidP="00F8264F"/>
    <w:p w:rsidR="00F8264F" w:rsidRPr="00777076" w:rsidRDefault="00F8264F" w:rsidP="00F8264F">
      <w:r w:rsidRPr="00777076">
        <w:t xml:space="preserve">     Минимальный свободный напор в сети водопровода в соответствии со СНиП 2.04.02-84. п. 2.26, должен быть не менее: при одноэтажной застройке - 10 метров, на каждый следующий этаж добавляется 4 метра.</w:t>
      </w:r>
    </w:p>
    <w:p w:rsidR="00F8264F" w:rsidRPr="00777076" w:rsidRDefault="00F8264F" w:rsidP="00F8264F">
      <w:r w:rsidRPr="00777076">
        <w:t xml:space="preserve">     Максимальный свободный напор в сети объединенного водопровода не должен превышать  60 метров. </w:t>
      </w:r>
    </w:p>
    <w:p w:rsidR="00F8264F" w:rsidRPr="00777076" w:rsidRDefault="00F8264F" w:rsidP="00F8264F">
      <w:r w:rsidRPr="00777076">
        <w:t xml:space="preserve">     При превышении напора в сети  при пожаре больше допустимого необходима установка регуляторов давления.</w:t>
      </w:r>
    </w:p>
    <w:p w:rsidR="00F8264F" w:rsidRPr="00777076" w:rsidRDefault="00F8264F" w:rsidP="00F8264F"/>
    <w:p w:rsidR="00F8264F" w:rsidRPr="00777076" w:rsidRDefault="00F8264F" w:rsidP="00F8264F">
      <w:pPr>
        <w:jc w:val="center"/>
      </w:pPr>
      <w:r w:rsidRPr="00777076">
        <w:t>Расчет водопотребления жилым фондом</w:t>
      </w:r>
    </w:p>
    <w:p w:rsidR="00F8264F" w:rsidRPr="00777076" w:rsidRDefault="00F8264F" w:rsidP="00F8264F">
      <w:pPr>
        <w:jc w:val="center"/>
      </w:pPr>
      <w:r w:rsidRPr="00777076">
        <w:t>Расчет водопотребления</w:t>
      </w:r>
    </w:p>
    <w:p w:rsidR="00F8264F" w:rsidRPr="00777076" w:rsidRDefault="00F8264F" w:rsidP="00F8264F"/>
    <w:p w:rsidR="00F8264F" w:rsidRPr="00777076" w:rsidRDefault="00F8264F" w:rsidP="00F8264F">
      <w:r w:rsidRPr="00777076">
        <w:t xml:space="preserve">Нормы на хозяйственно-питьевое водопотребление приняты на основании СНиП 2.04.02-84. </w:t>
      </w:r>
    </w:p>
    <w:p w:rsidR="00F8264F" w:rsidRPr="00777076" w:rsidRDefault="00F8264F" w:rsidP="00F8264F">
      <w:r w:rsidRPr="00777076">
        <w:t>Расход воды на противопожарные нужды и расчетное количество одновре</w:t>
      </w:r>
      <w:r w:rsidRPr="00777076">
        <w:softHyphen/>
        <w:t>менных пожаров принимается в соответствии со СНиП 2.04.02-84 табл. 5 и табл. 6.</w:t>
      </w:r>
    </w:p>
    <w:p w:rsidR="00F8264F" w:rsidRPr="00777076" w:rsidRDefault="00F8264F" w:rsidP="00F8264F"/>
    <w:p w:rsidR="00F8264F" w:rsidRPr="00777076" w:rsidRDefault="00F8264F" w:rsidP="00F8264F">
      <w:r w:rsidRPr="00777076">
        <w:t>Водопотребление объектами социально-культурно-бытового назначения сведены в таблицу 8.9-2 – 8.9.12.</w:t>
      </w:r>
    </w:p>
    <w:p w:rsidR="00F8264F" w:rsidRPr="00777076" w:rsidRDefault="00F8264F" w:rsidP="00F8264F"/>
    <w:p w:rsidR="00F8264F" w:rsidRPr="00777076" w:rsidRDefault="00F8264F" w:rsidP="00F8264F">
      <w:pPr>
        <w:jc w:val="right"/>
      </w:pPr>
      <w:r w:rsidRPr="00777076">
        <w:t>Таблица 8.9-2</w:t>
      </w:r>
    </w:p>
    <w:p w:rsidR="00F8264F" w:rsidRPr="00777076" w:rsidRDefault="00F8264F" w:rsidP="00F8264F">
      <w:r w:rsidRPr="00777076">
        <w:t>Водопотребление объектами дошкольных образовательных учреждений (ДОУ)</w:t>
      </w:r>
    </w:p>
    <w:p w:rsidR="00F8264F" w:rsidRPr="00777076" w:rsidRDefault="00F8264F" w:rsidP="00F8264F"/>
    <w:tbl>
      <w:tblPr>
        <w:tblW w:w="9923" w:type="dxa"/>
        <w:tblInd w:w="108" w:type="dxa"/>
        <w:tblLayout w:type="fixed"/>
        <w:tblLook w:val="0000"/>
      </w:tblPr>
      <w:tblGrid>
        <w:gridCol w:w="2410"/>
        <w:gridCol w:w="1188"/>
        <w:gridCol w:w="1418"/>
        <w:gridCol w:w="1221"/>
        <w:gridCol w:w="1199"/>
        <w:gridCol w:w="1211"/>
        <w:gridCol w:w="1276"/>
      </w:tblGrid>
      <w:tr w:rsidR="00F8264F" w:rsidRPr="00777076" w:rsidTr="00F8264F">
        <w:trPr>
          <w:trHeight w:val="305"/>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Верх-Красноярка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2,10</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40</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4,20</w:t>
            </w:r>
          </w:p>
        </w:tc>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4,20</w:t>
            </w:r>
          </w:p>
        </w:tc>
      </w:tr>
    </w:tbl>
    <w:p w:rsidR="00F8264F" w:rsidRPr="00777076" w:rsidRDefault="00F8264F" w:rsidP="00F8264F"/>
    <w:p w:rsidR="00F8264F" w:rsidRPr="00777076" w:rsidRDefault="00F8264F" w:rsidP="00F8264F">
      <w:pPr>
        <w:jc w:val="right"/>
      </w:pPr>
      <w:r w:rsidRPr="00777076">
        <w:t>Таблица 8.9-3</w:t>
      </w:r>
    </w:p>
    <w:p w:rsidR="00F8264F" w:rsidRPr="00777076" w:rsidRDefault="00F8264F" w:rsidP="00F8264F">
      <w:r w:rsidRPr="00777076">
        <w:t>Водопотребление объектами общеобразовательных школ</w:t>
      </w:r>
    </w:p>
    <w:p w:rsidR="00F8264F" w:rsidRPr="00777076" w:rsidRDefault="00F8264F" w:rsidP="00F8264F"/>
    <w:tbl>
      <w:tblPr>
        <w:tblW w:w="9923" w:type="dxa"/>
        <w:tblInd w:w="108" w:type="dxa"/>
        <w:tblLayout w:type="fixed"/>
        <w:tblLook w:val="0000"/>
      </w:tblPr>
      <w:tblGrid>
        <w:gridCol w:w="2419"/>
        <w:gridCol w:w="1133"/>
        <w:gridCol w:w="1417"/>
        <w:gridCol w:w="1127"/>
        <w:gridCol w:w="1417"/>
        <w:gridCol w:w="1218"/>
        <w:gridCol w:w="1192"/>
      </w:tblGrid>
      <w:tr w:rsidR="00F8264F" w:rsidRPr="00777076" w:rsidTr="00F8264F">
        <w:trPr>
          <w:trHeight w:val="305"/>
        </w:trPr>
        <w:tc>
          <w:tcPr>
            <w:tcW w:w="2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Наименование населённых пунктов</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Верх-Красноярка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4,04</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4,04</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6,04</w:t>
            </w:r>
          </w:p>
        </w:tc>
      </w:tr>
    </w:tbl>
    <w:p w:rsidR="00F8264F" w:rsidRPr="00777076" w:rsidRDefault="00F8264F" w:rsidP="00F8264F"/>
    <w:p w:rsidR="00F8264F" w:rsidRPr="00777076" w:rsidRDefault="00F8264F" w:rsidP="00F8264F">
      <w:pPr>
        <w:jc w:val="right"/>
      </w:pPr>
      <w:r w:rsidRPr="00777076">
        <w:t>Таблица 8.9-4</w:t>
      </w:r>
    </w:p>
    <w:p w:rsidR="00F8264F" w:rsidRPr="00777076" w:rsidRDefault="00F8264F" w:rsidP="00F8264F">
      <w:r w:rsidRPr="00777076">
        <w:t>Водопотребление объектами социального обеспечения</w:t>
      </w:r>
    </w:p>
    <w:p w:rsidR="00F8264F" w:rsidRPr="00777076" w:rsidRDefault="00F8264F" w:rsidP="00F8264F"/>
    <w:tbl>
      <w:tblPr>
        <w:tblW w:w="9923" w:type="dxa"/>
        <w:tblInd w:w="108" w:type="dxa"/>
        <w:tblLayout w:type="fixed"/>
        <w:tblLook w:val="0000"/>
      </w:tblPr>
      <w:tblGrid>
        <w:gridCol w:w="2419"/>
        <w:gridCol w:w="1133"/>
        <w:gridCol w:w="1417"/>
        <w:gridCol w:w="1127"/>
        <w:gridCol w:w="1417"/>
        <w:gridCol w:w="1218"/>
        <w:gridCol w:w="1192"/>
      </w:tblGrid>
      <w:tr w:rsidR="00F8264F" w:rsidRPr="00777076" w:rsidTr="00F8264F">
        <w:trPr>
          <w:trHeight w:val="305"/>
        </w:trPr>
        <w:tc>
          <w:tcPr>
            <w:tcW w:w="2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lastRenderedPageBreak/>
              <w:t xml:space="preserve">Наименование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Дома – интернаты для престарелых, ветеранов труда и войны, платные пансионаты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r>
      <w:tr w:rsidR="00F8264F" w:rsidRPr="00777076" w:rsidTr="00F8264F">
        <w:trPr>
          <w:trHeight w:val="330"/>
        </w:trPr>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Социальные дома и группы квартир для ветеранов войны и труда и одиноких престарелых </w:t>
            </w:r>
          </w:p>
          <w:p w:rsidR="00F8264F" w:rsidRPr="00777076" w:rsidRDefault="00F8264F" w:rsidP="00F8264F"/>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0,11</w:t>
            </w:r>
          </w:p>
        </w:tc>
        <w:tc>
          <w:tcPr>
            <w:tcW w:w="1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0,16</w:t>
            </w:r>
          </w:p>
        </w:tc>
      </w:tr>
    </w:tbl>
    <w:p w:rsidR="00F8264F" w:rsidRPr="00777076" w:rsidRDefault="00F8264F" w:rsidP="00F8264F">
      <w:pPr>
        <w:jc w:val="right"/>
      </w:pPr>
      <w:r w:rsidRPr="00777076">
        <w:t>Таблица 8.9-5</w:t>
      </w:r>
    </w:p>
    <w:p w:rsidR="00F8264F" w:rsidRPr="00777076" w:rsidRDefault="00F8264F" w:rsidP="00F8264F"/>
    <w:p w:rsidR="00F8264F" w:rsidRPr="00777076" w:rsidRDefault="00F8264F" w:rsidP="00F8264F">
      <w:r w:rsidRPr="00777076">
        <w:t xml:space="preserve">Водопотребление объектами учреждений здравоохранения </w:t>
      </w:r>
    </w:p>
    <w:p w:rsidR="00F8264F" w:rsidRPr="00777076" w:rsidRDefault="00F8264F" w:rsidP="00F8264F"/>
    <w:tbl>
      <w:tblPr>
        <w:tblW w:w="10207" w:type="dxa"/>
        <w:tblInd w:w="-34" w:type="dxa"/>
        <w:tblLayout w:type="fixed"/>
        <w:tblLook w:val="0000"/>
      </w:tblPr>
      <w:tblGrid>
        <w:gridCol w:w="2127"/>
        <w:gridCol w:w="1276"/>
        <w:gridCol w:w="1275"/>
        <w:gridCol w:w="1418"/>
        <w:gridCol w:w="1417"/>
        <w:gridCol w:w="1418"/>
        <w:gridCol w:w="1276"/>
      </w:tblGrid>
      <w:tr w:rsidR="00F8264F" w:rsidRPr="00777076" w:rsidTr="00F8264F">
        <w:trPr>
          <w:trHeight w:val="29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cantSplit/>
          <w:trHeight w:val="11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посещений в смену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посещений в смену/коек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посещений в смену/коек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Амбулаторно-поликлинические учреждения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0,30</w:t>
            </w:r>
          </w:p>
        </w:tc>
      </w:tr>
      <w:tr w:rsidR="00F8264F" w:rsidRPr="00777076" w:rsidTr="00F8264F">
        <w:trPr>
          <w:trHeight w:val="330"/>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 Больничные учреждения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r>
      <w:tr w:rsidR="00F8264F" w:rsidRPr="00777076" w:rsidTr="00F8264F">
        <w:trPr>
          <w:trHeight w:val="330"/>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Аптека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r>
    </w:tbl>
    <w:p w:rsidR="00F8264F" w:rsidRPr="00777076" w:rsidRDefault="00F8264F" w:rsidP="00F8264F">
      <w:r w:rsidRPr="00777076">
        <w:t xml:space="preserve"> </w:t>
      </w:r>
    </w:p>
    <w:p w:rsidR="00F8264F" w:rsidRPr="00777076" w:rsidRDefault="00F8264F" w:rsidP="00F8264F"/>
    <w:p w:rsidR="00F8264F" w:rsidRPr="00777076" w:rsidRDefault="00F8264F" w:rsidP="00F8264F">
      <w:pPr>
        <w:jc w:val="right"/>
      </w:pPr>
      <w:r w:rsidRPr="00777076">
        <w:t>Таблица 8.9-6</w:t>
      </w:r>
    </w:p>
    <w:p w:rsidR="00F8264F" w:rsidRPr="00777076" w:rsidRDefault="00F8264F" w:rsidP="00F8264F"/>
    <w:p w:rsidR="00F8264F" w:rsidRPr="00777076" w:rsidRDefault="00F8264F" w:rsidP="00F8264F">
      <w:r w:rsidRPr="00777076">
        <w:t>Водопотребление объектами физкультурно-спортивных учреждений</w:t>
      </w:r>
    </w:p>
    <w:p w:rsidR="00F8264F" w:rsidRPr="00777076" w:rsidRDefault="00F8264F" w:rsidP="00F8264F"/>
    <w:tbl>
      <w:tblPr>
        <w:tblW w:w="9908" w:type="dxa"/>
        <w:tblInd w:w="123" w:type="dxa"/>
        <w:tblLayout w:type="fixed"/>
        <w:tblLook w:val="0000"/>
      </w:tblPr>
      <w:tblGrid>
        <w:gridCol w:w="2370"/>
        <w:gridCol w:w="1155"/>
        <w:gridCol w:w="1320"/>
        <w:gridCol w:w="990"/>
        <w:gridCol w:w="1410"/>
        <w:gridCol w:w="1251"/>
        <w:gridCol w:w="1412"/>
      </w:tblGrid>
      <w:tr w:rsidR="00F8264F" w:rsidRPr="00777076" w:rsidTr="00F8264F">
        <w:trPr>
          <w:trHeight w:val="253"/>
        </w:trPr>
        <w:tc>
          <w:tcPr>
            <w:tcW w:w="23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w:t>
            </w:r>
          </w:p>
          <w:p w:rsidR="00F8264F" w:rsidRPr="00777076" w:rsidRDefault="00F8264F" w:rsidP="00F8264F">
            <w:r w:rsidRPr="00777076">
              <w:t>ность, мест</w:t>
            </w: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Спортивные залы</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9</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0,45</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0,50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10</w:t>
            </w: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0,50</w:t>
            </w:r>
          </w:p>
        </w:tc>
      </w:tr>
    </w:tbl>
    <w:p w:rsidR="00F8264F" w:rsidRPr="00777076" w:rsidRDefault="00F8264F" w:rsidP="00F8264F">
      <w:r w:rsidRPr="00777076">
        <w:t xml:space="preserve"> </w:t>
      </w:r>
    </w:p>
    <w:p w:rsidR="00F8264F" w:rsidRPr="00777076" w:rsidRDefault="00F8264F" w:rsidP="00F8264F">
      <w:pPr>
        <w:jc w:val="right"/>
      </w:pPr>
      <w:r w:rsidRPr="00777076">
        <w:t>Таблица 8.9-7</w:t>
      </w:r>
    </w:p>
    <w:p w:rsidR="00F8264F" w:rsidRPr="00777076" w:rsidRDefault="00F8264F" w:rsidP="00F8264F"/>
    <w:p w:rsidR="00F8264F" w:rsidRPr="00777076" w:rsidRDefault="00F8264F" w:rsidP="00F8264F">
      <w:r w:rsidRPr="00777076">
        <w:t>Водопотребление объектами учреждений культуры и искусства</w:t>
      </w:r>
    </w:p>
    <w:p w:rsidR="00F8264F" w:rsidRPr="00777076" w:rsidRDefault="00F8264F" w:rsidP="00F8264F"/>
    <w:tbl>
      <w:tblPr>
        <w:tblW w:w="10050" w:type="dxa"/>
        <w:tblInd w:w="123" w:type="dxa"/>
        <w:tblLayout w:type="fixed"/>
        <w:tblLook w:val="0000"/>
      </w:tblPr>
      <w:tblGrid>
        <w:gridCol w:w="2395"/>
        <w:gridCol w:w="1325"/>
        <w:gridCol w:w="1335"/>
        <w:gridCol w:w="960"/>
        <w:gridCol w:w="1410"/>
        <w:gridCol w:w="1465"/>
        <w:gridCol w:w="1160"/>
      </w:tblGrid>
      <w:tr w:rsidR="00F8264F" w:rsidRPr="00777076" w:rsidTr="00F8264F">
        <w:trPr>
          <w:trHeight w:val="357"/>
        </w:trPr>
        <w:tc>
          <w:tcPr>
            <w:tcW w:w="2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Клубы</w:t>
            </w:r>
          </w:p>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250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2,50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w:t>
            </w:r>
          </w:p>
        </w:tc>
      </w:tr>
      <w:tr w:rsidR="00F8264F" w:rsidRPr="00777076" w:rsidTr="00F8264F">
        <w:trPr>
          <w:trHeight w:val="330"/>
        </w:trPr>
        <w:tc>
          <w:tcPr>
            <w:tcW w:w="2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Библиотека</w:t>
            </w:r>
          </w:p>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8</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0,13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8</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0,13</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0,13</w:t>
            </w:r>
          </w:p>
        </w:tc>
      </w:tr>
    </w:tbl>
    <w:p w:rsidR="00F8264F" w:rsidRPr="00777076" w:rsidRDefault="00F8264F" w:rsidP="00F8264F"/>
    <w:p w:rsidR="00F8264F" w:rsidRPr="00777076" w:rsidRDefault="00F8264F" w:rsidP="00F8264F">
      <w:pPr>
        <w:jc w:val="right"/>
      </w:pPr>
      <w:r w:rsidRPr="00777076">
        <w:t>Таблица 8.9-8</w:t>
      </w:r>
    </w:p>
    <w:p w:rsidR="00F8264F" w:rsidRPr="00777076" w:rsidRDefault="00F8264F" w:rsidP="00F8264F"/>
    <w:p w:rsidR="00F8264F" w:rsidRPr="00777076" w:rsidRDefault="00F8264F" w:rsidP="00F8264F">
      <w:r w:rsidRPr="00777076">
        <w:t>Водопотребление объектами предприятий торговли</w:t>
      </w:r>
    </w:p>
    <w:p w:rsidR="00F8264F" w:rsidRPr="00777076" w:rsidRDefault="00F8264F" w:rsidP="00F8264F"/>
    <w:tbl>
      <w:tblPr>
        <w:tblW w:w="10065" w:type="dxa"/>
        <w:tblInd w:w="108" w:type="dxa"/>
        <w:tblLayout w:type="fixed"/>
        <w:tblLook w:val="0000"/>
      </w:tblPr>
      <w:tblGrid>
        <w:gridCol w:w="2410"/>
        <w:gridCol w:w="1490"/>
        <w:gridCol w:w="1215"/>
        <w:gridCol w:w="1264"/>
        <w:gridCol w:w="1276"/>
        <w:gridCol w:w="1340"/>
        <w:gridCol w:w="1070"/>
      </w:tblGrid>
      <w:tr w:rsidR="00F8264F" w:rsidRPr="00777076" w:rsidTr="00F8264F">
        <w:trPr>
          <w:trHeight w:val="3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Наименование населённых пунктов</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мощность, </w:t>
            </w:r>
          </w:p>
          <w:p w:rsidR="00F8264F" w:rsidRPr="00777076" w:rsidRDefault="00F8264F" w:rsidP="00F8264F">
            <w:r w:rsidRPr="00777076">
              <w:t>20 кв.м торгового</w:t>
            </w:r>
          </w:p>
          <w:p w:rsidR="00F8264F" w:rsidRPr="00777076" w:rsidRDefault="00F8264F" w:rsidP="00F8264F">
            <w:r w:rsidRPr="00777076">
              <w:lastRenderedPageBreak/>
              <w:t xml:space="preserve"> зала</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lastRenderedPageBreak/>
              <w:t>расход, куб.м/сут</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мощ-ность, </w:t>
            </w:r>
          </w:p>
          <w:p w:rsidR="00F8264F" w:rsidRPr="00777076" w:rsidRDefault="00F8264F" w:rsidP="00F8264F">
            <w:r w:rsidRPr="00777076">
              <w:t>20 кв.м торгового</w:t>
            </w:r>
          </w:p>
          <w:p w:rsidR="00F8264F" w:rsidRPr="00777076" w:rsidRDefault="00F8264F" w:rsidP="00F8264F">
            <w:r w:rsidRPr="00777076">
              <w:lastRenderedPageBreak/>
              <w:t xml:space="preserve"> зала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lastRenderedPageBreak/>
              <w:t>расход, куб.м/сут</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мощность, 20 кв.м торгового </w:t>
            </w:r>
          </w:p>
          <w:p w:rsidR="00F8264F" w:rsidRPr="00777076" w:rsidRDefault="00F8264F" w:rsidP="00F8264F">
            <w:r w:rsidRPr="00777076">
              <w:lastRenderedPageBreak/>
              <w:t>зала</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lastRenderedPageBreak/>
              <w:t>расход, куб.м/сут</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lastRenderedPageBreak/>
              <w:t>с. Верх-Красноярка</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30,00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55,00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220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55,00</w:t>
            </w:r>
          </w:p>
        </w:tc>
      </w:tr>
    </w:tbl>
    <w:p w:rsidR="00F8264F" w:rsidRPr="00777076" w:rsidRDefault="00F8264F" w:rsidP="00F8264F"/>
    <w:p w:rsidR="00F8264F" w:rsidRPr="00777076" w:rsidRDefault="00F8264F" w:rsidP="00F8264F">
      <w:pPr>
        <w:jc w:val="right"/>
      </w:pPr>
      <w:r w:rsidRPr="00777076">
        <w:t>Таблица 8.9-9</w:t>
      </w:r>
    </w:p>
    <w:p w:rsidR="00F8264F" w:rsidRPr="00777076" w:rsidRDefault="00F8264F" w:rsidP="00F8264F">
      <w:r w:rsidRPr="00777076">
        <w:t xml:space="preserve">Водопотребление объектами предприятий общественного питания </w:t>
      </w:r>
    </w:p>
    <w:p w:rsidR="00F8264F" w:rsidRPr="00777076" w:rsidRDefault="00F8264F" w:rsidP="00F8264F"/>
    <w:tbl>
      <w:tblPr>
        <w:tblW w:w="10065" w:type="dxa"/>
        <w:tblInd w:w="108" w:type="dxa"/>
        <w:tblLayout w:type="fixed"/>
        <w:tblLook w:val="0000"/>
      </w:tblPr>
      <w:tblGrid>
        <w:gridCol w:w="2410"/>
        <w:gridCol w:w="1385"/>
        <w:gridCol w:w="1320"/>
        <w:gridCol w:w="1005"/>
        <w:gridCol w:w="1425"/>
        <w:gridCol w:w="1330"/>
        <w:gridCol w:w="1190"/>
      </w:tblGrid>
      <w:tr w:rsidR="00F8264F" w:rsidRPr="00777076" w:rsidTr="00F8264F">
        <w:trPr>
          <w:trHeight w:val="3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 Верх-Красноярка </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1,44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1,44</w:t>
            </w:r>
          </w:p>
        </w:tc>
      </w:tr>
    </w:tbl>
    <w:p w:rsidR="00F8264F" w:rsidRPr="00777076" w:rsidRDefault="00F8264F" w:rsidP="00F8264F"/>
    <w:p w:rsidR="00F8264F" w:rsidRPr="00777076" w:rsidRDefault="00F8264F" w:rsidP="00F8264F">
      <w:pPr>
        <w:jc w:val="right"/>
      </w:pPr>
      <w:r w:rsidRPr="00777076">
        <w:t>Таблица 8.9-10</w:t>
      </w:r>
    </w:p>
    <w:p w:rsidR="00F8264F" w:rsidRPr="00777076" w:rsidRDefault="00F8264F" w:rsidP="00F8264F"/>
    <w:p w:rsidR="00F8264F" w:rsidRPr="00777076" w:rsidRDefault="00F8264F" w:rsidP="00F8264F">
      <w:r w:rsidRPr="00777076">
        <w:t xml:space="preserve">Водопотребление объектами предприятий бытового обслуживания </w:t>
      </w:r>
    </w:p>
    <w:p w:rsidR="00F8264F" w:rsidRPr="00777076" w:rsidRDefault="00F8264F" w:rsidP="00F8264F"/>
    <w:tbl>
      <w:tblPr>
        <w:tblW w:w="10065" w:type="dxa"/>
        <w:tblInd w:w="108" w:type="dxa"/>
        <w:tblLayout w:type="fixed"/>
        <w:tblLook w:val="0000"/>
      </w:tblPr>
      <w:tblGrid>
        <w:gridCol w:w="2410"/>
        <w:gridCol w:w="1385"/>
        <w:gridCol w:w="1320"/>
        <w:gridCol w:w="1005"/>
        <w:gridCol w:w="1425"/>
        <w:gridCol w:w="1330"/>
        <w:gridCol w:w="1190"/>
      </w:tblGrid>
      <w:tr w:rsidR="00F8264F" w:rsidRPr="00777076" w:rsidTr="00F8264F">
        <w:trPr>
          <w:trHeight w:val="3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мест</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Верх-Красноярка</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0,30</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0,30</w:t>
            </w:r>
          </w:p>
        </w:tc>
      </w:tr>
    </w:tbl>
    <w:p w:rsidR="00F8264F" w:rsidRPr="00777076" w:rsidRDefault="00F8264F" w:rsidP="00F8264F"/>
    <w:p w:rsidR="00F8264F" w:rsidRPr="00777076" w:rsidRDefault="00F8264F" w:rsidP="00F8264F">
      <w:pPr>
        <w:jc w:val="right"/>
      </w:pPr>
      <w:r w:rsidRPr="00777076">
        <w:t>Таблица 8.9-11</w:t>
      </w:r>
    </w:p>
    <w:p w:rsidR="00F8264F" w:rsidRPr="00777076" w:rsidRDefault="00F8264F" w:rsidP="00F8264F"/>
    <w:p w:rsidR="00F8264F" w:rsidRPr="00777076" w:rsidRDefault="00F8264F" w:rsidP="00F8264F">
      <w:r w:rsidRPr="00777076">
        <w:t>Водопотребление объектами кредитно-финансовых учреждений</w:t>
      </w:r>
    </w:p>
    <w:p w:rsidR="00F8264F" w:rsidRPr="00777076" w:rsidRDefault="00F8264F" w:rsidP="00F8264F"/>
    <w:tbl>
      <w:tblPr>
        <w:tblW w:w="10065" w:type="dxa"/>
        <w:tblInd w:w="108" w:type="dxa"/>
        <w:tblLayout w:type="fixed"/>
        <w:tblLook w:val="0000"/>
      </w:tblPr>
      <w:tblGrid>
        <w:gridCol w:w="2410"/>
        <w:gridCol w:w="1276"/>
        <w:gridCol w:w="1276"/>
        <w:gridCol w:w="1417"/>
        <w:gridCol w:w="1276"/>
        <w:gridCol w:w="1417"/>
        <w:gridCol w:w="993"/>
      </w:tblGrid>
      <w:tr w:rsidR="00F8264F" w:rsidRPr="00777076" w:rsidTr="00F8264F">
        <w:trPr>
          <w:trHeight w:val="3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Сущ. положение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64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мощность, 1рабочий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1рабочий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мощность, 1рабочий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расход, куб.м/сут</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Отделения банков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r>
      <w:tr w:rsidR="00F8264F" w:rsidRPr="00777076" w:rsidTr="00F8264F">
        <w:trPr>
          <w:trHeight w:val="330"/>
        </w:trPr>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Отделение связи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0,05</w:t>
            </w:r>
          </w:p>
        </w:tc>
      </w:tr>
    </w:tbl>
    <w:p w:rsidR="00F8264F" w:rsidRPr="00777076" w:rsidRDefault="00F8264F" w:rsidP="00F8264F"/>
    <w:p w:rsidR="00F8264F" w:rsidRPr="00777076" w:rsidRDefault="00F8264F" w:rsidP="00F8264F"/>
    <w:p w:rsidR="00F8264F" w:rsidRPr="00777076" w:rsidRDefault="00F8264F" w:rsidP="00F8264F">
      <w:r w:rsidRPr="00777076">
        <w:t xml:space="preserve">      </w:t>
      </w:r>
    </w:p>
    <w:p w:rsidR="00F8264F" w:rsidRPr="00777076" w:rsidRDefault="00F8264F" w:rsidP="00F8264F"/>
    <w:p w:rsidR="00F8264F" w:rsidRPr="00777076" w:rsidRDefault="00F8264F" w:rsidP="00F8264F"/>
    <w:p w:rsidR="00F8264F" w:rsidRPr="00777076" w:rsidRDefault="00F8264F" w:rsidP="00F8264F">
      <w:pPr>
        <w:sectPr w:rsidR="00F8264F" w:rsidRPr="00777076" w:rsidSect="00F8264F">
          <w:headerReference w:type="default" r:id="rId66"/>
          <w:footerReference w:type="default" r:id="rId67"/>
          <w:pgSz w:w="11906" w:h="16838"/>
          <w:pgMar w:top="851" w:right="567" w:bottom="851" w:left="1418" w:header="709" w:footer="425" w:gutter="0"/>
          <w:cols w:space="708"/>
          <w:docGrid w:linePitch="360"/>
        </w:sectPr>
      </w:pPr>
    </w:p>
    <w:p w:rsidR="00F8264F" w:rsidRPr="00777076" w:rsidRDefault="00F8264F" w:rsidP="00F8264F">
      <w:pPr>
        <w:jc w:val="right"/>
      </w:pPr>
      <w:r w:rsidRPr="00777076">
        <w:lastRenderedPageBreak/>
        <w:t>Таблица 8.9-12</w:t>
      </w:r>
    </w:p>
    <w:p w:rsidR="00F8264F" w:rsidRPr="00777076" w:rsidRDefault="00F8264F" w:rsidP="00F8264F">
      <w:r w:rsidRPr="00777076">
        <w:t xml:space="preserve">Суммарное водопотребление </w:t>
      </w:r>
    </w:p>
    <w:p w:rsidR="00F8264F" w:rsidRPr="00777076" w:rsidRDefault="00F8264F" w:rsidP="00F8264F"/>
    <w:tbl>
      <w:tblPr>
        <w:tblW w:w="15563" w:type="dxa"/>
        <w:tblLayout w:type="fixed"/>
        <w:tblLook w:val="0000"/>
      </w:tblPr>
      <w:tblGrid>
        <w:gridCol w:w="1809"/>
        <w:gridCol w:w="1134"/>
        <w:gridCol w:w="1134"/>
        <w:gridCol w:w="1134"/>
        <w:gridCol w:w="1134"/>
        <w:gridCol w:w="1134"/>
        <w:gridCol w:w="1276"/>
        <w:gridCol w:w="1134"/>
        <w:gridCol w:w="992"/>
        <w:gridCol w:w="1134"/>
        <w:gridCol w:w="1276"/>
        <w:gridCol w:w="1133"/>
        <w:gridCol w:w="1139"/>
      </w:tblGrid>
      <w:tr w:rsidR="00F8264F" w:rsidRPr="00777076" w:rsidTr="00F8264F">
        <w:trPr>
          <w:trHeight w:val="57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Наименование</w:t>
            </w:r>
          </w:p>
          <w:p w:rsidR="00F8264F" w:rsidRPr="00777076" w:rsidRDefault="00F8264F" w:rsidP="00F8264F"/>
        </w:tc>
        <w:tc>
          <w:tcPr>
            <w:tcW w:w="340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8264F" w:rsidRPr="00777076" w:rsidRDefault="00F8264F" w:rsidP="00F8264F">
            <w:r w:rsidRPr="00777076">
              <w:t>Хозяйственно-бытовые нужды, расход воды,</w:t>
            </w:r>
          </w:p>
          <w:p w:rsidR="00F8264F" w:rsidRPr="00777076" w:rsidRDefault="00F8264F" w:rsidP="00F8264F">
            <w:r w:rsidRPr="00777076">
              <w:t>куб.м/сут</w:t>
            </w:r>
          </w:p>
        </w:tc>
        <w:tc>
          <w:tcPr>
            <w:tcW w:w="3544"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8264F" w:rsidRPr="00777076" w:rsidRDefault="00F8264F" w:rsidP="00F8264F">
            <w:r w:rsidRPr="00777076">
              <w:t>В т.ч. социально-культурные нужды,</w:t>
            </w:r>
          </w:p>
          <w:p w:rsidR="00F8264F" w:rsidRPr="00777076" w:rsidRDefault="00F8264F" w:rsidP="00F8264F">
            <w:r w:rsidRPr="00777076">
              <w:t>расход воды,</w:t>
            </w:r>
          </w:p>
          <w:p w:rsidR="00F8264F" w:rsidRPr="00777076" w:rsidRDefault="00F8264F" w:rsidP="00F8264F">
            <w:r w:rsidRPr="00777076">
              <w:t>куб.м/сут</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Противопожарные нужды, расход воды,</w:t>
            </w:r>
          </w:p>
          <w:p w:rsidR="00F8264F" w:rsidRPr="00777076" w:rsidRDefault="00F8264F" w:rsidP="00F8264F">
            <w:r w:rsidRPr="00777076">
              <w:t>куб.м/сут</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Всего,</w:t>
            </w:r>
          </w:p>
          <w:p w:rsidR="00F8264F" w:rsidRPr="00777076" w:rsidRDefault="00F8264F" w:rsidP="00F8264F">
            <w:r w:rsidRPr="00777076">
              <w:t>расход воды,</w:t>
            </w:r>
          </w:p>
          <w:p w:rsidR="00F8264F" w:rsidRPr="00777076" w:rsidRDefault="00F8264F" w:rsidP="00F8264F">
            <w:r w:rsidRPr="00777076">
              <w:t>куб.м/сут</w:t>
            </w:r>
          </w:p>
        </w:tc>
      </w:tr>
      <w:tr w:rsidR="00F8264F" w:rsidRPr="00777076" w:rsidTr="00F8264F">
        <w:trPr>
          <w:trHeight w:val="1039"/>
        </w:trPr>
        <w:tc>
          <w:tcPr>
            <w:tcW w:w="18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w:t>
            </w:r>
          </w:p>
          <w:p w:rsidR="00F8264F" w:rsidRPr="00777076" w:rsidRDefault="00F8264F" w:rsidP="00F8264F">
            <w:r w:rsidRPr="00777076">
              <w:t>положе-</w:t>
            </w:r>
          </w:p>
          <w:p w:rsidR="00F8264F" w:rsidRPr="00777076" w:rsidRDefault="00F8264F" w:rsidP="00F8264F">
            <w:r w:rsidRPr="00777076">
              <w:t>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w:t>
            </w:r>
          </w:p>
          <w:p w:rsidR="00F8264F" w:rsidRPr="00777076" w:rsidRDefault="00F8264F" w:rsidP="00F8264F">
            <w:r w:rsidRPr="00777076">
              <w:t>очередь</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264F" w:rsidRPr="00777076" w:rsidRDefault="00F8264F" w:rsidP="00F8264F">
            <w:r w:rsidRPr="00777076">
              <w:t>Расчёт-ный срок</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8264F" w:rsidRPr="00777076" w:rsidRDefault="00F8264F" w:rsidP="00F8264F">
            <w:r w:rsidRPr="00777076">
              <w:t>Сущ.</w:t>
            </w:r>
          </w:p>
          <w:p w:rsidR="00F8264F" w:rsidRPr="00777076" w:rsidRDefault="00F8264F" w:rsidP="00F8264F">
            <w:r w:rsidRPr="00777076">
              <w:t>положе-</w:t>
            </w:r>
          </w:p>
          <w:p w:rsidR="00F8264F" w:rsidRPr="00777076" w:rsidRDefault="00F8264F" w:rsidP="00F8264F">
            <w:r w:rsidRPr="00777076">
              <w:t>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w:t>
            </w:r>
          </w:p>
          <w:p w:rsidR="00F8264F" w:rsidRPr="00777076" w:rsidRDefault="00F8264F" w:rsidP="00F8264F">
            <w:r w:rsidRPr="00777076">
              <w:t>очередь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w:t>
            </w:r>
          </w:p>
          <w:p w:rsidR="00F8264F" w:rsidRPr="00777076" w:rsidRDefault="00F8264F" w:rsidP="00F8264F">
            <w:r w:rsidRPr="00777076">
              <w:t>срок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w:t>
            </w:r>
          </w:p>
          <w:p w:rsidR="00F8264F" w:rsidRPr="00777076" w:rsidRDefault="00F8264F" w:rsidP="00F8264F">
            <w:r w:rsidRPr="00777076">
              <w:t>положе-</w:t>
            </w:r>
          </w:p>
          <w:p w:rsidR="00F8264F" w:rsidRPr="00777076" w:rsidRDefault="00F8264F" w:rsidP="00F8264F">
            <w:r w:rsidRPr="00777076">
              <w:t>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w:t>
            </w:r>
          </w:p>
          <w:p w:rsidR="00F8264F" w:rsidRPr="00777076" w:rsidRDefault="00F8264F" w:rsidP="00F8264F">
            <w:r w:rsidRPr="00777076">
              <w:t>очередь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w:t>
            </w:r>
          </w:p>
          <w:p w:rsidR="00F8264F" w:rsidRPr="00777076" w:rsidRDefault="00F8264F" w:rsidP="00F8264F">
            <w:r w:rsidRPr="00777076">
              <w:t>срок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w:t>
            </w:r>
          </w:p>
          <w:p w:rsidR="00F8264F" w:rsidRPr="00777076" w:rsidRDefault="00F8264F" w:rsidP="00F8264F">
            <w:r w:rsidRPr="00777076">
              <w:t>положение</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w:t>
            </w:r>
          </w:p>
          <w:p w:rsidR="00F8264F" w:rsidRPr="00777076" w:rsidRDefault="00F8264F" w:rsidP="00F8264F">
            <w:r w:rsidRPr="00777076">
              <w:t>очередь</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 срок</w:t>
            </w:r>
          </w:p>
        </w:tc>
      </w:tr>
      <w:tr w:rsidR="00F8264F" w:rsidRPr="00777076" w:rsidTr="00F8264F">
        <w:trPr>
          <w:trHeight w:val="330"/>
        </w:trPr>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Верх-Красноярка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87,40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167,90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42,78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72,14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73,77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54,00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141,40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215,00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221,90</w:t>
            </w:r>
          </w:p>
        </w:tc>
      </w:tr>
    </w:tbl>
    <w:p w:rsidR="00F8264F" w:rsidRPr="00777076" w:rsidRDefault="00F8264F" w:rsidP="00F8264F">
      <w:pPr>
        <w:sectPr w:rsidR="00F8264F" w:rsidRPr="00777076" w:rsidSect="00F8264F">
          <w:pgSz w:w="16838" w:h="11906" w:orient="landscape"/>
          <w:pgMar w:top="1418" w:right="851" w:bottom="567" w:left="851" w:header="709" w:footer="425" w:gutter="0"/>
          <w:cols w:space="708"/>
          <w:docGrid w:linePitch="360"/>
        </w:sectPr>
      </w:pPr>
    </w:p>
    <w:p w:rsidR="00F8264F" w:rsidRPr="00777076" w:rsidRDefault="00F8264F" w:rsidP="00F8264F">
      <w:pPr>
        <w:jc w:val="center"/>
      </w:pPr>
      <w:r w:rsidRPr="00777076">
        <w:lastRenderedPageBreak/>
        <w:t>Водоотведение</w:t>
      </w:r>
    </w:p>
    <w:p w:rsidR="00F8264F" w:rsidRPr="00777076" w:rsidRDefault="00F8264F" w:rsidP="00F8264F">
      <w:r w:rsidRPr="00777076">
        <w:t>Проектом предлагается канализование всех социально-культурно-бытовых зданий, всей капитальной жилой застройки.</w:t>
      </w:r>
    </w:p>
    <w:p w:rsidR="00F8264F" w:rsidRPr="00777076" w:rsidRDefault="00F8264F" w:rsidP="00F8264F">
      <w:r w:rsidRPr="00777076">
        <w:t>Предлагается использование локальных очистных установок полной биологической очистки модельного ряда «ЮБАС», так же использование оборудование компании «Альта-Сиб».</w:t>
      </w:r>
    </w:p>
    <w:p w:rsidR="00F8264F" w:rsidRPr="00777076" w:rsidRDefault="00F8264F" w:rsidP="00F8264F">
      <w:r w:rsidRPr="00777076">
        <w:t>Локальные очистные установки можно использовать на ряд жилых домов и отдельно на все постройки социально-культурно-бытовых зданий.</w:t>
      </w:r>
    </w:p>
    <w:p w:rsidR="00F8264F" w:rsidRPr="00777076" w:rsidRDefault="00F8264F" w:rsidP="00F8264F"/>
    <w:p w:rsidR="00F8264F" w:rsidRPr="00777076" w:rsidRDefault="00F8264F" w:rsidP="00F8264F">
      <w:pPr>
        <w:jc w:val="center"/>
      </w:pPr>
      <w:r w:rsidRPr="00777076">
        <w:t>Теплоснабжение</w:t>
      </w:r>
    </w:p>
    <w:p w:rsidR="00F8264F" w:rsidRPr="00777076" w:rsidRDefault="00F8264F" w:rsidP="00F8264F">
      <w:r w:rsidRPr="00777076">
        <w:t>Источником тепла является котельная, собственность администрации Верх-Красноярского сельсовета Северного района Новосибирской области переданная в МУП «Верх-Красноярское» в хозяйственное ведение.</w:t>
      </w:r>
    </w:p>
    <w:p w:rsidR="00F8264F" w:rsidRPr="00777076" w:rsidRDefault="00F8264F" w:rsidP="00F8264F">
      <w:r w:rsidRPr="00777076">
        <w:t>Расход топлива смотри таблицу 8.9-13.</w:t>
      </w:r>
    </w:p>
    <w:p w:rsidR="00F8264F" w:rsidRPr="00777076" w:rsidRDefault="00F8264F" w:rsidP="00F8264F">
      <w:pPr>
        <w:jc w:val="right"/>
      </w:pPr>
      <w:r w:rsidRPr="00777076">
        <w:t>Таблица 8.9-13</w:t>
      </w:r>
    </w:p>
    <w:p w:rsidR="00F8264F" w:rsidRPr="00777076" w:rsidRDefault="00F8264F" w:rsidP="00F8264F">
      <w:pPr>
        <w:jc w:val="center"/>
      </w:pPr>
      <w:r w:rsidRPr="00777076">
        <w:t>Расход топлива</w:t>
      </w:r>
    </w:p>
    <w:p w:rsidR="00F8264F" w:rsidRPr="00777076" w:rsidRDefault="00F8264F" w:rsidP="00F8264F"/>
    <w:tbl>
      <w:tblPr>
        <w:tblW w:w="0" w:type="auto"/>
        <w:tblInd w:w="433" w:type="dxa"/>
        <w:tblLayout w:type="fixed"/>
        <w:tblLook w:val="0000"/>
      </w:tblPr>
      <w:tblGrid>
        <w:gridCol w:w="1376"/>
        <w:gridCol w:w="3668"/>
        <w:gridCol w:w="2108"/>
        <w:gridCol w:w="2118"/>
      </w:tblGrid>
      <w:tr w:rsidR="00F8264F" w:rsidRPr="00777076" w:rsidTr="00F8264F">
        <w:trPr>
          <w:trHeight w:val="647"/>
        </w:trPr>
        <w:tc>
          <w:tcPr>
            <w:tcW w:w="1376"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 п./п.</w:t>
            </w:r>
          </w:p>
        </w:tc>
        <w:tc>
          <w:tcPr>
            <w:tcW w:w="366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Наименование</w:t>
            </w:r>
          </w:p>
        </w:tc>
        <w:tc>
          <w:tcPr>
            <w:tcW w:w="210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Первая очередь</w:t>
            </w:r>
          </w:p>
          <w:p w:rsidR="00F8264F" w:rsidRPr="00777076" w:rsidRDefault="00F8264F" w:rsidP="00F8264F"/>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r w:rsidRPr="00777076">
              <w:t>Расчётный срок</w:t>
            </w:r>
          </w:p>
          <w:p w:rsidR="00F8264F" w:rsidRPr="00777076" w:rsidRDefault="00F8264F" w:rsidP="00F8264F"/>
        </w:tc>
      </w:tr>
      <w:tr w:rsidR="00F8264F" w:rsidRPr="00777076" w:rsidTr="00F8264F">
        <w:trPr>
          <w:trHeight w:val="308"/>
        </w:trPr>
        <w:tc>
          <w:tcPr>
            <w:tcW w:w="1376"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1</w:t>
            </w:r>
          </w:p>
        </w:tc>
        <w:tc>
          <w:tcPr>
            <w:tcW w:w="366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2</w:t>
            </w:r>
          </w:p>
        </w:tc>
        <w:tc>
          <w:tcPr>
            <w:tcW w:w="210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3</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r w:rsidRPr="00777076">
              <w:t>4</w:t>
            </w:r>
          </w:p>
        </w:tc>
      </w:tr>
      <w:tr w:rsidR="00F8264F" w:rsidRPr="00777076" w:rsidTr="00F8264F">
        <w:trPr>
          <w:trHeight w:val="556"/>
        </w:trPr>
        <w:tc>
          <w:tcPr>
            <w:tcW w:w="1376"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1.</w:t>
            </w:r>
          </w:p>
        </w:tc>
        <w:tc>
          <w:tcPr>
            <w:tcW w:w="366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Количество вырабатываемого тепла, МВт/час</w:t>
            </w:r>
          </w:p>
        </w:tc>
        <w:tc>
          <w:tcPr>
            <w:tcW w:w="210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0,208</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r w:rsidRPr="00777076">
              <w:t>0,208</w:t>
            </w:r>
          </w:p>
        </w:tc>
      </w:tr>
      <w:tr w:rsidR="00F8264F" w:rsidRPr="00777076" w:rsidTr="00F8264F">
        <w:trPr>
          <w:trHeight w:val="704"/>
        </w:trPr>
        <w:tc>
          <w:tcPr>
            <w:tcW w:w="1376"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2.</w:t>
            </w:r>
          </w:p>
        </w:tc>
        <w:tc>
          <w:tcPr>
            <w:tcW w:w="366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Количество вырабатываемого тепла, Гкал/час</w:t>
            </w:r>
          </w:p>
        </w:tc>
        <w:tc>
          <w:tcPr>
            <w:tcW w:w="2108" w:type="dxa"/>
            <w:tcBorders>
              <w:top w:val="single" w:sz="4" w:space="0" w:color="000000"/>
              <w:left w:val="single" w:sz="4" w:space="0" w:color="000000"/>
              <w:bottom w:val="single" w:sz="4" w:space="0" w:color="000000"/>
            </w:tcBorders>
            <w:shd w:val="clear" w:color="auto" w:fill="auto"/>
            <w:vAlign w:val="center"/>
          </w:tcPr>
          <w:p w:rsidR="00F8264F" w:rsidRPr="00777076" w:rsidRDefault="00F8264F" w:rsidP="00F8264F">
            <w:r w:rsidRPr="00777076">
              <w:t>0,186</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r w:rsidRPr="00777076">
              <w:t>0,186</w:t>
            </w:r>
          </w:p>
        </w:tc>
      </w:tr>
    </w:tbl>
    <w:p w:rsidR="00F8264F" w:rsidRPr="00777076" w:rsidRDefault="00F8264F" w:rsidP="00F8264F"/>
    <w:p w:rsidR="00F8264F" w:rsidRPr="00777076" w:rsidRDefault="00F8264F" w:rsidP="00F8264F">
      <w:pPr>
        <w:jc w:val="center"/>
      </w:pPr>
      <w:r w:rsidRPr="00777076">
        <w:t>Газоснабжение</w:t>
      </w:r>
    </w:p>
    <w:p w:rsidR="00F8264F" w:rsidRPr="00777076" w:rsidRDefault="00F8264F" w:rsidP="00F8264F">
      <w:r w:rsidRPr="00777076">
        <w:t>Территория села Верх-Красноярка не газофицированна.</w:t>
      </w:r>
    </w:p>
    <w:p w:rsidR="00F8264F" w:rsidRPr="00777076" w:rsidRDefault="00F8264F" w:rsidP="00F8264F"/>
    <w:p w:rsidR="00F8264F" w:rsidRPr="00777076" w:rsidRDefault="00F8264F" w:rsidP="00F8264F"/>
    <w:p w:rsidR="00F8264F" w:rsidRPr="00777076" w:rsidRDefault="00F8264F" w:rsidP="00F8264F">
      <w:pPr>
        <w:jc w:val="center"/>
      </w:pPr>
      <w:r w:rsidRPr="00777076">
        <w:t>Электроснабжение</w:t>
      </w:r>
    </w:p>
    <w:p w:rsidR="00F8264F" w:rsidRPr="00777076" w:rsidRDefault="00F8264F" w:rsidP="00F8264F">
      <w:r w:rsidRPr="00777076">
        <w:t>Подсчёт электрических нагрузок выполнен по укрупнённым нормам в соответствии с СНиП 2.07.01-89* «Градостроительство. Планировка и застройка городских и сельских поселений», приложение 12 Н.</w:t>
      </w:r>
    </w:p>
    <w:p w:rsidR="00F8264F" w:rsidRPr="00777076" w:rsidRDefault="00F8264F" w:rsidP="00F8264F">
      <w:r w:rsidRPr="00777076">
        <w:t>Расчётные электрические нагрузки потребителей определялись по расчётному энергопотреблению в год на одного жителя посёлков и сельских поселений  в размере 950кВт*ч (не оборудованные электроплитами, без кондиционеров) на расчётное количество максимальной нагрузки 4100ч/год. Нагрузка на 1 жителя составляет 0,23кВт.  Приведённые укрупнённые  нормативы  включают в себя  энергопотребление жилых и общественных зданий (согласно перечню в приложении 1 СНиП 2.08.02-89), предприятий культурно-бытового обслуживания, внешнего  освещения, водоснабжения, водоотведения и теплоснабжения.</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right"/>
      </w:pPr>
      <w:r w:rsidRPr="00777076">
        <w:t>Таблица 8.9-14</w:t>
      </w:r>
    </w:p>
    <w:p w:rsidR="00F8264F" w:rsidRPr="00777076" w:rsidRDefault="00F8264F" w:rsidP="00F8264F">
      <w:pPr>
        <w:jc w:val="center"/>
      </w:pPr>
      <w:r w:rsidRPr="00777076">
        <w:t>Электрические нагрузки</w:t>
      </w:r>
    </w:p>
    <w:p w:rsidR="00F8264F" w:rsidRPr="00777076" w:rsidRDefault="00F8264F" w:rsidP="00F8264F"/>
    <w:tbl>
      <w:tblPr>
        <w:tblW w:w="9747" w:type="dxa"/>
        <w:tblLayout w:type="fixed"/>
        <w:tblLook w:val="0000"/>
      </w:tblPr>
      <w:tblGrid>
        <w:gridCol w:w="2376"/>
        <w:gridCol w:w="1418"/>
        <w:gridCol w:w="1134"/>
        <w:gridCol w:w="1134"/>
        <w:gridCol w:w="1417"/>
        <w:gridCol w:w="1134"/>
        <w:gridCol w:w="1134"/>
      </w:tblGrid>
      <w:tr w:rsidR="00F8264F" w:rsidRPr="00777076" w:rsidTr="00F8264F">
        <w:trPr>
          <w:trHeight w:val="255"/>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Численность населения, чел</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Электрическая нагрузка, кВт*ч/год</w:t>
            </w:r>
          </w:p>
        </w:tc>
      </w:tr>
      <w:tr w:rsidR="00F8264F" w:rsidRPr="00777076" w:rsidTr="00F8264F">
        <w:trPr>
          <w:trHeight w:val="780"/>
        </w:trPr>
        <w:tc>
          <w:tcPr>
            <w:tcW w:w="2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w:t>
            </w:r>
          </w:p>
          <w:p w:rsidR="00F8264F" w:rsidRPr="00777076" w:rsidRDefault="00F8264F" w:rsidP="00F8264F">
            <w:r w:rsidRPr="00777076">
              <w:t>очередь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w:t>
            </w:r>
          </w:p>
          <w:p w:rsidR="00F8264F" w:rsidRPr="00777076" w:rsidRDefault="00F8264F" w:rsidP="00F8264F">
            <w:r w:rsidRPr="00777076">
              <w:t xml:space="preserve">ный </w:t>
            </w:r>
          </w:p>
          <w:p w:rsidR="00F8264F" w:rsidRPr="00777076" w:rsidRDefault="00F8264F" w:rsidP="00F8264F">
            <w:r w:rsidRPr="00777076">
              <w:t>срок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Расчёт-ный </w:t>
            </w:r>
          </w:p>
          <w:p w:rsidR="00F8264F" w:rsidRPr="00777076" w:rsidRDefault="00F8264F" w:rsidP="00F8264F">
            <w:r w:rsidRPr="00777076">
              <w:t>срок</w:t>
            </w:r>
          </w:p>
        </w:tc>
      </w:tr>
      <w:tr w:rsidR="00F8264F" w:rsidRPr="00777076" w:rsidTr="00F8264F">
        <w:trPr>
          <w:trHeight w:val="315"/>
        </w:trPr>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 - Красноярка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168</w:t>
            </w:r>
          </w:p>
        </w:tc>
      </w:tr>
    </w:tbl>
    <w:p w:rsidR="00F8264F" w:rsidRPr="00777076" w:rsidRDefault="00F8264F" w:rsidP="00F8264F"/>
    <w:p w:rsidR="00F8264F" w:rsidRPr="00777076" w:rsidRDefault="00F8264F" w:rsidP="00F8264F">
      <w:r w:rsidRPr="00777076">
        <w:t>Приведенные проектные решения являются предварительными и на стадии «РП» могут быть изменены полностью или частично по различным причинам, таким как: требование энергоснабжающей организации или заказчика, изменение планировочных решений, изменение нормативно-технической и законодательной базы, корректировка при детальной разработке проекта и т.п.</w:t>
      </w:r>
    </w:p>
    <w:p w:rsidR="00F8264F" w:rsidRPr="00777076" w:rsidRDefault="00F8264F" w:rsidP="00F8264F"/>
    <w:p w:rsidR="00F8264F" w:rsidRPr="00777076" w:rsidRDefault="00F8264F" w:rsidP="00F8264F">
      <w:pPr>
        <w:jc w:val="center"/>
      </w:pPr>
      <w:r w:rsidRPr="00777076">
        <w:t>Связь. Телефон. Радио</w:t>
      </w:r>
    </w:p>
    <w:p w:rsidR="00F8264F" w:rsidRPr="00777076" w:rsidRDefault="00F8264F" w:rsidP="00F8264F"/>
    <w:p w:rsidR="00F8264F" w:rsidRPr="00777076" w:rsidRDefault="00F8264F" w:rsidP="00F8264F">
      <w:r w:rsidRPr="00777076">
        <w:t>Инфраструктура связи, включает системы телефонной сети, телевизионной и радиопередающей сети.</w:t>
      </w:r>
    </w:p>
    <w:p w:rsidR="00F8264F" w:rsidRPr="00777076" w:rsidRDefault="00F8264F" w:rsidP="00F8264F">
      <w:r w:rsidRPr="00777076">
        <w:lastRenderedPageBreak/>
        <w:t>На расчётный срок предусматривается телефонизация всех общественных зданий, предприятий культурно-бытового обслуживания и населения проектируемой территории, телефон, телефакс, интернет, речевая и электронная почта, мультимедийные услуги, кабельное телевидение и др.</w:t>
      </w:r>
    </w:p>
    <w:p w:rsidR="00F8264F" w:rsidRPr="00777076" w:rsidRDefault="00F8264F" w:rsidP="00F8264F">
      <w:r w:rsidRPr="00777076">
        <w:t>Предлагается развивать направление высокоскоростной линии связи с прокладкой волоконно-оптических кабелей (ВОК);</w:t>
      </w:r>
    </w:p>
    <w:p w:rsidR="00F8264F" w:rsidRPr="00777076" w:rsidRDefault="00F8264F" w:rsidP="00F8264F">
      <w:r w:rsidRPr="00777076">
        <w:t>-содействие в расширении модернизации телефонной линии общего пользования;</w:t>
      </w:r>
    </w:p>
    <w:p w:rsidR="00F8264F" w:rsidRPr="00777076" w:rsidRDefault="00F8264F" w:rsidP="00F8264F">
      <w:r w:rsidRPr="00777076">
        <w:t>- дальнейшее развитие электросвязи;</w:t>
      </w:r>
    </w:p>
    <w:p w:rsidR="00F8264F" w:rsidRPr="00777076" w:rsidRDefault="00F8264F" w:rsidP="00F8264F">
      <w:r w:rsidRPr="00777076">
        <w:t>- обеспечение населения домашними телефонами.</w:t>
      </w:r>
    </w:p>
    <w:p w:rsidR="00F8264F" w:rsidRPr="00777076" w:rsidRDefault="00F8264F" w:rsidP="00F8264F">
      <w:r w:rsidRPr="00777076">
        <w:t>Для определения необходимой номерной ёмкости принята норма телефонного насыщения из расчёта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F8264F" w:rsidRPr="00777076" w:rsidRDefault="00F8264F" w:rsidP="00F8264F">
      <w:r w:rsidRPr="00777076">
        <w:t xml:space="preserve">Ёмкость телефонной сети жилого сектора определена с учётом 100% телефонизации квартир. Потребное количество телефонов (абонентов) определяется исходя из расчётной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 w:rsidR="00F8264F" w:rsidRPr="00777076" w:rsidRDefault="00F8264F" w:rsidP="00F8264F">
      <w:pPr>
        <w:jc w:val="right"/>
      </w:pPr>
      <w:r w:rsidRPr="00777076">
        <w:t>Таблица 8.9-15</w:t>
      </w:r>
    </w:p>
    <w:p w:rsidR="00F8264F" w:rsidRPr="00777076" w:rsidRDefault="00F8264F" w:rsidP="00F8264F">
      <w:r w:rsidRPr="00777076">
        <w:t xml:space="preserve">Потребное количество номеров  телефонов </w:t>
      </w:r>
    </w:p>
    <w:p w:rsidR="00F8264F" w:rsidRPr="00777076" w:rsidRDefault="00F8264F" w:rsidP="00F8264F"/>
    <w:tbl>
      <w:tblPr>
        <w:tblW w:w="9923" w:type="dxa"/>
        <w:tblInd w:w="108" w:type="dxa"/>
        <w:tblLayout w:type="fixed"/>
        <w:tblLook w:val="0000"/>
      </w:tblPr>
      <w:tblGrid>
        <w:gridCol w:w="2552"/>
        <w:gridCol w:w="1417"/>
        <w:gridCol w:w="1134"/>
        <w:gridCol w:w="1134"/>
        <w:gridCol w:w="1418"/>
        <w:gridCol w:w="1134"/>
        <w:gridCol w:w="1134"/>
      </w:tblGrid>
      <w:tr w:rsidR="00F8264F" w:rsidRPr="00777076" w:rsidTr="00F8264F">
        <w:trPr>
          <w:trHeight w:val="255"/>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 xml:space="preserve">Наименование </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Численность населения, чел.</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Число телефонов, шт.</w:t>
            </w:r>
          </w:p>
        </w:tc>
      </w:tr>
      <w:tr w:rsidR="00F8264F" w:rsidRPr="00777076" w:rsidTr="00F8264F">
        <w:trPr>
          <w:trHeight w:val="780"/>
        </w:trPr>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264F" w:rsidRPr="00777076" w:rsidRDefault="00F8264F" w:rsidP="00F8264F"/>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Расчёт-ный</w:t>
            </w:r>
          </w:p>
          <w:p w:rsidR="00F8264F" w:rsidRPr="00777076" w:rsidRDefault="00F8264F" w:rsidP="00F8264F">
            <w:r w:rsidRPr="00777076">
              <w:t xml:space="preserve"> срок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Сущ. положение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1-я очередь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Расчёт-</w:t>
            </w:r>
          </w:p>
          <w:p w:rsidR="00F8264F" w:rsidRPr="00777076" w:rsidRDefault="00F8264F" w:rsidP="00F8264F">
            <w:r w:rsidRPr="00777076">
              <w:t xml:space="preserve">ный </w:t>
            </w:r>
          </w:p>
          <w:p w:rsidR="00F8264F" w:rsidRPr="00777076" w:rsidRDefault="00F8264F" w:rsidP="00F8264F">
            <w:r w:rsidRPr="00777076">
              <w:t>срок</w:t>
            </w:r>
          </w:p>
        </w:tc>
      </w:tr>
      <w:tr w:rsidR="00F8264F" w:rsidRPr="00777076" w:rsidTr="00F8264F">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с. Верх - Красноярка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380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720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114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264F" w:rsidRPr="00777076" w:rsidRDefault="00F8264F" w:rsidP="00F8264F">
            <w:r w:rsidRPr="00777076">
              <w:t>219</w:t>
            </w:r>
          </w:p>
        </w:tc>
      </w:tr>
    </w:tbl>
    <w:p w:rsidR="00F8264F" w:rsidRPr="00777076" w:rsidRDefault="00F8264F" w:rsidP="00F8264F"/>
    <w:p w:rsidR="00F8264F" w:rsidRPr="00777076" w:rsidRDefault="00F8264F" w:rsidP="00F8264F"/>
    <w:p w:rsidR="00F8264F" w:rsidRDefault="00F8264F" w:rsidP="00F8264F">
      <w:pPr>
        <w:jc w:val="center"/>
      </w:pPr>
      <w:bookmarkStart w:id="41" w:name="_Toc375837043"/>
      <w:r w:rsidRPr="00777076">
        <w:t xml:space="preserve">9. </w:t>
      </w:r>
      <w:bookmarkStart w:id="42" w:name="_Toc346374928"/>
      <w:r w:rsidRPr="00777076">
        <w:t xml:space="preserve">Перечень и характеристика основных факторов риска возникновения </w:t>
      </w:r>
    </w:p>
    <w:p w:rsidR="00F8264F" w:rsidRPr="00777076" w:rsidRDefault="00F8264F" w:rsidP="00F8264F">
      <w:pPr>
        <w:jc w:val="center"/>
      </w:pPr>
      <w:r w:rsidRPr="00777076">
        <w:t>чрезвычайных ситуаций природного и техногенного характера.</w:t>
      </w:r>
      <w:bookmarkEnd w:id="41"/>
      <w:bookmarkEnd w:id="42"/>
    </w:p>
    <w:p w:rsidR="00F8264F" w:rsidRPr="00777076" w:rsidRDefault="00F8264F" w:rsidP="00F8264F"/>
    <w:p w:rsidR="00F8264F" w:rsidRPr="00777076" w:rsidRDefault="00F8264F" w:rsidP="00F8264F">
      <w:r w:rsidRPr="00777076">
        <w:t xml:space="preserve">          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 Верх-Красноярка. Полный раздел «Инженерно-технические мероприятия гражданской обороны. Мероприятия по предупреждению чрезвычайных ситуаций» приведен в генеральном плане Верх-Красноярского сельсовета.</w:t>
      </w:r>
    </w:p>
    <w:p w:rsidR="00F8264F" w:rsidRPr="00777076" w:rsidRDefault="00F8264F" w:rsidP="00F8264F">
      <w:r w:rsidRPr="00777076">
        <w:t xml:space="preserve">          Раздел инженерно-технических мероприятий по гражданской обороне и чрезвычайным ситуациям разработан в полном объёме в составе генерального плана Верх-Красноярского сельсовета.</w:t>
      </w:r>
    </w:p>
    <w:p w:rsidR="00F8264F" w:rsidRPr="00777076" w:rsidRDefault="00F8264F" w:rsidP="00F8264F">
      <w:pPr>
        <w:rPr>
          <w:rFonts w:eastAsia="Calibri"/>
        </w:rPr>
      </w:pPr>
      <w:r w:rsidRPr="00777076">
        <w:rPr>
          <w:rFonts w:eastAsia="Calibri"/>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F8264F" w:rsidRPr="00777076" w:rsidRDefault="00F8264F" w:rsidP="00F8264F">
      <w:pPr>
        <w:rPr>
          <w:rFonts w:eastAsia="Calibri"/>
        </w:rPr>
      </w:pPr>
      <w:r w:rsidRPr="00777076">
        <w:rPr>
          <w:rFonts w:eastAsia="Calibri"/>
        </w:rPr>
        <w:t>Категория территории по ГО – некатегорирована по гражданской обороне;</w:t>
      </w:r>
    </w:p>
    <w:p w:rsidR="00F8264F" w:rsidRPr="00777076" w:rsidRDefault="00F8264F" w:rsidP="00F8264F">
      <w:pPr>
        <w:rPr>
          <w:rFonts w:eastAsia="Calibri"/>
        </w:rPr>
      </w:pPr>
      <w:r w:rsidRPr="00777076">
        <w:rPr>
          <w:rFonts w:eastAsia="Calibri"/>
        </w:rPr>
        <w:t>В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F8264F" w:rsidRPr="00777076" w:rsidRDefault="00F8264F" w:rsidP="00F8264F">
      <w:pPr>
        <w:rPr>
          <w:rFonts w:eastAsia="Calibri"/>
        </w:rPr>
      </w:pPr>
      <w:r w:rsidRPr="00777076">
        <w:rPr>
          <w:rFonts w:eastAsia="Calibri"/>
        </w:rPr>
        <w:t>Риски возникновения чрезвычайных ситуаций техногенного характера:</w:t>
      </w:r>
    </w:p>
    <w:p w:rsidR="00F8264F" w:rsidRPr="00777076" w:rsidRDefault="00F8264F" w:rsidP="00F8264F">
      <w:pPr>
        <w:rPr>
          <w:rFonts w:eastAsia="Calibri"/>
        </w:rPr>
      </w:pPr>
      <w:r w:rsidRPr="00777076">
        <w:rPr>
          <w:rFonts w:eastAsia="Calibri"/>
        </w:rPr>
        <w:t>Риск возникновения аварий на железной дороге</w:t>
      </w:r>
    </w:p>
    <w:p w:rsidR="00F8264F" w:rsidRPr="000439B2" w:rsidRDefault="00F8264F" w:rsidP="00F8264F">
      <w:r w:rsidRPr="00777076">
        <w:t>Проектируемая территория не попадает в зоны поражающих факторов.</w:t>
      </w:r>
    </w:p>
    <w:p w:rsidR="00F8264F" w:rsidRPr="00777076" w:rsidRDefault="00F8264F" w:rsidP="00F8264F">
      <w:r w:rsidRPr="00777076">
        <w:t>Риск возникновения аварий на автодороге</w:t>
      </w:r>
    </w:p>
    <w:p w:rsidR="00F8264F" w:rsidRPr="00777076" w:rsidRDefault="00F8264F" w:rsidP="00F8264F">
      <w:r w:rsidRPr="00777076">
        <w:t>Проектируемая территория не попадает в зону риска возникновения аварий на автотранспорте.</w:t>
      </w:r>
    </w:p>
    <w:p w:rsidR="00F8264F" w:rsidRPr="00777076" w:rsidRDefault="00F8264F" w:rsidP="00F8264F">
      <w:r w:rsidRPr="00777076">
        <w:t>Риск возникновения бытовых пожаров</w:t>
      </w:r>
    </w:p>
    <w:p w:rsidR="00F8264F" w:rsidRPr="00777076" w:rsidRDefault="00F8264F" w:rsidP="00F8264F">
      <w:r w:rsidRPr="00777076">
        <w:t>В случае пожара население Верх-Красноярского  сельсовета пользуется услугами  67-й пожарной части района.</w:t>
      </w:r>
    </w:p>
    <w:p w:rsidR="00F8264F" w:rsidRPr="00777076" w:rsidRDefault="00F8264F" w:rsidP="00F8264F">
      <w:r w:rsidRPr="00777076">
        <w:t>Риск возникновения аварий на объектах ЖКХ</w:t>
      </w:r>
    </w:p>
    <w:p w:rsidR="00F8264F" w:rsidRPr="00777076" w:rsidRDefault="00F8264F" w:rsidP="00F8264F">
      <w:r w:rsidRPr="00777076">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w:t>
      </w:r>
    </w:p>
    <w:p w:rsidR="00F8264F" w:rsidRPr="00777076" w:rsidRDefault="00F8264F" w:rsidP="00F8264F">
      <w:r w:rsidRPr="00777076">
        <w:lastRenderedPageBreak/>
        <w:t>Выход из строя коммунальных систем может привести к прекращению подачи тепла потребителям и размораживание тепловых сетей, прекращению подачи холодной воды, порывам тепловых сетей, выходу из строя основного оборудования теплоисточников, отключению от тепло- и водоснабжения жилых домов.</w:t>
      </w:r>
    </w:p>
    <w:p w:rsidR="00F8264F" w:rsidRPr="00777076" w:rsidRDefault="00F8264F" w:rsidP="00F8264F"/>
    <w:p w:rsidR="00F8264F" w:rsidRPr="00777076" w:rsidRDefault="00F8264F" w:rsidP="00F8264F">
      <w:pPr>
        <w:jc w:val="center"/>
        <w:rPr>
          <w:rFonts w:eastAsia="Calibri"/>
        </w:rPr>
      </w:pPr>
      <w:r w:rsidRPr="00777076">
        <w:rPr>
          <w:rFonts w:eastAsia="Calibri"/>
        </w:rPr>
        <w:t>Риски возникновения чрезвычайных ситуаций природного характера:</w:t>
      </w:r>
    </w:p>
    <w:p w:rsidR="00F8264F" w:rsidRPr="00777076" w:rsidRDefault="00F8264F" w:rsidP="00F8264F">
      <w:pPr>
        <w:rPr>
          <w:rFonts w:eastAsia="Calibri"/>
        </w:rPr>
      </w:pPr>
    </w:p>
    <w:p w:rsidR="00F8264F" w:rsidRPr="00777076" w:rsidRDefault="00F8264F" w:rsidP="00F8264F">
      <w:r w:rsidRPr="00777076">
        <w:t>Риск возникновения природных пожаров</w:t>
      </w:r>
    </w:p>
    <w:p w:rsidR="00F8264F" w:rsidRPr="00777076" w:rsidRDefault="00F8264F" w:rsidP="00F8264F">
      <w:r w:rsidRPr="00777076">
        <w:t>Пожарная опасность на территории с.Верх-Красноярка будет возникать практически сразу после схода снежного покрова. Возникновение пожаров здесь возможно в течение всего пожароопасного сезона.</w:t>
      </w:r>
    </w:p>
    <w:p w:rsidR="00F8264F" w:rsidRPr="00777076" w:rsidRDefault="00F8264F" w:rsidP="00F8264F">
      <w:r w:rsidRPr="00777076">
        <w:t xml:space="preserve">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 </w:t>
      </w:r>
    </w:p>
    <w:p w:rsidR="00F8264F" w:rsidRPr="00777076" w:rsidRDefault="00F8264F" w:rsidP="00F8264F"/>
    <w:p w:rsidR="00F8264F" w:rsidRPr="00777076" w:rsidRDefault="00F8264F" w:rsidP="00F8264F">
      <w:pPr>
        <w:rPr>
          <w:rFonts w:eastAsia="Calibri"/>
        </w:rPr>
      </w:pPr>
      <w:r w:rsidRPr="00777076">
        <w:rPr>
          <w:rFonts w:eastAsia="Calibri"/>
        </w:rPr>
        <w:t>Риск возникновения метеорологических опасностей</w:t>
      </w:r>
    </w:p>
    <w:p w:rsidR="00F8264F" w:rsidRPr="00777076" w:rsidRDefault="00F8264F" w:rsidP="00F8264F">
      <w:r w:rsidRPr="00777076">
        <w:t>Смерчи отмечаются примерной периодичностью раз в 50 лет (более 30 м/сек), опасные процессы, вызывающие необходимость инженерной защиты сооружений и территорий отсутствуют.</w:t>
      </w:r>
    </w:p>
    <w:p w:rsidR="00F8264F" w:rsidRPr="00777076" w:rsidRDefault="00F8264F" w:rsidP="00F8264F"/>
    <w:p w:rsidR="00F8264F" w:rsidRPr="00777076" w:rsidRDefault="00F8264F" w:rsidP="00F8264F">
      <w:r w:rsidRPr="00777076">
        <w:t>Риск возникновения природно-очаговых, зоонозных инфекций и    паразитарных заболеваний</w:t>
      </w:r>
    </w:p>
    <w:p w:rsidR="00F8264F" w:rsidRPr="00777076" w:rsidRDefault="00F8264F" w:rsidP="00F8264F">
      <w:r w:rsidRPr="00777076">
        <w:t>Грипп птиц - острое инфекционное заболевание, возбудитель которого вирус, группа заболеваний, обусловленных различными болезнетворными микроорганизмами – энцефалиты,  сибирская язва, бешенство, рыльнокопытная острая болезнь животных - ящур, особенно опасные вредители сельскохозяйственных культур - колорадский жук, саранчовые.</w:t>
      </w:r>
    </w:p>
    <w:p w:rsidR="00F8264F" w:rsidRPr="00777076" w:rsidRDefault="00F8264F" w:rsidP="00F8264F"/>
    <w:p w:rsidR="00F8264F" w:rsidRPr="00777076" w:rsidRDefault="00F8264F" w:rsidP="00F8264F">
      <w:pPr>
        <w:jc w:val="center"/>
      </w:pPr>
      <w:bookmarkStart w:id="43" w:name="_Toc331997476"/>
      <w:r w:rsidRPr="00777076">
        <w:t>10. Технико-экономические показатели проекта</w:t>
      </w:r>
      <w:bookmarkEnd w:id="43"/>
    </w:p>
    <w:p w:rsidR="00F8264F" w:rsidRPr="00777076" w:rsidRDefault="00F8264F" w:rsidP="00F8264F">
      <w:pPr>
        <w:jc w:val="right"/>
      </w:pPr>
      <w:r w:rsidRPr="00777076">
        <w:t>Таблица 10-1</w:t>
      </w:r>
    </w:p>
    <w:p w:rsidR="00F8264F" w:rsidRPr="00777076" w:rsidRDefault="00F8264F" w:rsidP="00F8264F"/>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1"/>
        <w:gridCol w:w="4635"/>
        <w:gridCol w:w="1395"/>
        <w:gridCol w:w="1267"/>
        <w:gridCol w:w="1304"/>
      </w:tblGrid>
      <w:tr w:rsidR="00F8264F" w:rsidRPr="00777076" w:rsidTr="00F8264F">
        <w:trPr>
          <w:tblHeader/>
          <w:jc w:val="center"/>
        </w:trPr>
        <w:tc>
          <w:tcPr>
            <w:tcW w:w="296"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br w:type="page"/>
              <w:t>№ п.п.</w:t>
            </w:r>
          </w:p>
        </w:tc>
        <w:tc>
          <w:tcPr>
            <w:tcW w:w="2535"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Показатели</w:t>
            </w:r>
          </w:p>
        </w:tc>
        <w:tc>
          <w:tcPr>
            <w:tcW w:w="76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Единица измерения</w:t>
            </w:r>
          </w:p>
        </w:tc>
        <w:tc>
          <w:tcPr>
            <w:tcW w:w="69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Современное состояние на 2013 г.</w:t>
            </w:r>
          </w:p>
        </w:tc>
        <w:tc>
          <w:tcPr>
            <w:tcW w:w="71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Расчётный срок</w:t>
            </w:r>
          </w:p>
        </w:tc>
      </w:tr>
      <w:tr w:rsidR="00F8264F" w:rsidRPr="00777076" w:rsidTr="00F8264F">
        <w:trPr>
          <w:jc w:val="center"/>
        </w:trPr>
        <w:tc>
          <w:tcPr>
            <w:tcW w:w="296" w:type="pct"/>
            <w:shd w:val="pct10" w:color="auto" w:fill="auto"/>
            <w:tcMar>
              <w:top w:w="0" w:type="dxa"/>
              <w:left w:w="28" w:type="dxa"/>
              <w:bottom w:w="0" w:type="dxa"/>
              <w:right w:w="28" w:type="dxa"/>
            </w:tcMar>
            <w:vAlign w:val="center"/>
          </w:tcPr>
          <w:p w:rsidR="00F8264F" w:rsidRPr="00777076" w:rsidRDefault="00F8264F" w:rsidP="00F8264F">
            <w:r w:rsidRPr="00777076">
              <w:t>1</w:t>
            </w:r>
          </w:p>
        </w:tc>
        <w:tc>
          <w:tcPr>
            <w:tcW w:w="2535" w:type="pct"/>
            <w:shd w:val="pct10" w:color="auto" w:fill="auto"/>
            <w:tcMar>
              <w:top w:w="0" w:type="dxa"/>
              <w:left w:w="28" w:type="dxa"/>
              <w:bottom w:w="0" w:type="dxa"/>
              <w:right w:w="28" w:type="dxa"/>
            </w:tcMar>
            <w:vAlign w:val="center"/>
          </w:tcPr>
          <w:p w:rsidR="00F8264F" w:rsidRPr="00777076" w:rsidRDefault="00F8264F" w:rsidP="00F8264F">
            <w:r w:rsidRPr="00777076">
              <w:t>Территория</w:t>
            </w:r>
          </w:p>
        </w:tc>
        <w:tc>
          <w:tcPr>
            <w:tcW w:w="76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69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713" w:type="pct"/>
            <w:shd w:val="pct10" w:color="auto" w:fill="auto"/>
            <w:tcMar>
              <w:top w:w="0" w:type="dxa"/>
              <w:left w:w="28" w:type="dxa"/>
              <w:bottom w:w="0" w:type="dxa"/>
              <w:right w:w="28" w:type="dxa"/>
            </w:tcMar>
            <w:vAlign w:val="center"/>
          </w:tcPr>
          <w:p w:rsidR="00F8264F" w:rsidRPr="00777076" w:rsidRDefault="00F8264F" w:rsidP="00F8264F">
            <w:r w:rsidRPr="00777076">
              <w:t> </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Всего в проектируемых границах</w:t>
            </w:r>
          </w:p>
        </w:tc>
        <w:tc>
          <w:tcPr>
            <w:tcW w:w="763" w:type="pct"/>
            <w:tcMar>
              <w:top w:w="0" w:type="dxa"/>
              <w:left w:w="28" w:type="dxa"/>
              <w:bottom w:w="0" w:type="dxa"/>
              <w:right w:w="28" w:type="dxa"/>
            </w:tcMar>
            <w:vAlign w:val="center"/>
          </w:tcPr>
          <w:p w:rsidR="00F8264F" w:rsidRPr="00777076" w:rsidRDefault="00F8264F" w:rsidP="00F8264F">
            <w:r w:rsidRPr="00777076">
              <w:t>га</w:t>
            </w:r>
          </w:p>
        </w:tc>
        <w:tc>
          <w:tcPr>
            <w:tcW w:w="693" w:type="pct"/>
            <w:tcMar>
              <w:top w:w="0" w:type="dxa"/>
              <w:left w:w="28" w:type="dxa"/>
              <w:bottom w:w="0" w:type="dxa"/>
              <w:right w:w="28" w:type="dxa"/>
            </w:tcMar>
            <w:vAlign w:val="center"/>
          </w:tcPr>
          <w:p w:rsidR="00F8264F" w:rsidRPr="00777076" w:rsidRDefault="00F8264F" w:rsidP="00F8264F">
            <w:r w:rsidRPr="00777076">
              <w:t>171,836</w:t>
            </w:r>
          </w:p>
        </w:tc>
        <w:tc>
          <w:tcPr>
            <w:tcW w:w="713" w:type="pct"/>
            <w:tcMar>
              <w:top w:w="0" w:type="dxa"/>
              <w:left w:w="28" w:type="dxa"/>
              <w:bottom w:w="0" w:type="dxa"/>
              <w:right w:w="28" w:type="dxa"/>
            </w:tcMar>
            <w:vAlign w:val="bottom"/>
          </w:tcPr>
          <w:p w:rsidR="00F8264F" w:rsidRPr="00777076" w:rsidRDefault="00F8264F" w:rsidP="00F8264F">
            <w:r w:rsidRPr="00777076">
              <w:t>171,8359</w:t>
            </w:r>
          </w:p>
        </w:tc>
      </w:tr>
      <w:tr w:rsidR="00F8264F" w:rsidRPr="00777076" w:rsidTr="00F8264F">
        <w:trPr>
          <w:jc w:val="center"/>
        </w:trPr>
        <w:tc>
          <w:tcPr>
            <w:tcW w:w="296" w:type="pct"/>
            <w:vMerge w:val="restart"/>
            <w:tcMar>
              <w:top w:w="0" w:type="dxa"/>
              <w:left w:w="28" w:type="dxa"/>
              <w:bottom w:w="0" w:type="dxa"/>
              <w:right w:w="28" w:type="dxa"/>
            </w:tcMar>
            <w:vAlign w:val="center"/>
          </w:tcPr>
          <w:p w:rsidR="00F8264F" w:rsidRPr="00777076" w:rsidRDefault="00F8264F" w:rsidP="00F8264F">
            <w:r w:rsidRPr="00777076">
              <w:t>1.1</w:t>
            </w:r>
          </w:p>
        </w:tc>
        <w:tc>
          <w:tcPr>
            <w:tcW w:w="2535" w:type="pct"/>
            <w:tcMar>
              <w:top w:w="0" w:type="dxa"/>
              <w:left w:w="28" w:type="dxa"/>
              <w:bottom w:w="0" w:type="dxa"/>
              <w:right w:w="28" w:type="dxa"/>
            </w:tcMar>
            <w:vAlign w:val="center"/>
          </w:tcPr>
          <w:p w:rsidR="00F8264F" w:rsidRPr="00777076" w:rsidRDefault="00F8264F" w:rsidP="00F8264F">
            <w:r w:rsidRPr="00777076">
              <w:t>Зона индивидуальной и малоэтажной жилой застройки</w:t>
            </w:r>
          </w:p>
        </w:tc>
        <w:tc>
          <w:tcPr>
            <w:tcW w:w="763" w:type="pct"/>
            <w:tcMar>
              <w:top w:w="0" w:type="dxa"/>
              <w:left w:w="28" w:type="dxa"/>
              <w:bottom w:w="0" w:type="dxa"/>
              <w:right w:w="28" w:type="dxa"/>
            </w:tcMar>
            <w:vAlign w:val="center"/>
          </w:tcPr>
          <w:p w:rsidR="00F8264F" w:rsidRPr="00777076" w:rsidRDefault="00F8264F" w:rsidP="00F8264F">
            <w:r w:rsidRPr="00777076">
              <w:t>га</w:t>
            </w:r>
          </w:p>
        </w:tc>
        <w:tc>
          <w:tcPr>
            <w:tcW w:w="693" w:type="pct"/>
            <w:tcMar>
              <w:top w:w="0" w:type="dxa"/>
              <w:left w:w="28" w:type="dxa"/>
              <w:bottom w:w="0" w:type="dxa"/>
              <w:right w:w="28" w:type="dxa"/>
            </w:tcMar>
            <w:vAlign w:val="center"/>
          </w:tcPr>
          <w:p w:rsidR="00F8264F" w:rsidRPr="00777076" w:rsidRDefault="00F8264F" w:rsidP="00F8264F">
            <w:r w:rsidRPr="00777076">
              <w:t>73,744</w:t>
            </w:r>
          </w:p>
        </w:tc>
        <w:tc>
          <w:tcPr>
            <w:tcW w:w="713" w:type="pct"/>
            <w:tcMar>
              <w:top w:w="0" w:type="dxa"/>
              <w:left w:w="28" w:type="dxa"/>
              <w:bottom w:w="0" w:type="dxa"/>
              <w:right w:w="28" w:type="dxa"/>
            </w:tcMar>
            <w:vAlign w:val="bottom"/>
          </w:tcPr>
          <w:p w:rsidR="00F8264F" w:rsidRPr="00777076" w:rsidRDefault="00F8264F" w:rsidP="00F8264F">
            <w:r w:rsidRPr="00777076">
              <w:t>88,9123</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Зона объектов общественного назначения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3,597</w:t>
            </w:r>
          </w:p>
        </w:tc>
        <w:tc>
          <w:tcPr>
            <w:tcW w:w="713" w:type="pct"/>
            <w:tcMar>
              <w:top w:w="0" w:type="dxa"/>
              <w:left w:w="28" w:type="dxa"/>
              <w:bottom w:w="0" w:type="dxa"/>
              <w:right w:w="28" w:type="dxa"/>
            </w:tcMar>
            <w:vAlign w:val="bottom"/>
          </w:tcPr>
          <w:p w:rsidR="00F8264F" w:rsidRPr="00777076" w:rsidRDefault="00F8264F" w:rsidP="00F8264F">
            <w:r w:rsidRPr="00777076">
              <w:t>5,069</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общественно-делового и коммерческого назначения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0,6448</w:t>
            </w:r>
          </w:p>
        </w:tc>
        <w:tc>
          <w:tcPr>
            <w:tcW w:w="713" w:type="pct"/>
            <w:tcMar>
              <w:top w:w="0" w:type="dxa"/>
              <w:left w:w="28" w:type="dxa"/>
              <w:bottom w:w="0" w:type="dxa"/>
              <w:right w:w="28" w:type="dxa"/>
            </w:tcMar>
            <w:vAlign w:val="bottom"/>
          </w:tcPr>
          <w:p w:rsidR="00F8264F" w:rsidRPr="00777076" w:rsidRDefault="00F8264F" w:rsidP="00F8264F">
            <w:r w:rsidRPr="00777076">
              <w:t>1,1175</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объектов здравоохранения, социального обслуживания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0,6261</w:t>
            </w:r>
          </w:p>
        </w:tc>
        <w:tc>
          <w:tcPr>
            <w:tcW w:w="713" w:type="pct"/>
            <w:tcMar>
              <w:top w:w="0" w:type="dxa"/>
              <w:left w:w="28" w:type="dxa"/>
              <w:bottom w:w="0" w:type="dxa"/>
              <w:right w:w="28" w:type="dxa"/>
            </w:tcMar>
            <w:vAlign w:val="bottom"/>
          </w:tcPr>
          <w:p w:rsidR="00F8264F" w:rsidRPr="00777076" w:rsidRDefault="00F8264F" w:rsidP="00F8264F">
            <w:r w:rsidRPr="00777076">
              <w:t>1,6242</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школ</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1,6233</w:t>
            </w:r>
          </w:p>
          <w:p w:rsidR="00F8264F" w:rsidRPr="00777076" w:rsidRDefault="00F8264F" w:rsidP="00F8264F"/>
        </w:tc>
        <w:tc>
          <w:tcPr>
            <w:tcW w:w="713" w:type="pct"/>
            <w:tcMar>
              <w:top w:w="0" w:type="dxa"/>
              <w:left w:w="28" w:type="dxa"/>
              <w:bottom w:w="0" w:type="dxa"/>
              <w:right w:w="28" w:type="dxa"/>
            </w:tcMar>
            <w:vAlign w:val="bottom"/>
          </w:tcPr>
          <w:p w:rsidR="00F8264F" w:rsidRPr="00777076" w:rsidRDefault="00F8264F" w:rsidP="00F8264F">
            <w:r w:rsidRPr="00777076">
              <w:t>1,6243</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учреждений дошкольного образования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0,7028</w:t>
            </w:r>
          </w:p>
        </w:tc>
        <w:tc>
          <w:tcPr>
            <w:tcW w:w="713" w:type="pct"/>
            <w:tcMar>
              <w:top w:w="0" w:type="dxa"/>
              <w:left w:w="28" w:type="dxa"/>
              <w:bottom w:w="0" w:type="dxa"/>
              <w:right w:w="28" w:type="dxa"/>
            </w:tcMar>
            <w:vAlign w:val="bottom"/>
          </w:tcPr>
          <w:p w:rsidR="00F8264F" w:rsidRPr="00777076" w:rsidRDefault="00F8264F" w:rsidP="00F8264F">
            <w:r w:rsidRPr="00777076">
              <w:t>0,703</w:t>
            </w:r>
          </w:p>
        </w:tc>
      </w:tr>
      <w:tr w:rsidR="00F8264F" w:rsidRPr="00777076" w:rsidTr="00F8264F">
        <w:trPr>
          <w:trHeight w:val="140"/>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Производственная зона</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17,6195</w:t>
            </w:r>
          </w:p>
        </w:tc>
        <w:tc>
          <w:tcPr>
            <w:tcW w:w="713" w:type="pct"/>
            <w:tcMar>
              <w:top w:w="0" w:type="dxa"/>
              <w:left w:w="28" w:type="dxa"/>
              <w:bottom w:w="0" w:type="dxa"/>
              <w:right w:w="28" w:type="dxa"/>
            </w:tcMar>
            <w:vAlign w:val="bottom"/>
          </w:tcPr>
          <w:p w:rsidR="00F8264F" w:rsidRPr="00777076" w:rsidRDefault="00F8264F" w:rsidP="00F8264F">
            <w:r w:rsidRPr="00777076">
              <w:t>23,2531</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Зона объектов инженерной инфраструктуры</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0,6912</w:t>
            </w:r>
          </w:p>
        </w:tc>
        <w:tc>
          <w:tcPr>
            <w:tcW w:w="713" w:type="pct"/>
            <w:tcMar>
              <w:top w:w="0" w:type="dxa"/>
              <w:left w:w="28" w:type="dxa"/>
              <w:bottom w:w="0" w:type="dxa"/>
              <w:right w:w="28" w:type="dxa"/>
            </w:tcMar>
            <w:vAlign w:val="bottom"/>
          </w:tcPr>
          <w:p w:rsidR="00F8264F" w:rsidRPr="00777076" w:rsidRDefault="00F8264F" w:rsidP="00F8264F">
            <w:r w:rsidRPr="00777076">
              <w:t>0,6912</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Ландшафтно-рекреационная зона, санитарно-защитное озеленение, озеленение общего пользования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bottom"/>
          </w:tcPr>
          <w:p w:rsidR="00F8264F" w:rsidRPr="00777076" w:rsidRDefault="00F8264F" w:rsidP="00F8264F">
            <w:r w:rsidRPr="00777076">
              <w:t>35,6177</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озеленения общего пользования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bottom"/>
          </w:tcPr>
          <w:p w:rsidR="00F8264F" w:rsidRPr="00777076" w:rsidRDefault="00F8264F" w:rsidP="00F8264F">
            <w:r w:rsidRPr="00777076">
              <w:t>4,2351</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рекреационного назначения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bottom"/>
          </w:tcPr>
          <w:p w:rsidR="00F8264F" w:rsidRPr="00777076" w:rsidRDefault="00F8264F" w:rsidP="00F8264F">
            <w:r w:rsidRPr="00777076">
              <w:t>1,3702</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Территории санитарно-защитного озеленения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bottom"/>
          </w:tcPr>
          <w:p w:rsidR="00F8264F" w:rsidRPr="00777076" w:rsidRDefault="00F8264F" w:rsidP="00F8264F">
            <w:r w:rsidRPr="00777076">
              <w:t>30,0124</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Зона специального назначения (кладбище)</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r w:rsidRPr="00777076">
              <w:t>0,9659</w:t>
            </w:r>
          </w:p>
        </w:tc>
        <w:tc>
          <w:tcPr>
            <w:tcW w:w="713" w:type="pct"/>
            <w:tcMar>
              <w:top w:w="0" w:type="dxa"/>
              <w:left w:w="28" w:type="dxa"/>
              <w:bottom w:w="0" w:type="dxa"/>
              <w:right w:w="28" w:type="dxa"/>
            </w:tcMar>
            <w:vAlign w:val="bottom"/>
          </w:tcPr>
          <w:p w:rsidR="00F8264F" w:rsidRPr="00777076" w:rsidRDefault="00F8264F" w:rsidP="00F8264F">
            <w:r w:rsidRPr="00777076">
              <w:t>0,8023</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Зона производственного освоения территории</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center"/>
          </w:tcPr>
          <w:p w:rsidR="00F8264F" w:rsidRPr="00777076" w:rsidRDefault="00F8264F" w:rsidP="00F8264F">
            <w:r w:rsidRPr="00777076">
              <w:t>3,5950</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Зона градостроительного освоения территории</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r w:rsidRPr="00777076">
              <w:t>-</w:t>
            </w:r>
          </w:p>
        </w:tc>
        <w:tc>
          <w:tcPr>
            <w:tcW w:w="713" w:type="pct"/>
            <w:tcMar>
              <w:top w:w="0" w:type="dxa"/>
              <w:left w:w="28" w:type="dxa"/>
              <w:bottom w:w="0" w:type="dxa"/>
              <w:right w:w="28" w:type="dxa"/>
            </w:tcMar>
            <w:vAlign w:val="center"/>
          </w:tcPr>
          <w:p w:rsidR="00F8264F" w:rsidRPr="00777076" w:rsidRDefault="00F8264F" w:rsidP="00F8264F">
            <w:r w:rsidRPr="00777076">
              <w:t>11,7509</w:t>
            </w:r>
          </w:p>
        </w:tc>
      </w:tr>
      <w:tr w:rsidR="00F8264F" w:rsidRPr="00777076" w:rsidTr="00F8264F">
        <w:trPr>
          <w:trHeight w:val="545"/>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 xml:space="preserve">Акватории </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r w:rsidRPr="00777076">
              <w:t>0,393</w:t>
            </w:r>
          </w:p>
        </w:tc>
        <w:tc>
          <w:tcPr>
            <w:tcW w:w="713" w:type="pct"/>
            <w:tcMar>
              <w:top w:w="0" w:type="dxa"/>
              <w:left w:w="28" w:type="dxa"/>
              <w:bottom w:w="0" w:type="dxa"/>
              <w:right w:w="28" w:type="dxa"/>
            </w:tcMar>
            <w:vAlign w:val="center"/>
          </w:tcPr>
          <w:p w:rsidR="00F8264F" w:rsidRPr="00777076" w:rsidRDefault="00F8264F" w:rsidP="00F8264F">
            <w:r w:rsidRPr="00777076">
              <w:t>0,393</w:t>
            </w:r>
          </w:p>
        </w:tc>
      </w:tr>
      <w:tr w:rsidR="00F8264F" w:rsidRPr="00777076" w:rsidTr="00F8264F">
        <w:trPr>
          <w:jc w:val="center"/>
        </w:trPr>
        <w:tc>
          <w:tcPr>
            <w:tcW w:w="296"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1.2</w:t>
            </w:r>
          </w:p>
        </w:tc>
        <w:tc>
          <w:tcPr>
            <w:tcW w:w="2535"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Улично-дорожная сеть</w:t>
            </w:r>
          </w:p>
        </w:tc>
        <w:tc>
          <w:tcPr>
            <w:tcW w:w="76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w:t>
            </w:r>
          </w:p>
        </w:tc>
        <w:tc>
          <w:tcPr>
            <w:tcW w:w="69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8,1046</w:t>
            </w:r>
          </w:p>
        </w:tc>
        <w:tc>
          <w:tcPr>
            <w:tcW w:w="71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17,0973</w:t>
            </w:r>
          </w:p>
        </w:tc>
      </w:tr>
      <w:tr w:rsidR="00F8264F" w:rsidRPr="00777076" w:rsidTr="00F8264F">
        <w:trPr>
          <w:jc w:val="center"/>
        </w:trPr>
        <w:tc>
          <w:tcPr>
            <w:tcW w:w="296" w:type="pct"/>
            <w:shd w:val="pct10" w:color="auto" w:fill="auto"/>
            <w:tcMar>
              <w:top w:w="0" w:type="dxa"/>
              <w:left w:w="28" w:type="dxa"/>
              <w:bottom w:w="0" w:type="dxa"/>
              <w:right w:w="28" w:type="dxa"/>
            </w:tcMar>
            <w:vAlign w:val="center"/>
          </w:tcPr>
          <w:p w:rsidR="00F8264F" w:rsidRPr="00777076" w:rsidRDefault="00F8264F" w:rsidP="00F8264F">
            <w:r w:rsidRPr="00777076">
              <w:t>2</w:t>
            </w:r>
          </w:p>
        </w:tc>
        <w:tc>
          <w:tcPr>
            <w:tcW w:w="2535" w:type="pct"/>
            <w:shd w:val="pct10" w:color="auto" w:fill="auto"/>
            <w:tcMar>
              <w:top w:w="0" w:type="dxa"/>
              <w:left w:w="28" w:type="dxa"/>
              <w:bottom w:w="0" w:type="dxa"/>
              <w:right w:w="28" w:type="dxa"/>
            </w:tcMar>
            <w:vAlign w:val="center"/>
          </w:tcPr>
          <w:p w:rsidR="00F8264F" w:rsidRPr="00777076" w:rsidRDefault="00F8264F" w:rsidP="00F8264F">
            <w:r w:rsidRPr="00777076">
              <w:t>Население</w:t>
            </w:r>
          </w:p>
        </w:tc>
        <w:tc>
          <w:tcPr>
            <w:tcW w:w="76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693" w:type="pct"/>
            <w:shd w:val="pct10" w:color="auto" w:fill="auto"/>
            <w:tcMar>
              <w:top w:w="0" w:type="dxa"/>
              <w:left w:w="28" w:type="dxa"/>
              <w:bottom w:w="0" w:type="dxa"/>
              <w:right w:w="28" w:type="dxa"/>
            </w:tcMar>
            <w:vAlign w:val="center"/>
          </w:tcPr>
          <w:p w:rsidR="00F8264F" w:rsidRPr="00777076" w:rsidRDefault="00F8264F" w:rsidP="00F8264F"/>
        </w:tc>
        <w:tc>
          <w:tcPr>
            <w:tcW w:w="713" w:type="pct"/>
            <w:shd w:val="pct10" w:color="auto" w:fill="auto"/>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2.1</w:t>
            </w:r>
          </w:p>
        </w:tc>
        <w:tc>
          <w:tcPr>
            <w:tcW w:w="2535" w:type="pct"/>
            <w:tcMar>
              <w:top w:w="0" w:type="dxa"/>
              <w:left w:w="28" w:type="dxa"/>
              <w:bottom w:w="0" w:type="dxa"/>
              <w:right w:w="28" w:type="dxa"/>
            </w:tcMar>
            <w:vAlign w:val="center"/>
          </w:tcPr>
          <w:p w:rsidR="00F8264F" w:rsidRPr="00777076" w:rsidRDefault="00F8264F" w:rsidP="00F8264F">
            <w:r w:rsidRPr="00777076">
              <w:t xml:space="preserve">Численность населения </w:t>
            </w:r>
          </w:p>
        </w:tc>
        <w:tc>
          <w:tcPr>
            <w:tcW w:w="763" w:type="pct"/>
            <w:tcMar>
              <w:top w:w="0" w:type="dxa"/>
              <w:left w:w="28" w:type="dxa"/>
              <w:bottom w:w="0" w:type="dxa"/>
              <w:right w:w="28" w:type="dxa"/>
            </w:tcMar>
            <w:vAlign w:val="center"/>
          </w:tcPr>
          <w:p w:rsidR="00F8264F" w:rsidRPr="00777076" w:rsidRDefault="00F8264F" w:rsidP="00F8264F">
            <w:r w:rsidRPr="00777076">
              <w:t>тыс. чел.</w:t>
            </w:r>
          </w:p>
        </w:tc>
        <w:tc>
          <w:tcPr>
            <w:tcW w:w="693" w:type="pct"/>
            <w:tcMar>
              <w:top w:w="0" w:type="dxa"/>
              <w:left w:w="28" w:type="dxa"/>
              <w:bottom w:w="0" w:type="dxa"/>
              <w:right w:w="28" w:type="dxa"/>
            </w:tcMar>
            <w:vAlign w:val="center"/>
          </w:tcPr>
          <w:p w:rsidR="00F8264F" w:rsidRPr="00777076" w:rsidRDefault="00F8264F" w:rsidP="00F8264F">
            <w:r w:rsidRPr="00777076">
              <w:t>0,680</w:t>
            </w:r>
          </w:p>
        </w:tc>
        <w:tc>
          <w:tcPr>
            <w:tcW w:w="713" w:type="pct"/>
            <w:tcMar>
              <w:top w:w="0" w:type="dxa"/>
              <w:left w:w="28" w:type="dxa"/>
              <w:bottom w:w="0" w:type="dxa"/>
              <w:right w:w="28" w:type="dxa"/>
            </w:tcMar>
            <w:vAlign w:val="center"/>
          </w:tcPr>
          <w:p w:rsidR="00F8264F" w:rsidRPr="00777076" w:rsidRDefault="00F8264F" w:rsidP="00F8264F">
            <w:r w:rsidRPr="00777076">
              <w:t>0,730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2.2</w:t>
            </w:r>
          </w:p>
        </w:tc>
        <w:tc>
          <w:tcPr>
            <w:tcW w:w="2535" w:type="pct"/>
            <w:tcMar>
              <w:top w:w="0" w:type="dxa"/>
              <w:left w:w="28" w:type="dxa"/>
              <w:bottom w:w="0" w:type="dxa"/>
              <w:right w:w="28" w:type="dxa"/>
            </w:tcMar>
            <w:vAlign w:val="center"/>
          </w:tcPr>
          <w:p w:rsidR="00F8264F" w:rsidRPr="00777076" w:rsidRDefault="00F8264F" w:rsidP="00F8264F">
            <w:r w:rsidRPr="00777076">
              <w:t>Естественный прирост/ убыль населения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0,002</w:t>
            </w:r>
          </w:p>
        </w:tc>
        <w:tc>
          <w:tcPr>
            <w:tcW w:w="713" w:type="pct"/>
            <w:tcMar>
              <w:top w:w="0" w:type="dxa"/>
              <w:left w:w="28" w:type="dxa"/>
              <w:bottom w:w="0" w:type="dxa"/>
              <w:right w:w="28" w:type="dxa"/>
            </w:tcMar>
            <w:vAlign w:val="center"/>
          </w:tcPr>
          <w:p w:rsidR="00F8264F" w:rsidRPr="00777076" w:rsidRDefault="00F8264F" w:rsidP="00F8264F">
            <w:r w:rsidRPr="00777076">
              <w:t>0,002</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2.3</w:t>
            </w:r>
          </w:p>
        </w:tc>
        <w:tc>
          <w:tcPr>
            <w:tcW w:w="2535" w:type="pct"/>
            <w:tcMar>
              <w:top w:w="0" w:type="dxa"/>
              <w:left w:w="28" w:type="dxa"/>
              <w:bottom w:w="0" w:type="dxa"/>
              <w:right w:w="28" w:type="dxa"/>
            </w:tcMar>
            <w:vAlign w:val="center"/>
          </w:tcPr>
          <w:p w:rsidR="00F8264F" w:rsidRPr="00777076" w:rsidRDefault="00F8264F" w:rsidP="00F8264F">
            <w:r w:rsidRPr="00777076">
              <w:t>Миграционный прирост/ убыль населения</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-0,002</w:t>
            </w:r>
          </w:p>
        </w:tc>
        <w:tc>
          <w:tcPr>
            <w:tcW w:w="713" w:type="pct"/>
            <w:tcMar>
              <w:top w:w="0" w:type="dxa"/>
              <w:left w:w="28" w:type="dxa"/>
              <w:bottom w:w="0" w:type="dxa"/>
              <w:right w:w="28" w:type="dxa"/>
            </w:tcMar>
            <w:vAlign w:val="center"/>
          </w:tcPr>
          <w:p w:rsidR="00F8264F" w:rsidRPr="00777076" w:rsidRDefault="00F8264F" w:rsidP="00F8264F">
            <w:r w:rsidRPr="00777076">
              <w:t>0,001</w:t>
            </w:r>
          </w:p>
        </w:tc>
      </w:tr>
      <w:tr w:rsidR="00F8264F" w:rsidRPr="00777076" w:rsidTr="00F8264F">
        <w:trPr>
          <w:jc w:val="center"/>
        </w:trPr>
        <w:tc>
          <w:tcPr>
            <w:tcW w:w="296" w:type="pct"/>
            <w:vMerge w:val="restart"/>
            <w:tcMar>
              <w:top w:w="0" w:type="dxa"/>
              <w:left w:w="28" w:type="dxa"/>
              <w:bottom w:w="0" w:type="dxa"/>
              <w:right w:w="28" w:type="dxa"/>
            </w:tcMar>
            <w:vAlign w:val="center"/>
          </w:tcPr>
          <w:p w:rsidR="00F8264F" w:rsidRPr="00777076" w:rsidRDefault="00F8264F" w:rsidP="00F8264F">
            <w:r w:rsidRPr="00777076">
              <w:t>2.4</w:t>
            </w:r>
          </w:p>
        </w:tc>
        <w:tc>
          <w:tcPr>
            <w:tcW w:w="2535" w:type="pct"/>
            <w:tcMar>
              <w:top w:w="0" w:type="dxa"/>
              <w:left w:w="28" w:type="dxa"/>
              <w:bottom w:w="0" w:type="dxa"/>
              <w:right w:w="28" w:type="dxa"/>
            </w:tcMar>
            <w:vAlign w:val="center"/>
          </w:tcPr>
          <w:p w:rsidR="00F8264F" w:rsidRPr="00777076" w:rsidRDefault="00F8264F" w:rsidP="00F8264F">
            <w:r w:rsidRPr="00777076">
              <w:t>Возрастная структура населения, %:</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100,0</w:t>
            </w:r>
          </w:p>
        </w:tc>
        <w:tc>
          <w:tcPr>
            <w:tcW w:w="713" w:type="pct"/>
            <w:tcMar>
              <w:top w:w="0" w:type="dxa"/>
              <w:left w:w="28" w:type="dxa"/>
              <w:bottom w:w="0" w:type="dxa"/>
              <w:right w:w="28" w:type="dxa"/>
            </w:tcMar>
            <w:vAlign w:val="center"/>
          </w:tcPr>
          <w:p w:rsidR="00F8264F" w:rsidRPr="00777076" w:rsidRDefault="00F8264F" w:rsidP="00F8264F">
            <w:r w:rsidRPr="00777076">
              <w:t>100,0</w:t>
            </w:r>
          </w:p>
        </w:tc>
      </w:tr>
      <w:tr w:rsidR="00F8264F" w:rsidRPr="00777076" w:rsidTr="00F8264F">
        <w:trPr>
          <w:jc w:val="center"/>
        </w:trPr>
        <w:tc>
          <w:tcPr>
            <w:tcW w:w="296" w:type="pct"/>
            <w:vMerge/>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дети до 15 лет</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20,4</w:t>
            </w:r>
          </w:p>
        </w:tc>
        <w:tc>
          <w:tcPr>
            <w:tcW w:w="713" w:type="pct"/>
            <w:tcMar>
              <w:top w:w="0" w:type="dxa"/>
              <w:left w:w="28" w:type="dxa"/>
              <w:bottom w:w="0" w:type="dxa"/>
              <w:right w:w="28" w:type="dxa"/>
            </w:tcMar>
            <w:vAlign w:val="center"/>
          </w:tcPr>
          <w:p w:rsidR="00F8264F" w:rsidRPr="00777076" w:rsidRDefault="00F8264F" w:rsidP="00F8264F">
            <w:r w:rsidRPr="00777076">
              <w:t>16,8</w:t>
            </w:r>
          </w:p>
        </w:tc>
      </w:tr>
      <w:tr w:rsidR="00F8264F" w:rsidRPr="00777076" w:rsidTr="00F8264F">
        <w:trPr>
          <w:jc w:val="center"/>
        </w:trPr>
        <w:tc>
          <w:tcPr>
            <w:tcW w:w="296" w:type="pct"/>
            <w:vMerge/>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 xml:space="preserve">население в трудоспособном возрасте (мужчины 16 - </w:t>
            </w:r>
            <w:r w:rsidRPr="00777076">
              <w:lastRenderedPageBreak/>
              <w:t>59 лет, женщины 16 - 54 лет)</w:t>
            </w:r>
          </w:p>
        </w:tc>
        <w:tc>
          <w:tcPr>
            <w:tcW w:w="763" w:type="pct"/>
            <w:tcMar>
              <w:top w:w="0" w:type="dxa"/>
              <w:left w:w="28" w:type="dxa"/>
              <w:bottom w:w="0" w:type="dxa"/>
              <w:right w:w="28" w:type="dxa"/>
            </w:tcMar>
            <w:vAlign w:val="center"/>
          </w:tcPr>
          <w:p w:rsidR="00F8264F" w:rsidRPr="00777076" w:rsidRDefault="00F8264F" w:rsidP="00F8264F">
            <w:r w:rsidRPr="00777076">
              <w:lastRenderedPageBreak/>
              <w:t>-"-</w:t>
            </w:r>
          </w:p>
        </w:tc>
        <w:tc>
          <w:tcPr>
            <w:tcW w:w="693" w:type="pct"/>
            <w:tcMar>
              <w:top w:w="0" w:type="dxa"/>
              <w:left w:w="28" w:type="dxa"/>
              <w:bottom w:w="0" w:type="dxa"/>
              <w:right w:w="28" w:type="dxa"/>
            </w:tcMar>
            <w:vAlign w:val="center"/>
          </w:tcPr>
          <w:p w:rsidR="00F8264F" w:rsidRPr="00777076" w:rsidRDefault="00F8264F" w:rsidP="00F8264F">
            <w:r w:rsidRPr="00777076">
              <w:t>62,3</w:t>
            </w:r>
          </w:p>
        </w:tc>
        <w:tc>
          <w:tcPr>
            <w:tcW w:w="713" w:type="pct"/>
            <w:tcMar>
              <w:top w:w="0" w:type="dxa"/>
              <w:left w:w="28" w:type="dxa"/>
              <w:bottom w:w="0" w:type="dxa"/>
              <w:right w:w="28" w:type="dxa"/>
            </w:tcMar>
            <w:vAlign w:val="center"/>
          </w:tcPr>
          <w:p w:rsidR="00F8264F" w:rsidRPr="00777076" w:rsidRDefault="00F8264F" w:rsidP="00F8264F">
            <w:r w:rsidRPr="00777076">
              <w:t>56,4</w:t>
            </w:r>
          </w:p>
        </w:tc>
      </w:tr>
      <w:tr w:rsidR="00F8264F" w:rsidRPr="00777076" w:rsidTr="00F8264F">
        <w:trPr>
          <w:jc w:val="center"/>
        </w:trPr>
        <w:tc>
          <w:tcPr>
            <w:tcW w:w="296" w:type="pct"/>
            <w:vMerge/>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население старше трудоспособного возраста</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17,3</w:t>
            </w:r>
          </w:p>
        </w:tc>
        <w:tc>
          <w:tcPr>
            <w:tcW w:w="713" w:type="pct"/>
            <w:tcMar>
              <w:top w:w="0" w:type="dxa"/>
              <w:left w:w="28" w:type="dxa"/>
              <w:bottom w:w="0" w:type="dxa"/>
              <w:right w:w="28" w:type="dxa"/>
            </w:tcMar>
            <w:vAlign w:val="center"/>
          </w:tcPr>
          <w:p w:rsidR="00F8264F" w:rsidRPr="00777076" w:rsidRDefault="00F8264F" w:rsidP="00F8264F">
            <w:r w:rsidRPr="00777076">
              <w:t>26,8</w:t>
            </w:r>
          </w:p>
        </w:tc>
      </w:tr>
      <w:tr w:rsidR="00F8264F" w:rsidRPr="00777076" w:rsidTr="00F8264F">
        <w:trPr>
          <w:jc w:val="center"/>
        </w:trPr>
        <w:tc>
          <w:tcPr>
            <w:tcW w:w="296" w:type="pct"/>
            <w:shd w:val="pct10" w:color="auto" w:fill="auto"/>
            <w:tcMar>
              <w:top w:w="0" w:type="dxa"/>
              <w:left w:w="28" w:type="dxa"/>
              <w:bottom w:w="0" w:type="dxa"/>
              <w:right w:w="28" w:type="dxa"/>
            </w:tcMar>
            <w:vAlign w:val="center"/>
          </w:tcPr>
          <w:p w:rsidR="00F8264F" w:rsidRPr="00777076" w:rsidRDefault="00F8264F" w:rsidP="00F8264F">
            <w:r w:rsidRPr="00777076">
              <w:t>3</w:t>
            </w:r>
          </w:p>
        </w:tc>
        <w:tc>
          <w:tcPr>
            <w:tcW w:w="2535" w:type="pct"/>
            <w:shd w:val="pct10" w:color="auto" w:fill="auto"/>
            <w:tcMar>
              <w:top w:w="0" w:type="dxa"/>
              <w:left w:w="28" w:type="dxa"/>
              <w:bottom w:w="0" w:type="dxa"/>
              <w:right w:w="28" w:type="dxa"/>
            </w:tcMar>
            <w:vAlign w:val="center"/>
          </w:tcPr>
          <w:p w:rsidR="00F8264F" w:rsidRPr="00777076" w:rsidRDefault="00F8264F" w:rsidP="00F8264F">
            <w:r w:rsidRPr="00777076">
              <w:t>Жилищный фонд</w:t>
            </w:r>
          </w:p>
        </w:tc>
        <w:tc>
          <w:tcPr>
            <w:tcW w:w="76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693" w:type="pct"/>
            <w:shd w:val="pct10" w:color="auto" w:fill="auto"/>
            <w:tcMar>
              <w:top w:w="0" w:type="dxa"/>
              <w:left w:w="28" w:type="dxa"/>
              <w:bottom w:w="0" w:type="dxa"/>
              <w:right w:w="28" w:type="dxa"/>
            </w:tcMar>
            <w:vAlign w:val="center"/>
          </w:tcPr>
          <w:p w:rsidR="00F8264F" w:rsidRPr="00777076" w:rsidRDefault="00F8264F" w:rsidP="00F8264F"/>
        </w:tc>
        <w:tc>
          <w:tcPr>
            <w:tcW w:w="713" w:type="pct"/>
            <w:shd w:val="pct10" w:color="auto" w:fill="auto"/>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3.1</w:t>
            </w:r>
          </w:p>
        </w:tc>
        <w:tc>
          <w:tcPr>
            <w:tcW w:w="2535" w:type="pct"/>
            <w:tcMar>
              <w:top w:w="0" w:type="dxa"/>
              <w:left w:w="28" w:type="dxa"/>
              <w:bottom w:w="0" w:type="dxa"/>
              <w:right w:w="28" w:type="dxa"/>
            </w:tcMar>
            <w:vAlign w:val="center"/>
          </w:tcPr>
          <w:p w:rsidR="00F8264F" w:rsidRPr="00777076" w:rsidRDefault="00F8264F" w:rsidP="00F8264F">
            <w:r w:rsidRPr="00777076">
              <w:t>Жилищный фонд - всего</w:t>
            </w:r>
          </w:p>
        </w:tc>
        <w:tc>
          <w:tcPr>
            <w:tcW w:w="763" w:type="pct"/>
            <w:tcMar>
              <w:top w:w="0" w:type="dxa"/>
              <w:left w:w="28" w:type="dxa"/>
              <w:bottom w:w="0" w:type="dxa"/>
              <w:right w:w="28" w:type="dxa"/>
            </w:tcMar>
            <w:vAlign w:val="center"/>
          </w:tcPr>
          <w:p w:rsidR="00F8264F" w:rsidRPr="00777076" w:rsidRDefault="00F8264F" w:rsidP="00F8264F">
            <w:r w:rsidRPr="00777076">
              <w:t>тыс. кв.м общей площади квартир</w:t>
            </w:r>
          </w:p>
        </w:tc>
        <w:tc>
          <w:tcPr>
            <w:tcW w:w="693" w:type="pct"/>
            <w:tcMar>
              <w:top w:w="0" w:type="dxa"/>
              <w:left w:w="28" w:type="dxa"/>
              <w:bottom w:w="0" w:type="dxa"/>
              <w:right w:w="28" w:type="dxa"/>
            </w:tcMar>
            <w:vAlign w:val="center"/>
          </w:tcPr>
          <w:p w:rsidR="00F8264F" w:rsidRPr="00777076" w:rsidRDefault="00F8264F" w:rsidP="00F8264F">
            <w:r w:rsidRPr="00777076">
              <w:t>8,1</w:t>
            </w:r>
          </w:p>
        </w:tc>
        <w:tc>
          <w:tcPr>
            <w:tcW w:w="713" w:type="pct"/>
            <w:tcMar>
              <w:top w:w="0" w:type="dxa"/>
              <w:left w:w="28" w:type="dxa"/>
              <w:bottom w:w="0" w:type="dxa"/>
              <w:right w:w="28" w:type="dxa"/>
            </w:tcMar>
            <w:vAlign w:val="center"/>
          </w:tcPr>
          <w:p w:rsidR="00F8264F" w:rsidRPr="00777076" w:rsidRDefault="00F8264F" w:rsidP="00F8264F">
            <w:r w:rsidRPr="00777076">
              <w:t>25,6</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3.2</w:t>
            </w:r>
          </w:p>
        </w:tc>
        <w:tc>
          <w:tcPr>
            <w:tcW w:w="2535" w:type="pct"/>
            <w:tcMar>
              <w:top w:w="0" w:type="dxa"/>
              <w:left w:w="28" w:type="dxa"/>
              <w:bottom w:w="0" w:type="dxa"/>
              <w:right w:w="28" w:type="dxa"/>
            </w:tcMar>
            <w:vAlign w:val="center"/>
          </w:tcPr>
          <w:p w:rsidR="00F8264F" w:rsidRPr="00777076" w:rsidRDefault="00F8264F" w:rsidP="00F8264F">
            <w:r w:rsidRPr="00777076">
              <w:t>Средняя обеспеченность населения общей площадью квартир</w:t>
            </w:r>
          </w:p>
        </w:tc>
        <w:tc>
          <w:tcPr>
            <w:tcW w:w="763" w:type="pct"/>
            <w:tcMar>
              <w:top w:w="0" w:type="dxa"/>
              <w:left w:w="28" w:type="dxa"/>
              <w:bottom w:w="0" w:type="dxa"/>
              <w:right w:w="28" w:type="dxa"/>
            </w:tcMar>
            <w:vAlign w:val="center"/>
          </w:tcPr>
          <w:p w:rsidR="00F8264F" w:rsidRPr="00777076" w:rsidRDefault="00F8264F" w:rsidP="00F8264F">
            <w:r w:rsidRPr="00777076">
              <w:t>кв.м/чел.</w:t>
            </w:r>
          </w:p>
        </w:tc>
        <w:tc>
          <w:tcPr>
            <w:tcW w:w="693" w:type="pct"/>
            <w:tcMar>
              <w:top w:w="0" w:type="dxa"/>
              <w:left w:w="28" w:type="dxa"/>
              <w:bottom w:w="0" w:type="dxa"/>
              <w:right w:w="28" w:type="dxa"/>
            </w:tcMar>
            <w:vAlign w:val="center"/>
          </w:tcPr>
          <w:p w:rsidR="00F8264F" w:rsidRPr="00777076" w:rsidRDefault="00F8264F" w:rsidP="00F8264F">
            <w:r w:rsidRPr="00777076">
              <w:t>11,9</w:t>
            </w:r>
          </w:p>
        </w:tc>
        <w:tc>
          <w:tcPr>
            <w:tcW w:w="713" w:type="pct"/>
            <w:tcMar>
              <w:top w:w="0" w:type="dxa"/>
              <w:left w:w="28" w:type="dxa"/>
              <w:bottom w:w="0" w:type="dxa"/>
              <w:right w:w="28" w:type="dxa"/>
            </w:tcMar>
            <w:vAlign w:val="center"/>
          </w:tcPr>
          <w:p w:rsidR="00F8264F" w:rsidRPr="00777076" w:rsidRDefault="00F8264F" w:rsidP="00F8264F">
            <w:r w:rsidRPr="00777076">
              <w:t>35,0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3.3</w:t>
            </w:r>
          </w:p>
        </w:tc>
        <w:tc>
          <w:tcPr>
            <w:tcW w:w="2535" w:type="pct"/>
            <w:tcMar>
              <w:top w:w="0" w:type="dxa"/>
              <w:left w:w="28" w:type="dxa"/>
              <w:bottom w:w="0" w:type="dxa"/>
              <w:right w:w="28" w:type="dxa"/>
            </w:tcMar>
            <w:vAlign w:val="center"/>
          </w:tcPr>
          <w:p w:rsidR="00F8264F" w:rsidRPr="00777076" w:rsidRDefault="00F8264F" w:rsidP="00F8264F"/>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tc>
        <w:tc>
          <w:tcPr>
            <w:tcW w:w="713" w:type="pct"/>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3.4</w:t>
            </w:r>
          </w:p>
        </w:tc>
        <w:tc>
          <w:tcPr>
            <w:tcW w:w="2535" w:type="pct"/>
            <w:tcBorders>
              <w:bottom w:val="single" w:sz="4" w:space="0" w:color="auto"/>
            </w:tcBorders>
            <w:tcMar>
              <w:top w:w="0" w:type="dxa"/>
              <w:left w:w="28" w:type="dxa"/>
              <w:bottom w:w="0" w:type="dxa"/>
              <w:right w:w="28" w:type="dxa"/>
            </w:tcMar>
            <w:vAlign w:val="center"/>
          </w:tcPr>
          <w:p w:rsidR="00F8264F" w:rsidRPr="00777076" w:rsidRDefault="00F8264F" w:rsidP="00F8264F"/>
        </w:tc>
        <w:tc>
          <w:tcPr>
            <w:tcW w:w="763" w:type="pct"/>
            <w:tcBorders>
              <w:bottom w:val="single" w:sz="4" w:space="0" w:color="auto"/>
            </w:tcBorders>
            <w:tcMar>
              <w:top w:w="0" w:type="dxa"/>
              <w:left w:w="28" w:type="dxa"/>
              <w:bottom w:w="0" w:type="dxa"/>
              <w:right w:w="28" w:type="dxa"/>
            </w:tcMar>
            <w:vAlign w:val="center"/>
          </w:tcPr>
          <w:p w:rsidR="00F8264F" w:rsidRPr="00777076" w:rsidRDefault="00F8264F" w:rsidP="00F8264F"/>
        </w:tc>
        <w:tc>
          <w:tcPr>
            <w:tcW w:w="693" w:type="pct"/>
            <w:tcBorders>
              <w:bottom w:val="single" w:sz="4" w:space="0" w:color="auto"/>
            </w:tcBorders>
            <w:tcMar>
              <w:top w:w="0" w:type="dxa"/>
              <w:left w:w="28" w:type="dxa"/>
              <w:bottom w:w="0" w:type="dxa"/>
              <w:right w:w="28" w:type="dxa"/>
            </w:tcMar>
            <w:vAlign w:val="center"/>
          </w:tcPr>
          <w:p w:rsidR="00F8264F" w:rsidRPr="00777076" w:rsidRDefault="00F8264F" w:rsidP="00F8264F"/>
        </w:tc>
        <w:tc>
          <w:tcPr>
            <w:tcW w:w="713" w:type="pct"/>
            <w:tcBorders>
              <w:bottom w:val="single" w:sz="4" w:space="0" w:color="auto"/>
            </w:tcBorders>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shd w:val="pct10" w:color="auto" w:fill="auto"/>
            <w:tcMar>
              <w:top w:w="0" w:type="dxa"/>
              <w:left w:w="28" w:type="dxa"/>
              <w:bottom w:w="0" w:type="dxa"/>
              <w:right w:w="28" w:type="dxa"/>
            </w:tcMar>
            <w:vAlign w:val="center"/>
          </w:tcPr>
          <w:p w:rsidR="00F8264F" w:rsidRPr="00777076" w:rsidRDefault="00F8264F" w:rsidP="00F8264F">
            <w:r w:rsidRPr="00777076">
              <w:t>4</w:t>
            </w:r>
          </w:p>
        </w:tc>
        <w:tc>
          <w:tcPr>
            <w:tcW w:w="2535" w:type="pct"/>
            <w:shd w:val="pct10" w:color="auto" w:fill="auto"/>
            <w:tcMar>
              <w:top w:w="0" w:type="dxa"/>
              <w:left w:w="28" w:type="dxa"/>
              <w:bottom w:w="0" w:type="dxa"/>
              <w:right w:w="28" w:type="dxa"/>
            </w:tcMar>
            <w:vAlign w:val="center"/>
          </w:tcPr>
          <w:p w:rsidR="00F8264F" w:rsidRPr="00777076" w:rsidRDefault="00F8264F" w:rsidP="00F8264F">
            <w:r w:rsidRPr="00777076">
              <w:t>Объекты социального и культурно-бытового обслуживания населения</w:t>
            </w:r>
          </w:p>
        </w:tc>
        <w:tc>
          <w:tcPr>
            <w:tcW w:w="76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693" w:type="pct"/>
            <w:shd w:val="pct10" w:color="auto" w:fill="auto"/>
            <w:tcMar>
              <w:top w:w="0" w:type="dxa"/>
              <w:left w:w="28" w:type="dxa"/>
              <w:bottom w:w="0" w:type="dxa"/>
              <w:right w:w="28" w:type="dxa"/>
            </w:tcMar>
            <w:vAlign w:val="center"/>
          </w:tcPr>
          <w:p w:rsidR="00F8264F" w:rsidRPr="00777076" w:rsidRDefault="00F8264F" w:rsidP="00F8264F"/>
        </w:tc>
        <w:tc>
          <w:tcPr>
            <w:tcW w:w="713" w:type="pct"/>
            <w:shd w:val="pct10" w:color="auto" w:fill="auto"/>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4.1</w:t>
            </w:r>
          </w:p>
        </w:tc>
        <w:tc>
          <w:tcPr>
            <w:tcW w:w="2535" w:type="pct"/>
            <w:tcMar>
              <w:top w:w="0" w:type="dxa"/>
              <w:left w:w="28" w:type="dxa"/>
              <w:bottom w:w="0" w:type="dxa"/>
              <w:right w:w="28" w:type="dxa"/>
            </w:tcMar>
            <w:vAlign w:val="center"/>
          </w:tcPr>
          <w:p w:rsidR="00F8264F" w:rsidRPr="00777076" w:rsidRDefault="00F8264F" w:rsidP="00F8264F">
            <w:r w:rsidRPr="00777076">
              <w:t>Объекты социального и культурно-бытового обслуживания населения</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tc>
        <w:tc>
          <w:tcPr>
            <w:tcW w:w="713" w:type="pct"/>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4.2</w:t>
            </w:r>
          </w:p>
        </w:tc>
        <w:tc>
          <w:tcPr>
            <w:tcW w:w="2535" w:type="pct"/>
            <w:tcMar>
              <w:top w:w="0" w:type="dxa"/>
              <w:left w:w="28" w:type="dxa"/>
              <w:bottom w:w="0" w:type="dxa"/>
              <w:right w:w="28" w:type="dxa"/>
            </w:tcMar>
            <w:vAlign w:val="center"/>
          </w:tcPr>
          <w:p w:rsidR="00F8264F" w:rsidRPr="00777076" w:rsidRDefault="00F8264F" w:rsidP="00F8264F">
            <w:r w:rsidRPr="00777076">
              <w:t>Детские дошкольные учреждения,  всего</w:t>
            </w:r>
          </w:p>
        </w:tc>
        <w:tc>
          <w:tcPr>
            <w:tcW w:w="763" w:type="pct"/>
            <w:tcMar>
              <w:top w:w="0" w:type="dxa"/>
              <w:left w:w="28" w:type="dxa"/>
              <w:bottom w:w="0" w:type="dxa"/>
              <w:right w:w="28" w:type="dxa"/>
            </w:tcMar>
            <w:vAlign w:val="center"/>
          </w:tcPr>
          <w:p w:rsidR="00F8264F" w:rsidRPr="00777076" w:rsidRDefault="00F8264F" w:rsidP="00F8264F">
            <w:r w:rsidRPr="00777076">
              <w:t>мест</w:t>
            </w:r>
          </w:p>
        </w:tc>
        <w:tc>
          <w:tcPr>
            <w:tcW w:w="693" w:type="pct"/>
            <w:tcMar>
              <w:top w:w="0" w:type="dxa"/>
              <w:left w:w="28" w:type="dxa"/>
              <w:bottom w:w="0" w:type="dxa"/>
              <w:right w:w="28" w:type="dxa"/>
            </w:tcMar>
            <w:vAlign w:val="center"/>
          </w:tcPr>
          <w:p w:rsidR="00F8264F" w:rsidRPr="00777076" w:rsidRDefault="00F8264F" w:rsidP="00F8264F">
            <w:r w:rsidRPr="00777076">
              <w:t>20</w:t>
            </w:r>
          </w:p>
        </w:tc>
        <w:tc>
          <w:tcPr>
            <w:tcW w:w="713" w:type="pct"/>
            <w:tcMar>
              <w:top w:w="0" w:type="dxa"/>
              <w:left w:w="28" w:type="dxa"/>
              <w:bottom w:w="0" w:type="dxa"/>
              <w:right w:w="28" w:type="dxa"/>
            </w:tcMar>
            <w:vAlign w:val="center"/>
          </w:tcPr>
          <w:p w:rsidR="00F8264F" w:rsidRPr="00777076" w:rsidRDefault="00F8264F" w:rsidP="00F8264F">
            <w:r w:rsidRPr="00777076">
              <w:t>40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4.3</w:t>
            </w:r>
          </w:p>
        </w:tc>
        <w:tc>
          <w:tcPr>
            <w:tcW w:w="2535" w:type="pct"/>
            <w:tcMar>
              <w:top w:w="0" w:type="dxa"/>
              <w:left w:w="28" w:type="dxa"/>
              <w:bottom w:w="0" w:type="dxa"/>
              <w:right w:w="28" w:type="dxa"/>
            </w:tcMar>
            <w:vAlign w:val="center"/>
          </w:tcPr>
          <w:p w:rsidR="00F8264F" w:rsidRPr="00777076" w:rsidRDefault="00F8264F" w:rsidP="00F8264F">
            <w:r w:rsidRPr="00777076">
              <w:t>Общеобразовательные школы, всего</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192</w:t>
            </w:r>
          </w:p>
        </w:tc>
        <w:tc>
          <w:tcPr>
            <w:tcW w:w="713" w:type="pct"/>
            <w:tcMar>
              <w:top w:w="0" w:type="dxa"/>
              <w:left w:w="28" w:type="dxa"/>
              <w:bottom w:w="0" w:type="dxa"/>
              <w:right w:w="28" w:type="dxa"/>
            </w:tcMar>
            <w:vAlign w:val="center"/>
          </w:tcPr>
          <w:p w:rsidR="00F8264F" w:rsidRPr="00777076" w:rsidRDefault="00F8264F" w:rsidP="00F8264F">
            <w:r w:rsidRPr="00777076">
              <w:t>100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Поликлиники</w:t>
            </w:r>
          </w:p>
        </w:tc>
        <w:tc>
          <w:tcPr>
            <w:tcW w:w="763" w:type="pct"/>
            <w:tcMar>
              <w:top w:w="0" w:type="dxa"/>
              <w:left w:w="28" w:type="dxa"/>
              <w:bottom w:w="0" w:type="dxa"/>
              <w:right w:w="28" w:type="dxa"/>
            </w:tcMar>
            <w:vAlign w:val="center"/>
          </w:tcPr>
          <w:p w:rsidR="00F8264F" w:rsidRPr="00777076" w:rsidRDefault="00F8264F" w:rsidP="00F8264F">
            <w:r w:rsidRPr="00777076">
              <w:t>посещения в смену</w:t>
            </w:r>
          </w:p>
        </w:tc>
        <w:tc>
          <w:tcPr>
            <w:tcW w:w="693" w:type="pct"/>
            <w:tcMar>
              <w:top w:w="0" w:type="dxa"/>
              <w:left w:w="28" w:type="dxa"/>
              <w:bottom w:w="0" w:type="dxa"/>
              <w:right w:w="28" w:type="dxa"/>
            </w:tcMar>
            <w:vAlign w:val="center"/>
          </w:tcPr>
          <w:p w:rsidR="00F8264F" w:rsidRPr="00777076" w:rsidRDefault="00F8264F" w:rsidP="00F8264F">
            <w:r w:rsidRPr="00777076">
              <w:t>18</w:t>
            </w:r>
          </w:p>
        </w:tc>
        <w:tc>
          <w:tcPr>
            <w:tcW w:w="713" w:type="pct"/>
            <w:tcMar>
              <w:top w:w="0" w:type="dxa"/>
              <w:left w:w="28" w:type="dxa"/>
              <w:bottom w:w="0" w:type="dxa"/>
              <w:right w:w="28" w:type="dxa"/>
            </w:tcMar>
            <w:vAlign w:val="center"/>
          </w:tcPr>
          <w:p w:rsidR="00F8264F" w:rsidRPr="00777076" w:rsidRDefault="00F8264F" w:rsidP="00F8264F">
            <w:r w:rsidRPr="00777076">
              <w:t>20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Больничные учреждения</w:t>
            </w:r>
          </w:p>
        </w:tc>
        <w:tc>
          <w:tcPr>
            <w:tcW w:w="763" w:type="pct"/>
            <w:tcMar>
              <w:top w:w="0" w:type="dxa"/>
              <w:left w:w="28" w:type="dxa"/>
              <w:bottom w:w="0" w:type="dxa"/>
              <w:right w:w="28" w:type="dxa"/>
            </w:tcMar>
            <w:vAlign w:val="center"/>
          </w:tcPr>
          <w:p w:rsidR="00F8264F" w:rsidRPr="00777076" w:rsidRDefault="00F8264F" w:rsidP="00F8264F">
            <w:r w:rsidRPr="00777076">
              <w:t>койка</w:t>
            </w:r>
          </w:p>
        </w:tc>
        <w:tc>
          <w:tcPr>
            <w:tcW w:w="693" w:type="pct"/>
            <w:tcMar>
              <w:top w:w="0" w:type="dxa"/>
              <w:left w:w="28" w:type="dxa"/>
              <w:bottom w:w="0" w:type="dxa"/>
              <w:right w:w="28" w:type="dxa"/>
            </w:tcMar>
            <w:vAlign w:val="center"/>
          </w:tcPr>
          <w:p w:rsidR="00F8264F" w:rsidRPr="00777076" w:rsidRDefault="00F8264F" w:rsidP="00F8264F">
            <w:r w:rsidRPr="00777076">
              <w:t>15</w:t>
            </w:r>
          </w:p>
        </w:tc>
        <w:tc>
          <w:tcPr>
            <w:tcW w:w="713" w:type="pct"/>
            <w:tcMar>
              <w:top w:w="0" w:type="dxa"/>
              <w:left w:w="28" w:type="dxa"/>
              <w:bottom w:w="0" w:type="dxa"/>
              <w:right w:w="28" w:type="dxa"/>
            </w:tcMar>
            <w:vAlign w:val="center"/>
          </w:tcPr>
          <w:p w:rsidR="00F8264F" w:rsidRPr="00777076" w:rsidRDefault="00F8264F" w:rsidP="00F8264F">
            <w:r w:rsidRPr="00777076">
              <w:t>15</w:t>
            </w:r>
          </w:p>
        </w:tc>
      </w:tr>
      <w:tr w:rsidR="00F8264F" w:rsidRPr="00777076" w:rsidTr="00F8264F">
        <w:trPr>
          <w:trHeight w:val="289"/>
          <w:jc w:val="center"/>
        </w:trPr>
        <w:tc>
          <w:tcPr>
            <w:tcW w:w="296" w:type="pct"/>
            <w:tcMar>
              <w:top w:w="0" w:type="dxa"/>
              <w:left w:w="28" w:type="dxa"/>
              <w:bottom w:w="0" w:type="dxa"/>
              <w:right w:w="28" w:type="dxa"/>
            </w:tcMar>
            <w:vAlign w:val="center"/>
          </w:tcPr>
          <w:p w:rsidR="00F8264F" w:rsidRPr="00777076" w:rsidRDefault="00F8264F" w:rsidP="00F8264F">
            <w:r w:rsidRPr="00777076">
              <w:t>4.4</w:t>
            </w:r>
          </w:p>
        </w:tc>
        <w:tc>
          <w:tcPr>
            <w:tcW w:w="2535" w:type="pct"/>
            <w:tcMar>
              <w:top w:w="0" w:type="dxa"/>
              <w:left w:w="28" w:type="dxa"/>
              <w:bottom w:w="0" w:type="dxa"/>
              <w:right w:w="28" w:type="dxa"/>
            </w:tcMar>
            <w:vAlign w:val="center"/>
          </w:tcPr>
          <w:p w:rsidR="00F8264F" w:rsidRPr="00777076" w:rsidRDefault="00F8264F" w:rsidP="00F8264F">
            <w:r w:rsidRPr="00777076">
              <w:t>Предприятия торговли, всего</w:t>
            </w:r>
          </w:p>
        </w:tc>
        <w:tc>
          <w:tcPr>
            <w:tcW w:w="763" w:type="pct"/>
            <w:tcMar>
              <w:top w:w="0" w:type="dxa"/>
              <w:left w:w="28" w:type="dxa"/>
              <w:bottom w:w="0" w:type="dxa"/>
              <w:right w:w="28" w:type="dxa"/>
            </w:tcMar>
            <w:vAlign w:val="center"/>
          </w:tcPr>
          <w:p w:rsidR="00F8264F" w:rsidRPr="00777076" w:rsidRDefault="00F8264F" w:rsidP="00F8264F">
            <w:r w:rsidRPr="00777076">
              <w:t>м2 торговой площади</w:t>
            </w:r>
          </w:p>
        </w:tc>
        <w:tc>
          <w:tcPr>
            <w:tcW w:w="693" w:type="pct"/>
            <w:tcMar>
              <w:top w:w="0" w:type="dxa"/>
              <w:left w:w="28" w:type="dxa"/>
              <w:bottom w:w="0" w:type="dxa"/>
              <w:right w:w="28" w:type="dxa"/>
            </w:tcMar>
            <w:vAlign w:val="center"/>
          </w:tcPr>
          <w:p w:rsidR="00F8264F" w:rsidRPr="00777076" w:rsidRDefault="00F8264F" w:rsidP="00F8264F">
            <w:r w:rsidRPr="00777076">
              <w:t>120</w:t>
            </w:r>
          </w:p>
        </w:tc>
        <w:tc>
          <w:tcPr>
            <w:tcW w:w="713" w:type="pct"/>
            <w:tcMar>
              <w:top w:w="0" w:type="dxa"/>
              <w:left w:w="28" w:type="dxa"/>
              <w:bottom w:w="0" w:type="dxa"/>
              <w:right w:w="28" w:type="dxa"/>
            </w:tcMar>
            <w:vAlign w:val="center"/>
          </w:tcPr>
          <w:p w:rsidR="00F8264F" w:rsidRPr="00777076" w:rsidRDefault="00F8264F" w:rsidP="00F8264F">
            <w:r w:rsidRPr="00777076">
              <w:t>220</w:t>
            </w:r>
          </w:p>
        </w:tc>
      </w:tr>
      <w:tr w:rsidR="00F8264F" w:rsidRPr="00777076" w:rsidTr="00F8264F">
        <w:trPr>
          <w:trHeight w:val="65"/>
          <w:jc w:val="center"/>
        </w:trPr>
        <w:tc>
          <w:tcPr>
            <w:tcW w:w="296" w:type="pct"/>
            <w:tcMar>
              <w:top w:w="0" w:type="dxa"/>
              <w:left w:w="28" w:type="dxa"/>
              <w:bottom w:w="0" w:type="dxa"/>
              <w:right w:w="28" w:type="dxa"/>
            </w:tcMar>
            <w:vAlign w:val="center"/>
          </w:tcPr>
          <w:p w:rsidR="00F8264F" w:rsidRPr="00777076" w:rsidRDefault="00F8264F" w:rsidP="00F8264F">
            <w:r w:rsidRPr="00777076">
              <w:t>4.5</w:t>
            </w:r>
          </w:p>
        </w:tc>
        <w:tc>
          <w:tcPr>
            <w:tcW w:w="2535" w:type="pct"/>
            <w:tcMar>
              <w:top w:w="0" w:type="dxa"/>
              <w:left w:w="28" w:type="dxa"/>
              <w:bottom w:w="0" w:type="dxa"/>
              <w:right w:w="28" w:type="dxa"/>
            </w:tcMar>
            <w:vAlign w:val="center"/>
          </w:tcPr>
          <w:p w:rsidR="00F8264F" w:rsidRPr="00777076" w:rsidRDefault="00F8264F" w:rsidP="00F8264F">
            <w:r w:rsidRPr="00777076">
              <w:t>Предприятия общественного питания, всего</w:t>
            </w:r>
          </w:p>
        </w:tc>
        <w:tc>
          <w:tcPr>
            <w:tcW w:w="763" w:type="pct"/>
            <w:tcMar>
              <w:top w:w="0" w:type="dxa"/>
              <w:left w:w="28" w:type="dxa"/>
              <w:bottom w:w="0" w:type="dxa"/>
              <w:right w:w="28" w:type="dxa"/>
            </w:tcMar>
            <w:vAlign w:val="center"/>
          </w:tcPr>
          <w:p w:rsidR="00F8264F" w:rsidRPr="00777076" w:rsidRDefault="00F8264F" w:rsidP="00F8264F">
            <w:r w:rsidRPr="00777076">
              <w:t>мест</w:t>
            </w:r>
          </w:p>
        </w:tc>
        <w:tc>
          <w:tcPr>
            <w:tcW w:w="693" w:type="pct"/>
            <w:tcMar>
              <w:top w:w="0" w:type="dxa"/>
              <w:left w:w="28" w:type="dxa"/>
              <w:bottom w:w="0" w:type="dxa"/>
              <w:right w:w="28" w:type="dxa"/>
            </w:tcMar>
            <w:vAlign w:val="center"/>
          </w:tcPr>
          <w:p w:rsidR="00F8264F" w:rsidRPr="00777076" w:rsidRDefault="00F8264F" w:rsidP="00F8264F">
            <w:r w:rsidRPr="00777076">
              <w:t>0</w:t>
            </w:r>
          </w:p>
        </w:tc>
        <w:tc>
          <w:tcPr>
            <w:tcW w:w="713" w:type="pct"/>
            <w:tcMar>
              <w:top w:w="0" w:type="dxa"/>
              <w:left w:w="28" w:type="dxa"/>
              <w:bottom w:w="0" w:type="dxa"/>
              <w:right w:w="28" w:type="dxa"/>
            </w:tcMar>
            <w:vAlign w:val="center"/>
          </w:tcPr>
          <w:p w:rsidR="00F8264F" w:rsidRPr="00777076" w:rsidRDefault="00F8264F" w:rsidP="00F8264F">
            <w:r w:rsidRPr="00777076">
              <w:t>30</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4.6</w:t>
            </w:r>
          </w:p>
        </w:tc>
        <w:tc>
          <w:tcPr>
            <w:tcW w:w="2535" w:type="pct"/>
            <w:tcMar>
              <w:top w:w="0" w:type="dxa"/>
              <w:left w:w="28" w:type="dxa"/>
              <w:bottom w:w="0" w:type="dxa"/>
              <w:right w:w="28" w:type="dxa"/>
            </w:tcMar>
            <w:vAlign w:val="center"/>
          </w:tcPr>
          <w:p w:rsidR="00F8264F" w:rsidRPr="00777076" w:rsidRDefault="00F8264F" w:rsidP="00F8264F">
            <w:r w:rsidRPr="00777076">
              <w:t>Предприятия бытового обслуживания населения, всего</w:t>
            </w:r>
          </w:p>
        </w:tc>
        <w:tc>
          <w:tcPr>
            <w:tcW w:w="763" w:type="pct"/>
            <w:tcMar>
              <w:top w:w="0" w:type="dxa"/>
              <w:left w:w="28" w:type="dxa"/>
              <w:bottom w:w="0" w:type="dxa"/>
              <w:right w:w="28" w:type="dxa"/>
            </w:tcMar>
            <w:vAlign w:val="center"/>
          </w:tcPr>
          <w:p w:rsidR="00F8264F" w:rsidRPr="00777076" w:rsidRDefault="00F8264F" w:rsidP="00F8264F">
            <w:r w:rsidRPr="00777076">
              <w:t>рабочее место</w:t>
            </w:r>
          </w:p>
        </w:tc>
        <w:tc>
          <w:tcPr>
            <w:tcW w:w="693" w:type="pct"/>
            <w:tcMar>
              <w:top w:w="0" w:type="dxa"/>
              <w:left w:w="28" w:type="dxa"/>
              <w:bottom w:w="0" w:type="dxa"/>
              <w:right w:w="28" w:type="dxa"/>
            </w:tcMar>
            <w:vAlign w:val="center"/>
          </w:tcPr>
          <w:p w:rsidR="00F8264F" w:rsidRPr="00777076" w:rsidRDefault="00F8264F" w:rsidP="00F8264F">
            <w:r w:rsidRPr="00777076">
              <w:t>0</w:t>
            </w:r>
          </w:p>
        </w:tc>
        <w:tc>
          <w:tcPr>
            <w:tcW w:w="713" w:type="pct"/>
            <w:tcMar>
              <w:top w:w="0" w:type="dxa"/>
              <w:left w:w="28" w:type="dxa"/>
              <w:bottom w:w="0" w:type="dxa"/>
              <w:right w:w="28" w:type="dxa"/>
            </w:tcMar>
            <w:vAlign w:val="center"/>
          </w:tcPr>
          <w:p w:rsidR="00F8264F" w:rsidRPr="00777076" w:rsidRDefault="00F8264F" w:rsidP="00F8264F">
            <w:r w:rsidRPr="00777076">
              <w:t>5</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4.7</w:t>
            </w:r>
          </w:p>
        </w:tc>
        <w:tc>
          <w:tcPr>
            <w:tcW w:w="2535" w:type="pct"/>
            <w:tcMar>
              <w:top w:w="0" w:type="dxa"/>
              <w:left w:w="28" w:type="dxa"/>
              <w:bottom w:w="0" w:type="dxa"/>
              <w:right w:w="28" w:type="dxa"/>
            </w:tcMar>
            <w:vAlign w:val="center"/>
          </w:tcPr>
          <w:p w:rsidR="00F8264F" w:rsidRPr="00777076" w:rsidRDefault="00F8264F" w:rsidP="00F8264F">
            <w:r w:rsidRPr="00777076">
              <w:t>Дома культуры, клубы, всего</w:t>
            </w:r>
          </w:p>
        </w:tc>
        <w:tc>
          <w:tcPr>
            <w:tcW w:w="763" w:type="pct"/>
            <w:tcMar>
              <w:top w:w="0" w:type="dxa"/>
              <w:left w:w="28" w:type="dxa"/>
              <w:bottom w:w="0" w:type="dxa"/>
              <w:right w:w="28" w:type="dxa"/>
            </w:tcMar>
            <w:vAlign w:val="center"/>
          </w:tcPr>
          <w:p w:rsidR="00F8264F" w:rsidRPr="00777076" w:rsidRDefault="00F8264F" w:rsidP="00F8264F">
            <w:r w:rsidRPr="00777076">
              <w:t>мест</w:t>
            </w:r>
          </w:p>
        </w:tc>
        <w:tc>
          <w:tcPr>
            <w:tcW w:w="693" w:type="pct"/>
            <w:tcMar>
              <w:top w:w="0" w:type="dxa"/>
              <w:left w:w="28" w:type="dxa"/>
              <w:bottom w:w="0" w:type="dxa"/>
              <w:right w:w="28" w:type="dxa"/>
            </w:tcMar>
            <w:vAlign w:val="center"/>
          </w:tcPr>
          <w:p w:rsidR="00F8264F" w:rsidRPr="00777076" w:rsidRDefault="00F8264F" w:rsidP="00F8264F">
            <w:r w:rsidRPr="00777076">
              <w:t>250</w:t>
            </w:r>
          </w:p>
        </w:tc>
        <w:tc>
          <w:tcPr>
            <w:tcW w:w="713" w:type="pct"/>
            <w:tcMar>
              <w:top w:w="0" w:type="dxa"/>
              <w:left w:w="28" w:type="dxa"/>
              <w:bottom w:w="0" w:type="dxa"/>
              <w:right w:w="28" w:type="dxa"/>
            </w:tcMar>
            <w:vAlign w:val="center"/>
          </w:tcPr>
          <w:p w:rsidR="00F8264F" w:rsidRPr="00777076" w:rsidRDefault="00F8264F" w:rsidP="00F8264F">
            <w:r w:rsidRPr="00777076">
              <w:t>300</w:t>
            </w:r>
          </w:p>
        </w:tc>
      </w:tr>
      <w:tr w:rsidR="00F8264F" w:rsidRPr="00777076" w:rsidTr="00F8264F">
        <w:trPr>
          <w:jc w:val="center"/>
        </w:trPr>
        <w:tc>
          <w:tcPr>
            <w:tcW w:w="296"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4.8</w:t>
            </w:r>
          </w:p>
        </w:tc>
        <w:tc>
          <w:tcPr>
            <w:tcW w:w="2535"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Помещения для физкультурно-оздоровительных занятий,  всего</w:t>
            </w:r>
          </w:p>
        </w:tc>
        <w:tc>
          <w:tcPr>
            <w:tcW w:w="76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тыс. м2</w:t>
            </w:r>
          </w:p>
        </w:tc>
        <w:tc>
          <w:tcPr>
            <w:tcW w:w="69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0</w:t>
            </w:r>
          </w:p>
        </w:tc>
        <w:tc>
          <w:tcPr>
            <w:tcW w:w="71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80</w:t>
            </w:r>
          </w:p>
        </w:tc>
      </w:tr>
      <w:tr w:rsidR="00F8264F" w:rsidRPr="00777076" w:rsidTr="00F8264F">
        <w:trPr>
          <w:jc w:val="center"/>
        </w:trPr>
        <w:tc>
          <w:tcPr>
            <w:tcW w:w="296" w:type="pct"/>
            <w:shd w:val="pct10" w:color="auto" w:fill="auto"/>
            <w:tcMar>
              <w:top w:w="0" w:type="dxa"/>
              <w:left w:w="28" w:type="dxa"/>
              <w:bottom w:w="0" w:type="dxa"/>
              <w:right w:w="28" w:type="dxa"/>
            </w:tcMar>
            <w:vAlign w:val="center"/>
          </w:tcPr>
          <w:p w:rsidR="00F8264F" w:rsidRPr="00777076" w:rsidRDefault="00F8264F" w:rsidP="00F8264F">
            <w:r w:rsidRPr="00777076">
              <w:t>5</w:t>
            </w:r>
          </w:p>
        </w:tc>
        <w:tc>
          <w:tcPr>
            <w:tcW w:w="2535" w:type="pct"/>
            <w:shd w:val="pct10" w:color="auto" w:fill="auto"/>
            <w:tcMar>
              <w:top w:w="0" w:type="dxa"/>
              <w:left w:w="28" w:type="dxa"/>
              <w:bottom w:w="0" w:type="dxa"/>
              <w:right w:w="28" w:type="dxa"/>
            </w:tcMar>
            <w:vAlign w:val="center"/>
          </w:tcPr>
          <w:p w:rsidR="00F8264F" w:rsidRPr="00777076" w:rsidRDefault="00F8264F" w:rsidP="00F8264F">
            <w:r w:rsidRPr="00777076">
              <w:t>Транспортная инфраструктура</w:t>
            </w:r>
          </w:p>
        </w:tc>
        <w:tc>
          <w:tcPr>
            <w:tcW w:w="763" w:type="pct"/>
            <w:shd w:val="pct10" w:color="auto" w:fill="auto"/>
            <w:tcMar>
              <w:top w:w="0" w:type="dxa"/>
              <w:left w:w="28" w:type="dxa"/>
              <w:bottom w:w="0" w:type="dxa"/>
              <w:right w:w="28" w:type="dxa"/>
            </w:tcMar>
            <w:vAlign w:val="center"/>
          </w:tcPr>
          <w:p w:rsidR="00F8264F" w:rsidRPr="00777076" w:rsidRDefault="00F8264F" w:rsidP="00F8264F">
            <w:r w:rsidRPr="00777076">
              <w:t> </w:t>
            </w:r>
          </w:p>
        </w:tc>
        <w:tc>
          <w:tcPr>
            <w:tcW w:w="693" w:type="pct"/>
            <w:shd w:val="pct10" w:color="auto" w:fill="auto"/>
            <w:tcMar>
              <w:top w:w="0" w:type="dxa"/>
              <w:left w:w="28" w:type="dxa"/>
              <w:bottom w:w="0" w:type="dxa"/>
              <w:right w:w="28" w:type="dxa"/>
            </w:tcMar>
            <w:vAlign w:val="center"/>
          </w:tcPr>
          <w:p w:rsidR="00F8264F" w:rsidRPr="00777076" w:rsidRDefault="00F8264F" w:rsidP="00F8264F"/>
        </w:tc>
        <w:tc>
          <w:tcPr>
            <w:tcW w:w="713" w:type="pct"/>
            <w:shd w:val="pct10" w:color="auto" w:fill="auto"/>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vMerge w:val="restart"/>
            <w:tcMar>
              <w:top w:w="0" w:type="dxa"/>
              <w:left w:w="28" w:type="dxa"/>
              <w:bottom w:w="0" w:type="dxa"/>
              <w:right w:w="28" w:type="dxa"/>
            </w:tcMar>
            <w:vAlign w:val="center"/>
          </w:tcPr>
          <w:p w:rsidR="00F8264F" w:rsidRPr="00777076" w:rsidRDefault="00F8264F" w:rsidP="00F8264F">
            <w:r w:rsidRPr="00777076">
              <w:t>5.1</w:t>
            </w:r>
          </w:p>
        </w:tc>
        <w:tc>
          <w:tcPr>
            <w:tcW w:w="2535" w:type="pct"/>
            <w:tcMar>
              <w:top w:w="0" w:type="dxa"/>
              <w:left w:w="28" w:type="dxa"/>
              <w:bottom w:w="0" w:type="dxa"/>
              <w:right w:w="28" w:type="dxa"/>
            </w:tcMar>
            <w:vAlign w:val="center"/>
          </w:tcPr>
          <w:p w:rsidR="00F8264F" w:rsidRPr="00777076" w:rsidRDefault="00F8264F" w:rsidP="00F8264F">
            <w:r w:rsidRPr="00777076">
              <w:t>Протяжённость улиц и дорог - всего</w:t>
            </w:r>
          </w:p>
        </w:tc>
        <w:tc>
          <w:tcPr>
            <w:tcW w:w="763" w:type="pct"/>
            <w:tcMar>
              <w:top w:w="0" w:type="dxa"/>
              <w:left w:w="28" w:type="dxa"/>
              <w:bottom w:w="0" w:type="dxa"/>
              <w:right w:w="28" w:type="dxa"/>
            </w:tcMar>
            <w:vAlign w:val="center"/>
          </w:tcPr>
          <w:p w:rsidR="00F8264F" w:rsidRPr="00777076" w:rsidRDefault="00F8264F" w:rsidP="00F8264F">
            <w:r w:rsidRPr="00777076">
              <w:t>км</w:t>
            </w:r>
          </w:p>
        </w:tc>
        <w:tc>
          <w:tcPr>
            <w:tcW w:w="693" w:type="pct"/>
            <w:tcMar>
              <w:top w:w="0" w:type="dxa"/>
              <w:left w:w="28" w:type="dxa"/>
              <w:bottom w:w="0" w:type="dxa"/>
              <w:right w:w="28" w:type="dxa"/>
            </w:tcMar>
            <w:vAlign w:val="center"/>
          </w:tcPr>
          <w:p w:rsidR="00F8264F" w:rsidRPr="00777076" w:rsidRDefault="00F8264F" w:rsidP="00F8264F">
            <w:r w:rsidRPr="00777076">
              <w:t>15,61</w:t>
            </w:r>
          </w:p>
        </w:tc>
        <w:tc>
          <w:tcPr>
            <w:tcW w:w="713" w:type="pct"/>
            <w:tcMar>
              <w:top w:w="0" w:type="dxa"/>
              <w:left w:w="28" w:type="dxa"/>
              <w:bottom w:w="0" w:type="dxa"/>
              <w:right w:w="28" w:type="dxa"/>
            </w:tcMar>
            <w:vAlign w:val="center"/>
          </w:tcPr>
          <w:p w:rsidR="00F8264F" w:rsidRPr="00777076" w:rsidRDefault="00F8264F" w:rsidP="00F8264F">
            <w:r w:rsidRPr="00777076">
              <w:t>10,71</w:t>
            </w:r>
          </w:p>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В том числе:</w:t>
            </w:r>
          </w:p>
        </w:tc>
        <w:tc>
          <w:tcPr>
            <w:tcW w:w="763" w:type="pct"/>
            <w:tcMar>
              <w:top w:w="0" w:type="dxa"/>
              <w:left w:w="28" w:type="dxa"/>
              <w:bottom w:w="0" w:type="dxa"/>
              <w:right w:w="28" w:type="dxa"/>
            </w:tcMar>
            <w:vAlign w:val="center"/>
          </w:tcPr>
          <w:p w:rsidR="00F8264F" w:rsidRPr="00777076" w:rsidRDefault="00F8264F" w:rsidP="00F8264F">
            <w:r w:rsidRPr="00777076">
              <w:t> </w:t>
            </w:r>
          </w:p>
        </w:tc>
        <w:tc>
          <w:tcPr>
            <w:tcW w:w="693" w:type="pct"/>
            <w:tcMar>
              <w:top w:w="0" w:type="dxa"/>
              <w:left w:w="28" w:type="dxa"/>
              <w:bottom w:w="0" w:type="dxa"/>
              <w:right w:w="28" w:type="dxa"/>
            </w:tcMar>
            <w:vAlign w:val="center"/>
          </w:tcPr>
          <w:p w:rsidR="00F8264F" w:rsidRPr="00777076" w:rsidRDefault="00F8264F" w:rsidP="00F8264F"/>
        </w:tc>
        <w:tc>
          <w:tcPr>
            <w:tcW w:w="713" w:type="pct"/>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vMerge/>
            <w:vAlign w:val="center"/>
          </w:tcPr>
          <w:p w:rsidR="00F8264F" w:rsidRPr="00777076" w:rsidRDefault="00F8264F" w:rsidP="00F8264F"/>
        </w:tc>
        <w:tc>
          <w:tcPr>
            <w:tcW w:w="2535" w:type="pct"/>
            <w:tcMar>
              <w:top w:w="0" w:type="dxa"/>
              <w:left w:w="28" w:type="dxa"/>
              <w:bottom w:w="0" w:type="dxa"/>
              <w:right w:w="28" w:type="dxa"/>
            </w:tcMar>
            <w:vAlign w:val="center"/>
          </w:tcPr>
          <w:p w:rsidR="00F8264F" w:rsidRPr="00777076" w:rsidRDefault="00F8264F" w:rsidP="00F8264F">
            <w:r w:rsidRPr="00777076">
              <w:t>Улиц в жилой застройке</w:t>
            </w:r>
          </w:p>
        </w:tc>
        <w:tc>
          <w:tcPr>
            <w:tcW w:w="763" w:type="pct"/>
            <w:tcMar>
              <w:top w:w="0" w:type="dxa"/>
              <w:left w:w="28" w:type="dxa"/>
              <w:bottom w:w="0" w:type="dxa"/>
              <w:right w:w="28" w:type="dxa"/>
            </w:tcMar>
            <w:vAlign w:val="center"/>
          </w:tcPr>
          <w:p w:rsidR="00F8264F" w:rsidRPr="00777076" w:rsidRDefault="00F8264F" w:rsidP="00F8264F">
            <w:r w:rsidRPr="00777076">
              <w:t>-"-</w:t>
            </w:r>
          </w:p>
        </w:tc>
        <w:tc>
          <w:tcPr>
            <w:tcW w:w="693" w:type="pct"/>
            <w:tcMar>
              <w:top w:w="0" w:type="dxa"/>
              <w:left w:w="28" w:type="dxa"/>
              <w:bottom w:w="0" w:type="dxa"/>
              <w:right w:w="28" w:type="dxa"/>
            </w:tcMar>
            <w:vAlign w:val="center"/>
          </w:tcPr>
          <w:p w:rsidR="00F8264F" w:rsidRPr="00777076" w:rsidRDefault="00F8264F" w:rsidP="00F8264F">
            <w:r w:rsidRPr="00777076">
              <w:t>6,42</w:t>
            </w:r>
          </w:p>
        </w:tc>
        <w:tc>
          <w:tcPr>
            <w:tcW w:w="713" w:type="pct"/>
            <w:tcMar>
              <w:top w:w="0" w:type="dxa"/>
              <w:left w:w="28" w:type="dxa"/>
              <w:bottom w:w="0" w:type="dxa"/>
              <w:right w:w="28" w:type="dxa"/>
            </w:tcMar>
            <w:vAlign w:val="center"/>
          </w:tcPr>
          <w:p w:rsidR="00F8264F" w:rsidRPr="00777076" w:rsidRDefault="00F8264F" w:rsidP="00F8264F">
            <w:r w:rsidRPr="00777076">
              <w:t>8,73</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5.2</w:t>
            </w:r>
          </w:p>
        </w:tc>
        <w:tc>
          <w:tcPr>
            <w:tcW w:w="2535" w:type="pct"/>
            <w:tcMar>
              <w:top w:w="0" w:type="dxa"/>
              <w:left w:w="28" w:type="dxa"/>
              <w:bottom w:w="0" w:type="dxa"/>
              <w:right w:w="28" w:type="dxa"/>
            </w:tcMar>
            <w:vAlign w:val="center"/>
          </w:tcPr>
          <w:p w:rsidR="00F8264F" w:rsidRPr="00777076" w:rsidRDefault="00F8264F" w:rsidP="00F8264F">
            <w:r w:rsidRPr="00777076">
              <w:t>Плотность улично-дорожной сети</w:t>
            </w:r>
          </w:p>
        </w:tc>
        <w:tc>
          <w:tcPr>
            <w:tcW w:w="763" w:type="pct"/>
            <w:tcMar>
              <w:top w:w="0" w:type="dxa"/>
              <w:left w:w="28" w:type="dxa"/>
              <w:bottom w:w="0" w:type="dxa"/>
              <w:right w:w="28" w:type="dxa"/>
            </w:tcMar>
            <w:vAlign w:val="center"/>
          </w:tcPr>
          <w:p w:rsidR="00F8264F" w:rsidRPr="00777076" w:rsidRDefault="00F8264F" w:rsidP="00F8264F">
            <w:r w:rsidRPr="00777076">
              <w:t>км/кв.км</w:t>
            </w:r>
          </w:p>
        </w:tc>
        <w:tc>
          <w:tcPr>
            <w:tcW w:w="693" w:type="pct"/>
            <w:tcMar>
              <w:top w:w="0" w:type="dxa"/>
              <w:left w:w="28" w:type="dxa"/>
              <w:bottom w:w="0" w:type="dxa"/>
              <w:right w:w="28" w:type="dxa"/>
            </w:tcMar>
            <w:vAlign w:val="center"/>
          </w:tcPr>
          <w:p w:rsidR="00F8264F" w:rsidRPr="00777076" w:rsidRDefault="00F8264F" w:rsidP="00F8264F">
            <w:r w:rsidRPr="00777076">
              <w:t>9,08</w:t>
            </w:r>
          </w:p>
        </w:tc>
        <w:tc>
          <w:tcPr>
            <w:tcW w:w="713" w:type="pct"/>
            <w:tcMar>
              <w:top w:w="0" w:type="dxa"/>
              <w:left w:w="28" w:type="dxa"/>
              <w:bottom w:w="0" w:type="dxa"/>
              <w:right w:w="28" w:type="dxa"/>
            </w:tcMar>
            <w:vAlign w:val="center"/>
          </w:tcPr>
          <w:p w:rsidR="00F8264F" w:rsidRPr="00777076" w:rsidRDefault="00F8264F" w:rsidP="00F8264F">
            <w:r w:rsidRPr="00777076">
              <w:t>6,23</w:t>
            </w:r>
          </w:p>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6</w:t>
            </w:r>
          </w:p>
        </w:tc>
        <w:tc>
          <w:tcPr>
            <w:tcW w:w="2535" w:type="pct"/>
            <w:tcMar>
              <w:top w:w="0" w:type="dxa"/>
              <w:left w:w="28" w:type="dxa"/>
              <w:bottom w:w="0" w:type="dxa"/>
              <w:right w:w="28" w:type="dxa"/>
            </w:tcMar>
            <w:vAlign w:val="center"/>
          </w:tcPr>
          <w:p w:rsidR="00F8264F" w:rsidRPr="00777076" w:rsidRDefault="00F8264F" w:rsidP="00F8264F">
            <w:r w:rsidRPr="00777076">
              <w:t>Ритуальное обслуживание населения</w:t>
            </w:r>
          </w:p>
        </w:tc>
        <w:tc>
          <w:tcPr>
            <w:tcW w:w="763" w:type="pct"/>
            <w:tcMar>
              <w:top w:w="0" w:type="dxa"/>
              <w:left w:w="28" w:type="dxa"/>
              <w:bottom w:w="0" w:type="dxa"/>
              <w:right w:w="28" w:type="dxa"/>
            </w:tcMar>
            <w:vAlign w:val="center"/>
          </w:tcPr>
          <w:p w:rsidR="00F8264F" w:rsidRPr="00777076" w:rsidRDefault="00F8264F" w:rsidP="00F8264F"/>
        </w:tc>
        <w:tc>
          <w:tcPr>
            <w:tcW w:w="693" w:type="pct"/>
            <w:tcMar>
              <w:top w:w="0" w:type="dxa"/>
              <w:left w:w="28" w:type="dxa"/>
              <w:bottom w:w="0" w:type="dxa"/>
              <w:right w:w="28" w:type="dxa"/>
            </w:tcMar>
            <w:vAlign w:val="center"/>
          </w:tcPr>
          <w:p w:rsidR="00F8264F" w:rsidRPr="00777076" w:rsidRDefault="00F8264F" w:rsidP="00F8264F"/>
        </w:tc>
        <w:tc>
          <w:tcPr>
            <w:tcW w:w="713" w:type="pct"/>
            <w:tcMar>
              <w:top w:w="0" w:type="dxa"/>
              <w:left w:w="28" w:type="dxa"/>
              <w:bottom w:w="0" w:type="dxa"/>
              <w:right w:w="28" w:type="dxa"/>
            </w:tcMar>
            <w:vAlign w:val="center"/>
          </w:tcPr>
          <w:p w:rsidR="00F8264F" w:rsidRPr="00777076" w:rsidRDefault="00F8264F" w:rsidP="00F8264F"/>
        </w:tc>
      </w:tr>
      <w:tr w:rsidR="00F8264F" w:rsidRPr="00777076" w:rsidTr="00F8264F">
        <w:trPr>
          <w:jc w:val="center"/>
        </w:trPr>
        <w:tc>
          <w:tcPr>
            <w:tcW w:w="296" w:type="pct"/>
            <w:tcMar>
              <w:top w:w="0" w:type="dxa"/>
              <w:left w:w="28" w:type="dxa"/>
              <w:bottom w:w="0" w:type="dxa"/>
              <w:right w:w="28" w:type="dxa"/>
            </w:tcMar>
            <w:vAlign w:val="center"/>
          </w:tcPr>
          <w:p w:rsidR="00F8264F" w:rsidRPr="00777076" w:rsidRDefault="00F8264F" w:rsidP="00F8264F">
            <w:r w:rsidRPr="00777076">
              <w:t>6.1</w:t>
            </w:r>
          </w:p>
        </w:tc>
        <w:tc>
          <w:tcPr>
            <w:tcW w:w="2535" w:type="pct"/>
            <w:tcMar>
              <w:top w:w="0" w:type="dxa"/>
              <w:left w:w="28" w:type="dxa"/>
              <w:bottom w:w="0" w:type="dxa"/>
              <w:right w:w="28" w:type="dxa"/>
            </w:tcMar>
            <w:vAlign w:val="center"/>
          </w:tcPr>
          <w:p w:rsidR="00F8264F" w:rsidRPr="00777076" w:rsidRDefault="00F8264F" w:rsidP="00F8264F">
            <w:r w:rsidRPr="00777076">
              <w:t>Общая площадь кладбищ</w:t>
            </w:r>
          </w:p>
        </w:tc>
        <w:tc>
          <w:tcPr>
            <w:tcW w:w="763" w:type="pct"/>
            <w:tcMar>
              <w:top w:w="0" w:type="dxa"/>
              <w:left w:w="28" w:type="dxa"/>
              <w:bottom w:w="0" w:type="dxa"/>
              <w:right w:w="28" w:type="dxa"/>
            </w:tcMar>
            <w:vAlign w:val="center"/>
          </w:tcPr>
          <w:p w:rsidR="00F8264F" w:rsidRPr="00777076" w:rsidRDefault="00F8264F" w:rsidP="00F8264F">
            <w:r w:rsidRPr="00777076">
              <w:t>га</w:t>
            </w:r>
          </w:p>
        </w:tc>
        <w:tc>
          <w:tcPr>
            <w:tcW w:w="693" w:type="pct"/>
            <w:tcMar>
              <w:top w:w="0" w:type="dxa"/>
              <w:left w:w="28" w:type="dxa"/>
              <w:bottom w:w="0" w:type="dxa"/>
              <w:right w:w="28" w:type="dxa"/>
            </w:tcMar>
            <w:vAlign w:val="center"/>
          </w:tcPr>
          <w:p w:rsidR="00F8264F" w:rsidRPr="00777076" w:rsidRDefault="00F8264F" w:rsidP="00F8264F">
            <w:r w:rsidRPr="00777076">
              <w:t>1,5</w:t>
            </w:r>
          </w:p>
        </w:tc>
        <w:tc>
          <w:tcPr>
            <w:tcW w:w="713" w:type="pct"/>
            <w:tcMar>
              <w:top w:w="0" w:type="dxa"/>
              <w:left w:w="28" w:type="dxa"/>
              <w:bottom w:w="0" w:type="dxa"/>
              <w:right w:w="28" w:type="dxa"/>
            </w:tcMar>
            <w:vAlign w:val="center"/>
          </w:tcPr>
          <w:p w:rsidR="00F8264F" w:rsidRPr="00777076" w:rsidRDefault="00F8264F" w:rsidP="00F8264F">
            <w:r w:rsidRPr="00777076">
              <w:t>1,5</w:t>
            </w:r>
          </w:p>
        </w:tc>
      </w:tr>
      <w:tr w:rsidR="00F8264F" w:rsidRPr="00777076" w:rsidTr="00F8264F">
        <w:trPr>
          <w:jc w:val="center"/>
        </w:trPr>
        <w:tc>
          <w:tcPr>
            <w:tcW w:w="296"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6.2</w:t>
            </w:r>
          </w:p>
        </w:tc>
        <w:tc>
          <w:tcPr>
            <w:tcW w:w="2535"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Общее количество крематориев</w:t>
            </w:r>
          </w:p>
        </w:tc>
        <w:tc>
          <w:tcPr>
            <w:tcW w:w="76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единиц</w:t>
            </w:r>
          </w:p>
        </w:tc>
        <w:tc>
          <w:tcPr>
            <w:tcW w:w="69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0</w:t>
            </w:r>
          </w:p>
        </w:tc>
        <w:tc>
          <w:tcPr>
            <w:tcW w:w="713" w:type="pct"/>
            <w:tcBorders>
              <w:bottom w:val="single" w:sz="4" w:space="0" w:color="auto"/>
            </w:tcBorders>
            <w:tcMar>
              <w:top w:w="0" w:type="dxa"/>
              <w:left w:w="28" w:type="dxa"/>
              <w:bottom w:w="0" w:type="dxa"/>
              <w:right w:w="28" w:type="dxa"/>
            </w:tcMar>
            <w:vAlign w:val="center"/>
          </w:tcPr>
          <w:p w:rsidR="00F8264F" w:rsidRPr="00777076" w:rsidRDefault="00F8264F" w:rsidP="00F8264F">
            <w:r w:rsidRPr="00777076">
              <w:t>0</w:t>
            </w:r>
          </w:p>
        </w:tc>
      </w:tr>
    </w:tbl>
    <w:p w:rsidR="00F8264F" w:rsidRPr="00777076" w:rsidRDefault="00F8264F" w:rsidP="00F8264F"/>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F8264F" w:rsidRDefault="00F8264F" w:rsidP="002F1415">
      <w:pPr>
        <w:jc w:val="center"/>
        <w:rPr>
          <w:sz w:val="24"/>
          <w:szCs w:val="24"/>
        </w:rPr>
      </w:pPr>
    </w:p>
    <w:p w:rsidR="00E519E0" w:rsidRDefault="00E519E0" w:rsidP="007874CC">
      <w:pPr>
        <w:rPr>
          <w:sz w:val="24"/>
          <w:szCs w:val="24"/>
        </w:rPr>
      </w:pPr>
    </w:p>
    <w:p w:rsidR="007874CC" w:rsidRDefault="007874CC" w:rsidP="007874CC">
      <w:pPr>
        <w:rPr>
          <w:sz w:val="24"/>
          <w:szCs w:val="24"/>
        </w:rPr>
      </w:pPr>
    </w:p>
    <w:p w:rsidR="000F04F2" w:rsidRPr="007874CC" w:rsidRDefault="000F04F2" w:rsidP="002F1415">
      <w:pPr>
        <w:jc w:val="center"/>
        <w:rPr>
          <w:sz w:val="24"/>
          <w:szCs w:val="24"/>
        </w:rPr>
      </w:pPr>
    </w:p>
    <w:p w:rsidR="002F1415" w:rsidRPr="007874CC" w:rsidRDefault="002F1415" w:rsidP="002F1415">
      <w:pPr>
        <w:jc w:val="center"/>
        <w:rPr>
          <w:sz w:val="24"/>
          <w:szCs w:val="24"/>
        </w:rPr>
      </w:pPr>
      <w:r w:rsidRPr="007874CC">
        <w:rPr>
          <w:sz w:val="24"/>
          <w:szCs w:val="24"/>
        </w:rPr>
        <w:lastRenderedPageBreak/>
        <w:t>СОВЕТ ДЕПУТАТОВ ВЕРХ-КРАСНОЯРСКОГО СЕЛЬСОВЕТА</w:t>
      </w:r>
    </w:p>
    <w:p w:rsidR="002F1415" w:rsidRPr="007874CC" w:rsidRDefault="002F1415" w:rsidP="002F1415">
      <w:pPr>
        <w:jc w:val="center"/>
        <w:rPr>
          <w:sz w:val="24"/>
          <w:szCs w:val="24"/>
        </w:rPr>
      </w:pPr>
      <w:r w:rsidRPr="007874CC">
        <w:rPr>
          <w:sz w:val="24"/>
          <w:szCs w:val="24"/>
        </w:rPr>
        <w:t>Северного района</w:t>
      </w:r>
    </w:p>
    <w:p w:rsidR="002F1415" w:rsidRPr="007874CC" w:rsidRDefault="002F1415" w:rsidP="002F1415">
      <w:pPr>
        <w:jc w:val="center"/>
        <w:rPr>
          <w:sz w:val="24"/>
          <w:szCs w:val="24"/>
        </w:rPr>
      </w:pPr>
      <w:r w:rsidRPr="007874CC">
        <w:rPr>
          <w:sz w:val="24"/>
          <w:szCs w:val="24"/>
        </w:rPr>
        <w:t>Новосибирской области</w:t>
      </w:r>
    </w:p>
    <w:p w:rsidR="002F1415" w:rsidRPr="007874CC" w:rsidRDefault="002F1415" w:rsidP="002F1415">
      <w:pPr>
        <w:jc w:val="center"/>
        <w:rPr>
          <w:sz w:val="24"/>
          <w:szCs w:val="24"/>
        </w:rPr>
      </w:pPr>
      <w:r w:rsidRPr="007874CC">
        <w:rPr>
          <w:sz w:val="24"/>
          <w:szCs w:val="24"/>
        </w:rPr>
        <w:t xml:space="preserve">четвёртого  созыва               </w:t>
      </w:r>
    </w:p>
    <w:p w:rsidR="002F1415" w:rsidRPr="007874CC" w:rsidRDefault="002F1415" w:rsidP="002F1415">
      <w:pPr>
        <w:jc w:val="center"/>
        <w:rPr>
          <w:sz w:val="24"/>
          <w:szCs w:val="24"/>
        </w:rPr>
      </w:pPr>
    </w:p>
    <w:p w:rsidR="002F1415" w:rsidRPr="007874CC" w:rsidRDefault="002F1415" w:rsidP="002F1415">
      <w:pPr>
        <w:tabs>
          <w:tab w:val="center" w:pos="4677"/>
          <w:tab w:val="left" w:pos="7020"/>
        </w:tabs>
        <w:rPr>
          <w:b/>
          <w:sz w:val="24"/>
          <w:szCs w:val="24"/>
        </w:rPr>
      </w:pPr>
      <w:r w:rsidRPr="007874CC">
        <w:rPr>
          <w:b/>
          <w:sz w:val="24"/>
          <w:szCs w:val="24"/>
        </w:rPr>
        <w:tab/>
        <w:t>Р Е Ш Е Н И Е</w:t>
      </w:r>
      <w:r w:rsidRPr="007874CC">
        <w:rPr>
          <w:b/>
          <w:sz w:val="24"/>
          <w:szCs w:val="24"/>
        </w:rPr>
        <w:tab/>
      </w:r>
    </w:p>
    <w:p w:rsidR="002F1415" w:rsidRPr="007874CC" w:rsidRDefault="002F1415" w:rsidP="002F1415">
      <w:pPr>
        <w:jc w:val="center"/>
        <w:rPr>
          <w:sz w:val="24"/>
          <w:szCs w:val="24"/>
        </w:rPr>
      </w:pPr>
      <w:r w:rsidRPr="007874CC">
        <w:rPr>
          <w:sz w:val="24"/>
          <w:szCs w:val="24"/>
        </w:rPr>
        <w:t xml:space="preserve">  пятьдесят треть</w:t>
      </w:r>
      <w:r w:rsidR="00831FE3" w:rsidRPr="007874CC">
        <w:rPr>
          <w:sz w:val="24"/>
          <w:szCs w:val="24"/>
        </w:rPr>
        <w:t>е</w:t>
      </w:r>
      <w:r w:rsidRPr="007874CC">
        <w:rPr>
          <w:sz w:val="24"/>
          <w:szCs w:val="24"/>
        </w:rPr>
        <w:t xml:space="preserve">й  сессии </w:t>
      </w:r>
    </w:p>
    <w:p w:rsidR="00831FE3" w:rsidRPr="007874CC" w:rsidRDefault="00831FE3" w:rsidP="00831FE3">
      <w:pPr>
        <w:ind w:firstLine="567"/>
        <w:jc w:val="center"/>
        <w:rPr>
          <w:sz w:val="24"/>
          <w:szCs w:val="24"/>
        </w:rPr>
      </w:pPr>
    </w:p>
    <w:p w:rsidR="002F1415" w:rsidRPr="007874CC" w:rsidRDefault="002F1415" w:rsidP="002F1415">
      <w:pPr>
        <w:rPr>
          <w:sz w:val="24"/>
          <w:szCs w:val="24"/>
        </w:rPr>
      </w:pPr>
      <w:r w:rsidRPr="007874CC">
        <w:rPr>
          <w:sz w:val="24"/>
          <w:szCs w:val="24"/>
        </w:rPr>
        <w:t xml:space="preserve">  30.04.2014г                           с. Верх-Красноярка                                          №  3</w:t>
      </w:r>
    </w:p>
    <w:p w:rsidR="002F1415" w:rsidRPr="007874CC" w:rsidRDefault="002F1415" w:rsidP="002F1415">
      <w:pPr>
        <w:jc w:val="right"/>
        <w:rPr>
          <w:sz w:val="24"/>
          <w:szCs w:val="24"/>
        </w:rPr>
      </w:pPr>
    </w:p>
    <w:p w:rsidR="002F1415" w:rsidRPr="007874CC" w:rsidRDefault="002F1415" w:rsidP="002F1415">
      <w:pPr>
        <w:jc w:val="center"/>
        <w:rPr>
          <w:b/>
          <w:sz w:val="24"/>
          <w:szCs w:val="24"/>
        </w:rPr>
      </w:pPr>
      <w:r w:rsidRPr="007874CC">
        <w:rPr>
          <w:b/>
          <w:sz w:val="24"/>
          <w:szCs w:val="24"/>
        </w:rPr>
        <w:t>О внесении изменений в решение Совета депутатов  Верх-Красноярского сельсовета от 25.12.2012г  № 1 «О местном бюджете Верх-Красноярского сельсовета Северного района  Новосибирской области на 2014г и плановый период  2015 и 2016 годов»</w:t>
      </w:r>
    </w:p>
    <w:p w:rsidR="002F1415" w:rsidRPr="007874CC" w:rsidRDefault="002F1415" w:rsidP="002F1415">
      <w:pPr>
        <w:jc w:val="both"/>
        <w:rPr>
          <w:b/>
          <w:sz w:val="24"/>
          <w:szCs w:val="24"/>
        </w:rPr>
      </w:pPr>
    </w:p>
    <w:p w:rsidR="00831FE3" w:rsidRPr="007874CC" w:rsidRDefault="002F1415" w:rsidP="00831FE3">
      <w:pPr>
        <w:ind w:firstLine="567"/>
        <w:jc w:val="both"/>
        <w:rPr>
          <w:sz w:val="24"/>
          <w:szCs w:val="24"/>
        </w:rPr>
      </w:pPr>
      <w:r w:rsidRPr="007874CC">
        <w:rPr>
          <w:sz w:val="24"/>
          <w:szCs w:val="24"/>
        </w:rPr>
        <w:t>На основании статьи 96. Бюджетного кодекса Р</w:t>
      </w:r>
      <w:r w:rsidR="00831FE3" w:rsidRPr="007874CC">
        <w:rPr>
          <w:sz w:val="24"/>
          <w:szCs w:val="24"/>
        </w:rPr>
        <w:t xml:space="preserve">оссийской Федерации, </w:t>
      </w:r>
      <w:r w:rsidRPr="007874CC">
        <w:rPr>
          <w:sz w:val="24"/>
          <w:szCs w:val="24"/>
        </w:rPr>
        <w:t xml:space="preserve">Закона Новосибирской области от 01.03.2010г.   «О внесении изменений в Закон об областном бюджете Новосибирской области на 2014 год» и с изменением ведомственной структуры расходов местного бюджета  Совет депутатов Верх-Красноярского  сельсовета    </w:t>
      </w:r>
      <w:r w:rsidR="00831FE3" w:rsidRPr="007874CC">
        <w:rPr>
          <w:sz w:val="24"/>
          <w:szCs w:val="24"/>
        </w:rPr>
        <w:t>Северного района Новосибирской области</w:t>
      </w:r>
      <w:r w:rsidRPr="007874CC">
        <w:rPr>
          <w:sz w:val="24"/>
          <w:szCs w:val="24"/>
        </w:rPr>
        <w:t xml:space="preserve">            </w:t>
      </w:r>
    </w:p>
    <w:p w:rsidR="002F1415" w:rsidRPr="007874CC" w:rsidRDefault="00831FE3" w:rsidP="00831FE3">
      <w:pPr>
        <w:ind w:firstLine="567"/>
        <w:jc w:val="both"/>
        <w:rPr>
          <w:sz w:val="24"/>
          <w:szCs w:val="24"/>
        </w:rPr>
      </w:pPr>
      <w:r w:rsidRPr="007874CC">
        <w:rPr>
          <w:b/>
          <w:sz w:val="24"/>
          <w:szCs w:val="24"/>
        </w:rPr>
        <w:t>РЕШИЛ:</w:t>
      </w:r>
    </w:p>
    <w:p w:rsidR="00831FE3" w:rsidRPr="007874CC" w:rsidRDefault="002F1415" w:rsidP="00831FE3">
      <w:pPr>
        <w:ind w:firstLine="567"/>
        <w:jc w:val="both"/>
        <w:rPr>
          <w:sz w:val="24"/>
          <w:szCs w:val="24"/>
        </w:rPr>
      </w:pPr>
      <w:r w:rsidRPr="007874CC">
        <w:rPr>
          <w:sz w:val="24"/>
          <w:szCs w:val="24"/>
        </w:rPr>
        <w:t>1. Внести следующие изменения в решение сессии Совета депутатов  Верх-Красноярского сельсовета от 23.12.2013г №  2 «О местном бюджете Верх-Красноярского сельсовета Северного района  Новосибирской области на 2014 год</w:t>
      </w:r>
      <w:r w:rsidR="00831FE3" w:rsidRPr="007874CC">
        <w:rPr>
          <w:sz w:val="24"/>
          <w:szCs w:val="24"/>
        </w:rPr>
        <w:t xml:space="preserve"> </w:t>
      </w:r>
      <w:r w:rsidRPr="007874CC">
        <w:rPr>
          <w:sz w:val="24"/>
          <w:szCs w:val="24"/>
        </w:rPr>
        <w:t>и плановый период 2015 и 2016 годов»:</w:t>
      </w:r>
    </w:p>
    <w:p w:rsidR="005A78EB" w:rsidRPr="007874CC" w:rsidRDefault="002F1415" w:rsidP="005A78EB">
      <w:pPr>
        <w:ind w:firstLine="851"/>
        <w:jc w:val="both"/>
        <w:rPr>
          <w:sz w:val="24"/>
          <w:szCs w:val="24"/>
        </w:rPr>
      </w:pPr>
      <w:r w:rsidRPr="007874CC">
        <w:rPr>
          <w:sz w:val="24"/>
          <w:szCs w:val="24"/>
        </w:rPr>
        <w:t>1.1 Пункт 1 изложить в следующей редакции:</w:t>
      </w:r>
      <w:r w:rsidR="00831FE3" w:rsidRPr="007874CC">
        <w:rPr>
          <w:sz w:val="24"/>
          <w:szCs w:val="24"/>
        </w:rPr>
        <w:t xml:space="preserve"> </w:t>
      </w:r>
      <w:r w:rsidRPr="007874CC">
        <w:rPr>
          <w:sz w:val="24"/>
          <w:szCs w:val="24"/>
        </w:rPr>
        <w:t>«Утвердить основные характеристики местного бюджета  Верх-Красноярского  сельсовета Северного района Новосибирской области (далее местный бюджет) на 2014 год:</w:t>
      </w:r>
    </w:p>
    <w:p w:rsidR="005A78EB" w:rsidRPr="007874CC" w:rsidRDefault="002F1415" w:rsidP="005A78EB">
      <w:pPr>
        <w:ind w:firstLine="851"/>
        <w:jc w:val="both"/>
        <w:rPr>
          <w:sz w:val="24"/>
          <w:szCs w:val="24"/>
        </w:rPr>
      </w:pPr>
      <w:r w:rsidRPr="007874CC">
        <w:rPr>
          <w:sz w:val="24"/>
          <w:szCs w:val="24"/>
        </w:rPr>
        <w:t>1) прогнозируемый общий обьем доходов местного бюджета в сумме 12640,66 тыс.  руб.,</w:t>
      </w:r>
      <w:r w:rsidR="005A78EB" w:rsidRPr="007874CC">
        <w:rPr>
          <w:sz w:val="24"/>
          <w:szCs w:val="24"/>
        </w:rPr>
        <w:t xml:space="preserve"> </w:t>
      </w:r>
      <w:r w:rsidRPr="007874CC">
        <w:rPr>
          <w:sz w:val="24"/>
          <w:szCs w:val="24"/>
        </w:rPr>
        <w:t>в том числе общий обьем межбюджетных трансфертов, получаемых из других бюджетов бюджетной системы Российской Федерации в сумме 12347,36 тыс. руб.,</w:t>
      </w:r>
    </w:p>
    <w:p w:rsidR="005A78EB" w:rsidRPr="007874CC" w:rsidRDefault="002F1415" w:rsidP="005A78EB">
      <w:pPr>
        <w:ind w:firstLine="851"/>
        <w:jc w:val="both"/>
        <w:rPr>
          <w:sz w:val="24"/>
          <w:szCs w:val="24"/>
        </w:rPr>
      </w:pPr>
      <w:r w:rsidRPr="007874CC">
        <w:rPr>
          <w:sz w:val="24"/>
          <w:szCs w:val="24"/>
        </w:rPr>
        <w:t>2) общий обьем расходов местного бюджета в сумме 12712,21 тыс. руб.,</w:t>
      </w:r>
    </w:p>
    <w:p w:rsidR="002F1415" w:rsidRPr="007874CC" w:rsidRDefault="002F1415" w:rsidP="005A78EB">
      <w:pPr>
        <w:ind w:firstLine="851"/>
        <w:jc w:val="both"/>
        <w:rPr>
          <w:sz w:val="24"/>
          <w:szCs w:val="24"/>
        </w:rPr>
      </w:pPr>
      <w:r w:rsidRPr="007874CC">
        <w:rPr>
          <w:sz w:val="24"/>
          <w:szCs w:val="24"/>
        </w:rPr>
        <w:t>3) дефицит местного бюджета в сумме 71,55 тыс. руб., в том числе за счет остатка средств на счетах в сумме 71,55 тыс. руб</w:t>
      </w:r>
      <w:r w:rsidR="005A78EB" w:rsidRPr="007874CC">
        <w:rPr>
          <w:sz w:val="24"/>
          <w:szCs w:val="24"/>
        </w:rPr>
        <w:t>.</w:t>
      </w:r>
    </w:p>
    <w:p w:rsidR="002F1415" w:rsidRPr="007874CC" w:rsidRDefault="002F1415" w:rsidP="00D92D21">
      <w:pPr>
        <w:ind w:firstLine="567"/>
        <w:jc w:val="both"/>
        <w:rPr>
          <w:sz w:val="24"/>
          <w:szCs w:val="24"/>
        </w:rPr>
      </w:pPr>
      <w:r w:rsidRPr="007874CC">
        <w:rPr>
          <w:sz w:val="24"/>
          <w:szCs w:val="24"/>
        </w:rPr>
        <w:t>1.2   Пункт 5.1 изложить в редакции:</w:t>
      </w:r>
      <w:r w:rsidR="005A78EB" w:rsidRPr="007874CC">
        <w:rPr>
          <w:sz w:val="24"/>
          <w:szCs w:val="24"/>
        </w:rPr>
        <w:t xml:space="preserve"> </w:t>
      </w:r>
      <w:r w:rsidRPr="007874CC">
        <w:rPr>
          <w:sz w:val="24"/>
          <w:szCs w:val="24"/>
        </w:rPr>
        <w:t>«на 2014 согласно таблице 1 приложения 3 к настоящему решению</w:t>
      </w:r>
      <w:r w:rsidR="00D92D21" w:rsidRPr="007874CC">
        <w:rPr>
          <w:sz w:val="24"/>
          <w:szCs w:val="24"/>
        </w:rPr>
        <w:t>»</w:t>
      </w:r>
    </w:p>
    <w:p w:rsidR="002F1415" w:rsidRPr="007874CC" w:rsidRDefault="002F1415" w:rsidP="00D92D21">
      <w:pPr>
        <w:ind w:firstLine="567"/>
        <w:jc w:val="both"/>
        <w:rPr>
          <w:sz w:val="24"/>
          <w:szCs w:val="24"/>
        </w:rPr>
      </w:pPr>
      <w:r w:rsidRPr="007874CC">
        <w:rPr>
          <w:sz w:val="24"/>
          <w:szCs w:val="24"/>
        </w:rPr>
        <w:t>1.3 Пункт 7.1 изложить в редакции:</w:t>
      </w:r>
      <w:r w:rsidR="00D92D21" w:rsidRPr="007874CC">
        <w:rPr>
          <w:sz w:val="24"/>
          <w:szCs w:val="24"/>
        </w:rPr>
        <w:t xml:space="preserve"> </w:t>
      </w:r>
      <w:r w:rsidRPr="007874CC">
        <w:rPr>
          <w:sz w:val="24"/>
          <w:szCs w:val="24"/>
        </w:rPr>
        <w:t>«на 2014 согласно таблице 1 приложения 4 к настоящему решению</w:t>
      </w:r>
      <w:r w:rsidR="00D92D21" w:rsidRPr="007874CC">
        <w:rPr>
          <w:sz w:val="24"/>
          <w:szCs w:val="24"/>
        </w:rPr>
        <w:t>»</w:t>
      </w:r>
    </w:p>
    <w:p w:rsidR="00D92D21" w:rsidRPr="007874CC" w:rsidRDefault="002F1415" w:rsidP="00D92D21">
      <w:pPr>
        <w:ind w:firstLine="567"/>
        <w:jc w:val="both"/>
        <w:rPr>
          <w:sz w:val="24"/>
          <w:szCs w:val="24"/>
        </w:rPr>
      </w:pPr>
      <w:r w:rsidRPr="007874CC">
        <w:rPr>
          <w:sz w:val="24"/>
          <w:szCs w:val="24"/>
        </w:rPr>
        <w:t>1.4   Пункт 8.1 изложить в редакции:</w:t>
      </w:r>
      <w:r w:rsidR="00D92D21" w:rsidRPr="007874CC">
        <w:rPr>
          <w:sz w:val="24"/>
          <w:szCs w:val="24"/>
        </w:rPr>
        <w:t xml:space="preserve"> </w:t>
      </w:r>
      <w:r w:rsidRPr="007874CC">
        <w:rPr>
          <w:sz w:val="24"/>
          <w:szCs w:val="24"/>
        </w:rPr>
        <w:t>«на 2014 согласно таблице 1 приложения 5 к настоящему решению</w:t>
      </w:r>
      <w:r w:rsidR="00D92D21" w:rsidRPr="007874CC">
        <w:rPr>
          <w:sz w:val="24"/>
          <w:szCs w:val="24"/>
        </w:rPr>
        <w:t>»</w:t>
      </w:r>
    </w:p>
    <w:p w:rsidR="00CE68C5" w:rsidRPr="007874CC" w:rsidRDefault="002F1415" w:rsidP="00CE68C5">
      <w:pPr>
        <w:ind w:firstLine="567"/>
        <w:jc w:val="both"/>
        <w:rPr>
          <w:sz w:val="24"/>
          <w:szCs w:val="24"/>
        </w:rPr>
      </w:pPr>
      <w:r w:rsidRPr="007874CC">
        <w:rPr>
          <w:sz w:val="24"/>
          <w:szCs w:val="24"/>
        </w:rPr>
        <w:t>1.5  Пункт 21.1 изложить в редакции:</w:t>
      </w:r>
      <w:r w:rsidR="00D92D21" w:rsidRPr="007874CC">
        <w:rPr>
          <w:sz w:val="24"/>
          <w:szCs w:val="24"/>
        </w:rPr>
        <w:t xml:space="preserve"> </w:t>
      </w:r>
      <w:r w:rsidRPr="007874CC">
        <w:rPr>
          <w:sz w:val="24"/>
          <w:szCs w:val="24"/>
        </w:rPr>
        <w:t>«на 2013 согласно таблице 1 приложения 8 к настоящему решению»</w:t>
      </w:r>
    </w:p>
    <w:p w:rsidR="00CE68C5" w:rsidRPr="007874CC" w:rsidRDefault="002F1415" w:rsidP="005800D5">
      <w:pPr>
        <w:ind w:firstLine="567"/>
        <w:jc w:val="both"/>
        <w:rPr>
          <w:sz w:val="24"/>
          <w:szCs w:val="24"/>
        </w:rPr>
      </w:pPr>
      <w:r w:rsidRPr="007874CC">
        <w:rPr>
          <w:sz w:val="24"/>
          <w:szCs w:val="24"/>
        </w:rPr>
        <w:t>2.Опубликовать решение в периодическом печатном издании « Вестник  Верх-Красноярского  сельсовета»</w:t>
      </w:r>
      <w:r w:rsidR="00CE68C5" w:rsidRPr="007874CC">
        <w:rPr>
          <w:sz w:val="24"/>
          <w:szCs w:val="24"/>
        </w:rPr>
        <w:t>.</w:t>
      </w:r>
    </w:p>
    <w:p w:rsidR="002F1415" w:rsidRPr="007874CC" w:rsidRDefault="002F1415" w:rsidP="005800D5">
      <w:pPr>
        <w:ind w:firstLine="567"/>
        <w:jc w:val="both"/>
        <w:rPr>
          <w:sz w:val="24"/>
          <w:szCs w:val="24"/>
        </w:rPr>
      </w:pPr>
      <w:r w:rsidRPr="007874CC">
        <w:rPr>
          <w:sz w:val="24"/>
          <w:szCs w:val="24"/>
        </w:rPr>
        <w:t>3. Контроль за исполнением данного решения возложить на комиссию по бюджету</w:t>
      </w:r>
      <w:r w:rsidR="005800D5" w:rsidRPr="007874CC">
        <w:rPr>
          <w:sz w:val="24"/>
          <w:szCs w:val="24"/>
        </w:rPr>
        <w:t xml:space="preserve"> </w:t>
      </w:r>
      <w:r w:rsidRPr="007874CC">
        <w:rPr>
          <w:sz w:val="24"/>
          <w:szCs w:val="24"/>
        </w:rPr>
        <w:t>налогам и собственности.</w:t>
      </w:r>
    </w:p>
    <w:p w:rsidR="002F1415" w:rsidRPr="007874CC" w:rsidRDefault="002F1415" w:rsidP="002F1415">
      <w:pPr>
        <w:rPr>
          <w:sz w:val="24"/>
          <w:szCs w:val="24"/>
        </w:rPr>
      </w:pPr>
    </w:p>
    <w:tbl>
      <w:tblPr>
        <w:tblW w:w="0" w:type="auto"/>
        <w:tblLook w:val="04A0"/>
      </w:tblPr>
      <w:tblGrid>
        <w:gridCol w:w="4928"/>
        <w:gridCol w:w="4643"/>
      </w:tblGrid>
      <w:tr w:rsidR="002C22F5" w:rsidRPr="007874CC" w:rsidTr="00A13C6F">
        <w:tc>
          <w:tcPr>
            <w:tcW w:w="4928" w:type="dxa"/>
            <w:hideMark/>
          </w:tcPr>
          <w:p w:rsidR="002C22F5" w:rsidRPr="007874CC" w:rsidRDefault="002C22F5" w:rsidP="00A13C6F">
            <w:pPr>
              <w:rPr>
                <w:rFonts w:eastAsia="Calibri" w:cs="Times New Roman"/>
                <w:sz w:val="24"/>
                <w:szCs w:val="24"/>
                <w:lang w:eastAsia="en-US"/>
              </w:rPr>
            </w:pPr>
            <w:r w:rsidRPr="007874CC">
              <w:rPr>
                <w:rFonts w:eastAsia="Calibri" w:cs="Times New Roman"/>
                <w:sz w:val="24"/>
                <w:szCs w:val="24"/>
                <w:lang w:eastAsia="en-US"/>
              </w:rPr>
              <w:t xml:space="preserve">Глава Верх-Красноярского сельсовета Северного района </w:t>
            </w:r>
          </w:p>
          <w:p w:rsidR="002C22F5" w:rsidRPr="007874CC" w:rsidRDefault="002C22F5" w:rsidP="00A13C6F">
            <w:pPr>
              <w:rPr>
                <w:rFonts w:eastAsia="Calibri" w:cs="Times New Roman"/>
                <w:sz w:val="24"/>
                <w:szCs w:val="24"/>
                <w:lang w:eastAsia="en-US"/>
              </w:rPr>
            </w:pPr>
            <w:r w:rsidRPr="007874CC">
              <w:rPr>
                <w:rFonts w:eastAsia="Calibri" w:cs="Times New Roman"/>
                <w:sz w:val="24"/>
                <w:szCs w:val="24"/>
                <w:lang w:eastAsia="en-US"/>
              </w:rPr>
              <w:t>Новосибирской области</w:t>
            </w:r>
          </w:p>
          <w:p w:rsidR="002C22F5" w:rsidRPr="007874CC" w:rsidRDefault="002C22F5" w:rsidP="00A13C6F">
            <w:pPr>
              <w:rPr>
                <w:rFonts w:eastAsia="Calibri" w:cs="Times New Roman"/>
                <w:sz w:val="24"/>
                <w:szCs w:val="24"/>
                <w:lang w:eastAsia="en-US"/>
              </w:rPr>
            </w:pPr>
            <w:r w:rsidRPr="007874CC">
              <w:rPr>
                <w:rFonts w:eastAsia="Calibri" w:cs="Times New Roman"/>
                <w:sz w:val="24"/>
                <w:szCs w:val="24"/>
                <w:lang w:eastAsia="en-US"/>
              </w:rPr>
              <w:t xml:space="preserve"> </w:t>
            </w:r>
          </w:p>
          <w:p w:rsidR="002C22F5" w:rsidRPr="007874CC" w:rsidRDefault="002C22F5" w:rsidP="00A13C6F">
            <w:pPr>
              <w:rPr>
                <w:rFonts w:eastAsia="Calibri" w:cs="Times New Roman"/>
                <w:sz w:val="24"/>
                <w:szCs w:val="24"/>
                <w:lang w:eastAsia="en-US"/>
              </w:rPr>
            </w:pPr>
            <w:r w:rsidRPr="007874CC">
              <w:rPr>
                <w:rFonts w:eastAsia="Calibri" w:cs="Times New Roman"/>
                <w:sz w:val="24"/>
                <w:szCs w:val="24"/>
                <w:lang w:eastAsia="en-US"/>
              </w:rPr>
              <w:t xml:space="preserve">                                         С.А. Клещенко</w:t>
            </w:r>
          </w:p>
        </w:tc>
        <w:tc>
          <w:tcPr>
            <w:tcW w:w="4643" w:type="dxa"/>
            <w:hideMark/>
          </w:tcPr>
          <w:p w:rsidR="002C22F5" w:rsidRPr="007874CC" w:rsidRDefault="002C22F5" w:rsidP="00A13C6F">
            <w:pPr>
              <w:jc w:val="both"/>
              <w:rPr>
                <w:rFonts w:eastAsia="Calibri" w:cs="Times New Roman"/>
                <w:sz w:val="24"/>
                <w:szCs w:val="24"/>
                <w:lang w:eastAsia="en-US"/>
              </w:rPr>
            </w:pPr>
            <w:r w:rsidRPr="007874CC">
              <w:rPr>
                <w:rFonts w:eastAsia="Calibri" w:cs="Times New Roman"/>
                <w:sz w:val="24"/>
                <w:szCs w:val="24"/>
                <w:lang w:eastAsia="en-US"/>
              </w:rPr>
              <w:t>Председатель Совета депутатов</w:t>
            </w:r>
          </w:p>
          <w:p w:rsidR="002C22F5" w:rsidRPr="007874CC" w:rsidRDefault="002C22F5" w:rsidP="00A13C6F">
            <w:pPr>
              <w:jc w:val="both"/>
              <w:rPr>
                <w:rFonts w:eastAsia="Calibri" w:cs="Times New Roman"/>
                <w:sz w:val="24"/>
                <w:szCs w:val="24"/>
                <w:lang w:eastAsia="en-US"/>
              </w:rPr>
            </w:pPr>
            <w:r w:rsidRPr="007874CC">
              <w:rPr>
                <w:rFonts w:eastAsia="Calibri" w:cs="Times New Roman"/>
                <w:sz w:val="24"/>
                <w:szCs w:val="24"/>
                <w:lang w:eastAsia="en-US"/>
              </w:rPr>
              <w:t xml:space="preserve">Верх-Красноярского сельсовета Северного района </w:t>
            </w:r>
          </w:p>
          <w:p w:rsidR="002C22F5" w:rsidRPr="007874CC" w:rsidRDefault="002C22F5" w:rsidP="00A13C6F">
            <w:pPr>
              <w:jc w:val="both"/>
              <w:rPr>
                <w:rFonts w:eastAsia="Calibri" w:cs="Times New Roman"/>
                <w:sz w:val="24"/>
                <w:szCs w:val="24"/>
                <w:lang w:eastAsia="en-US"/>
              </w:rPr>
            </w:pPr>
            <w:r w:rsidRPr="007874CC">
              <w:rPr>
                <w:rFonts w:eastAsia="Calibri" w:cs="Times New Roman"/>
                <w:sz w:val="24"/>
                <w:szCs w:val="24"/>
                <w:lang w:eastAsia="en-US"/>
              </w:rPr>
              <w:t xml:space="preserve">Новосибирской области </w:t>
            </w:r>
          </w:p>
          <w:p w:rsidR="002C22F5" w:rsidRPr="007874CC" w:rsidRDefault="002C22F5" w:rsidP="00A13C6F">
            <w:pPr>
              <w:jc w:val="both"/>
              <w:rPr>
                <w:rFonts w:eastAsia="Calibri" w:cs="Times New Roman"/>
                <w:sz w:val="24"/>
                <w:szCs w:val="24"/>
                <w:lang w:eastAsia="en-US"/>
              </w:rPr>
            </w:pPr>
            <w:r w:rsidRPr="007874CC">
              <w:rPr>
                <w:rFonts w:eastAsia="Calibri" w:cs="Times New Roman"/>
                <w:sz w:val="24"/>
                <w:szCs w:val="24"/>
                <w:lang w:eastAsia="en-US"/>
              </w:rPr>
              <w:t xml:space="preserve">                                   Т.А. Сандзюк</w:t>
            </w:r>
          </w:p>
        </w:tc>
      </w:tr>
    </w:tbl>
    <w:p w:rsidR="002C22F5" w:rsidRDefault="002C22F5" w:rsidP="00EB1969">
      <w:pPr>
        <w:jc w:val="both"/>
        <w:rPr>
          <w:sz w:val="24"/>
          <w:szCs w:val="24"/>
        </w:rPr>
      </w:pPr>
    </w:p>
    <w:p w:rsidR="00EB1969" w:rsidRDefault="00EB1969" w:rsidP="00EB1969">
      <w:pPr>
        <w:jc w:val="both"/>
      </w:pPr>
    </w:p>
    <w:p w:rsidR="000F04F2" w:rsidRDefault="000F04F2" w:rsidP="000F04F2">
      <w:pPr>
        <w:ind w:left="5954"/>
        <w:jc w:val="both"/>
      </w:pPr>
      <w:r>
        <w:lastRenderedPageBreak/>
        <w:t xml:space="preserve">  Приложение №3 </w:t>
      </w:r>
    </w:p>
    <w:p w:rsidR="00142A97" w:rsidRDefault="000F04F2" w:rsidP="000F04F2">
      <w:pPr>
        <w:ind w:left="5954"/>
        <w:jc w:val="both"/>
      </w:pPr>
      <w:r>
        <w:t>к решению 53 сессии Совета депутатов Верх-Красноярского сельсовета Северного района Новосибирской области от 30.04.2014г. № 3</w:t>
      </w:r>
    </w:p>
    <w:p w:rsidR="009504B4" w:rsidRPr="00142A97" w:rsidRDefault="009504B4" w:rsidP="009504B4">
      <w:pPr>
        <w:jc w:val="right"/>
        <w:rPr>
          <w:sz w:val="24"/>
          <w:szCs w:val="24"/>
        </w:rPr>
      </w:pPr>
      <w:r w:rsidRPr="00142A97">
        <w:rPr>
          <w:sz w:val="24"/>
          <w:szCs w:val="24"/>
        </w:rPr>
        <w:t xml:space="preserve"> </w:t>
      </w:r>
    </w:p>
    <w:p w:rsidR="009504B4" w:rsidRPr="0070521F" w:rsidRDefault="009504B4" w:rsidP="009504B4">
      <w:r w:rsidRPr="0070521F">
        <w:t xml:space="preserve">                                                                                                                   </w:t>
      </w:r>
      <w:r>
        <w:t xml:space="preserve">       </w:t>
      </w:r>
    </w:p>
    <w:p w:rsidR="009504B4" w:rsidRDefault="009504B4" w:rsidP="009504B4">
      <w:pPr>
        <w:rPr>
          <w:b/>
        </w:rPr>
      </w:pPr>
      <w:r w:rsidRPr="0070521F">
        <w:rPr>
          <w:b/>
        </w:rPr>
        <w:t xml:space="preserve">                                                                                                               </w:t>
      </w:r>
    </w:p>
    <w:p w:rsidR="009504B4" w:rsidRPr="00142A97" w:rsidRDefault="009504B4" w:rsidP="009504B4">
      <w:pPr>
        <w:jc w:val="right"/>
        <w:rPr>
          <w:b/>
          <w:sz w:val="24"/>
          <w:szCs w:val="24"/>
        </w:rPr>
      </w:pPr>
      <w:r w:rsidRPr="00142A97">
        <w:rPr>
          <w:b/>
          <w:sz w:val="24"/>
          <w:szCs w:val="24"/>
        </w:rPr>
        <w:t>таблица 1</w:t>
      </w:r>
    </w:p>
    <w:p w:rsidR="009504B4" w:rsidRPr="00142A97" w:rsidRDefault="009504B4" w:rsidP="009504B4">
      <w:pPr>
        <w:jc w:val="center"/>
        <w:rPr>
          <w:b/>
          <w:sz w:val="24"/>
          <w:szCs w:val="24"/>
        </w:rPr>
      </w:pPr>
      <w:r w:rsidRPr="00142A97">
        <w:rPr>
          <w:b/>
          <w:sz w:val="24"/>
          <w:szCs w:val="24"/>
        </w:rPr>
        <w:t>Д О Х О Д Ы</w:t>
      </w:r>
    </w:p>
    <w:p w:rsidR="009504B4" w:rsidRPr="00142A97" w:rsidRDefault="009504B4" w:rsidP="009504B4">
      <w:pPr>
        <w:jc w:val="center"/>
        <w:rPr>
          <w:b/>
          <w:sz w:val="24"/>
          <w:szCs w:val="24"/>
        </w:rPr>
      </w:pPr>
      <w:r w:rsidRPr="00142A97">
        <w:rPr>
          <w:b/>
          <w:sz w:val="24"/>
          <w:szCs w:val="24"/>
        </w:rPr>
        <w:t>местного бюджета  на 2014 год</w:t>
      </w:r>
    </w:p>
    <w:p w:rsidR="009504B4" w:rsidRPr="00142A97" w:rsidRDefault="009504B4" w:rsidP="009504B4">
      <w:pPr>
        <w:rPr>
          <w:b/>
          <w:sz w:val="24"/>
          <w:szCs w:val="24"/>
        </w:rPr>
      </w:pPr>
      <w:r w:rsidRPr="00142A97">
        <w:rPr>
          <w:b/>
          <w:sz w:val="24"/>
          <w:szCs w:val="24"/>
        </w:rPr>
        <w:t xml:space="preserve">                                                                                                                                           тыс. руб.</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5947"/>
        <w:gridCol w:w="1157"/>
      </w:tblGrid>
      <w:tr w:rsidR="009504B4" w:rsidRPr="00142A97" w:rsidTr="00142A97">
        <w:tc>
          <w:tcPr>
            <w:tcW w:w="2621" w:type="dxa"/>
          </w:tcPr>
          <w:p w:rsidR="009504B4" w:rsidRPr="00142A97" w:rsidRDefault="009504B4" w:rsidP="00142A97">
            <w:pPr>
              <w:rPr>
                <w:b/>
                <w:sz w:val="24"/>
                <w:szCs w:val="24"/>
              </w:rPr>
            </w:pPr>
            <w:r w:rsidRPr="00142A97">
              <w:rPr>
                <w:b/>
                <w:sz w:val="24"/>
                <w:szCs w:val="24"/>
              </w:rPr>
              <w:t>К О Д</w:t>
            </w:r>
          </w:p>
        </w:tc>
        <w:tc>
          <w:tcPr>
            <w:tcW w:w="5947" w:type="dxa"/>
          </w:tcPr>
          <w:p w:rsidR="009504B4" w:rsidRPr="00142A97" w:rsidRDefault="009504B4" w:rsidP="00142A97">
            <w:pPr>
              <w:rPr>
                <w:b/>
                <w:sz w:val="24"/>
                <w:szCs w:val="24"/>
              </w:rPr>
            </w:pPr>
            <w:r w:rsidRPr="00142A97">
              <w:rPr>
                <w:b/>
                <w:sz w:val="24"/>
                <w:szCs w:val="24"/>
              </w:rPr>
              <w:t>Наименование доходов</w:t>
            </w:r>
          </w:p>
        </w:tc>
        <w:tc>
          <w:tcPr>
            <w:tcW w:w="1157" w:type="dxa"/>
            <w:shd w:val="clear" w:color="auto" w:fill="auto"/>
          </w:tcPr>
          <w:p w:rsidR="009504B4" w:rsidRPr="00142A97" w:rsidRDefault="009504B4" w:rsidP="00142A97">
            <w:pPr>
              <w:rPr>
                <w:b/>
                <w:sz w:val="24"/>
                <w:szCs w:val="24"/>
              </w:rPr>
            </w:pPr>
            <w:r w:rsidRPr="00142A97">
              <w:rPr>
                <w:b/>
                <w:sz w:val="24"/>
                <w:szCs w:val="24"/>
              </w:rPr>
              <w:t xml:space="preserve">Сумма </w:t>
            </w:r>
          </w:p>
        </w:tc>
      </w:tr>
      <w:tr w:rsidR="009504B4" w:rsidRPr="00142A97" w:rsidTr="00142A97">
        <w:tc>
          <w:tcPr>
            <w:tcW w:w="2621" w:type="dxa"/>
          </w:tcPr>
          <w:p w:rsidR="009504B4" w:rsidRPr="00142A97" w:rsidRDefault="009504B4" w:rsidP="00142A97">
            <w:pPr>
              <w:rPr>
                <w:b/>
                <w:sz w:val="24"/>
                <w:szCs w:val="24"/>
              </w:rPr>
            </w:pPr>
          </w:p>
        </w:tc>
        <w:tc>
          <w:tcPr>
            <w:tcW w:w="5947" w:type="dxa"/>
          </w:tcPr>
          <w:p w:rsidR="009504B4" w:rsidRPr="00142A97" w:rsidRDefault="009504B4" w:rsidP="00142A97">
            <w:pPr>
              <w:rPr>
                <w:b/>
                <w:sz w:val="24"/>
                <w:szCs w:val="24"/>
              </w:rPr>
            </w:pPr>
            <w:r w:rsidRPr="00142A97">
              <w:rPr>
                <w:b/>
                <w:sz w:val="24"/>
                <w:szCs w:val="24"/>
              </w:rPr>
              <w:t>Налоговые доходы</w:t>
            </w:r>
          </w:p>
        </w:tc>
        <w:tc>
          <w:tcPr>
            <w:tcW w:w="1157" w:type="dxa"/>
          </w:tcPr>
          <w:p w:rsidR="009504B4" w:rsidRPr="00142A97" w:rsidRDefault="009504B4" w:rsidP="00142A97">
            <w:pPr>
              <w:rPr>
                <w:b/>
                <w:sz w:val="24"/>
                <w:szCs w:val="24"/>
              </w:rPr>
            </w:pPr>
            <w:r w:rsidRPr="00142A97">
              <w:rPr>
                <w:b/>
                <w:sz w:val="24"/>
                <w:szCs w:val="24"/>
              </w:rPr>
              <w:t xml:space="preserve">   256,9</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00010102000010000110</w:t>
            </w:r>
          </w:p>
        </w:tc>
        <w:tc>
          <w:tcPr>
            <w:tcW w:w="5947" w:type="dxa"/>
          </w:tcPr>
          <w:p w:rsidR="009504B4" w:rsidRPr="00142A97" w:rsidRDefault="009504B4" w:rsidP="00142A97">
            <w:pPr>
              <w:rPr>
                <w:sz w:val="24"/>
                <w:szCs w:val="24"/>
              </w:rPr>
            </w:pPr>
            <w:r w:rsidRPr="00142A97">
              <w:rPr>
                <w:sz w:val="24"/>
                <w:szCs w:val="24"/>
              </w:rPr>
              <w:t>Налог на доходы физических лиц</w:t>
            </w:r>
          </w:p>
        </w:tc>
        <w:tc>
          <w:tcPr>
            <w:tcW w:w="1157" w:type="dxa"/>
          </w:tcPr>
          <w:p w:rsidR="009504B4" w:rsidRPr="00142A97" w:rsidRDefault="009504B4" w:rsidP="00142A97">
            <w:pPr>
              <w:jc w:val="center"/>
              <w:rPr>
                <w:sz w:val="24"/>
                <w:szCs w:val="24"/>
              </w:rPr>
            </w:pPr>
            <w:r w:rsidRPr="00142A97">
              <w:rPr>
                <w:sz w:val="24"/>
                <w:szCs w:val="24"/>
              </w:rPr>
              <w:t>211,7</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00010102021010000110</w:t>
            </w:r>
          </w:p>
        </w:tc>
        <w:tc>
          <w:tcPr>
            <w:tcW w:w="5947" w:type="dxa"/>
          </w:tcPr>
          <w:p w:rsidR="009504B4" w:rsidRPr="00142A97" w:rsidRDefault="009504B4" w:rsidP="00142A97">
            <w:pPr>
              <w:rPr>
                <w:sz w:val="24"/>
                <w:szCs w:val="24"/>
              </w:rPr>
            </w:pPr>
            <w:r w:rsidRPr="00142A97">
              <w:rPr>
                <w:sz w:val="24"/>
                <w:szCs w:val="24"/>
              </w:rPr>
              <w:t>Налог на доходы физ. лиц, с доходов облагаемых по Налоговой ставке установленной п. 1 ст.224 Налогового Кодекса РФ, за исключением доходов полученных физ. лицами зарегис</w:t>
            </w:r>
            <w:r w:rsidR="00EB1969">
              <w:rPr>
                <w:sz w:val="24"/>
                <w:szCs w:val="24"/>
              </w:rPr>
              <w:t>трированными в качестве индив. п</w:t>
            </w:r>
            <w:r w:rsidRPr="00142A97">
              <w:rPr>
                <w:sz w:val="24"/>
                <w:szCs w:val="24"/>
              </w:rPr>
              <w:t>редпринимателей</w:t>
            </w:r>
          </w:p>
        </w:tc>
        <w:tc>
          <w:tcPr>
            <w:tcW w:w="1157" w:type="dxa"/>
          </w:tcPr>
          <w:p w:rsidR="009504B4" w:rsidRPr="00142A97" w:rsidRDefault="009504B4" w:rsidP="00142A97">
            <w:pPr>
              <w:jc w:val="center"/>
              <w:rPr>
                <w:sz w:val="24"/>
                <w:szCs w:val="24"/>
              </w:rPr>
            </w:pPr>
            <w:r w:rsidRPr="00142A97">
              <w:rPr>
                <w:sz w:val="24"/>
                <w:szCs w:val="24"/>
              </w:rPr>
              <w:t>211,4</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00010102022010000110</w:t>
            </w:r>
          </w:p>
        </w:tc>
        <w:tc>
          <w:tcPr>
            <w:tcW w:w="5947" w:type="dxa"/>
          </w:tcPr>
          <w:p w:rsidR="009504B4" w:rsidRPr="00142A97" w:rsidRDefault="009504B4" w:rsidP="00142A97">
            <w:pPr>
              <w:rPr>
                <w:sz w:val="24"/>
                <w:szCs w:val="24"/>
              </w:rPr>
            </w:pPr>
            <w:r w:rsidRPr="00142A97">
              <w:rPr>
                <w:sz w:val="24"/>
                <w:szCs w:val="24"/>
              </w:rPr>
              <w:t>Налог на доходы физ. лиц с доходов, облагаемых по налоговой ставке, установленной п. 1 ст.224 Налогового Кодекса РФ и получ. Физ. лицами, зарегистрированными в качестве индивид. Предпринимателей</w:t>
            </w:r>
          </w:p>
        </w:tc>
        <w:tc>
          <w:tcPr>
            <w:tcW w:w="1157" w:type="dxa"/>
          </w:tcPr>
          <w:p w:rsidR="009504B4" w:rsidRPr="00142A97" w:rsidRDefault="009504B4" w:rsidP="00142A97">
            <w:pPr>
              <w:jc w:val="center"/>
              <w:rPr>
                <w:sz w:val="24"/>
                <w:szCs w:val="24"/>
              </w:rPr>
            </w:pPr>
            <w:r w:rsidRPr="00142A97">
              <w:rPr>
                <w:sz w:val="24"/>
                <w:szCs w:val="24"/>
              </w:rPr>
              <w:t>0,3</w:t>
            </w:r>
          </w:p>
          <w:p w:rsidR="009504B4" w:rsidRPr="00142A97" w:rsidRDefault="009504B4" w:rsidP="00142A97">
            <w:pPr>
              <w:jc w:val="center"/>
              <w:rPr>
                <w:sz w:val="24"/>
                <w:szCs w:val="24"/>
              </w:rPr>
            </w:pP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00010601030100000110</w:t>
            </w:r>
          </w:p>
        </w:tc>
        <w:tc>
          <w:tcPr>
            <w:tcW w:w="5947" w:type="dxa"/>
          </w:tcPr>
          <w:p w:rsidR="009504B4" w:rsidRPr="00142A97" w:rsidRDefault="009504B4" w:rsidP="00142A97">
            <w:pPr>
              <w:rPr>
                <w:sz w:val="24"/>
                <w:szCs w:val="24"/>
              </w:rPr>
            </w:pPr>
            <w:r w:rsidRPr="00142A97">
              <w:rPr>
                <w:sz w:val="24"/>
                <w:szCs w:val="24"/>
              </w:rPr>
              <w:t>Налог на имущество физических лиц взимаемый по ставкам, применяемым к объектам налогообложения</w:t>
            </w:r>
          </w:p>
        </w:tc>
        <w:tc>
          <w:tcPr>
            <w:tcW w:w="1157" w:type="dxa"/>
          </w:tcPr>
          <w:p w:rsidR="009504B4" w:rsidRPr="00142A97" w:rsidRDefault="009504B4" w:rsidP="00142A97">
            <w:pPr>
              <w:rPr>
                <w:sz w:val="24"/>
                <w:szCs w:val="24"/>
              </w:rPr>
            </w:pPr>
            <w:r w:rsidRPr="00142A97">
              <w:rPr>
                <w:sz w:val="24"/>
                <w:szCs w:val="24"/>
              </w:rPr>
              <w:t xml:space="preserve">      8,5</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00010606013100000110</w:t>
            </w:r>
          </w:p>
        </w:tc>
        <w:tc>
          <w:tcPr>
            <w:tcW w:w="5947" w:type="dxa"/>
          </w:tcPr>
          <w:p w:rsidR="009504B4" w:rsidRPr="00142A97" w:rsidRDefault="009504B4" w:rsidP="00142A97">
            <w:pPr>
              <w:rPr>
                <w:sz w:val="24"/>
                <w:szCs w:val="24"/>
              </w:rPr>
            </w:pPr>
            <w:r w:rsidRPr="00142A97">
              <w:rPr>
                <w:sz w:val="24"/>
                <w:szCs w:val="24"/>
              </w:rPr>
              <w:t>Земельный налог, взимаемый по ставкам, установленным  в соотв. с подпунктом 1 пункта 1 статьи 394 Налогового Кодекса РФ и применяемым к объектам 0налогообложения, расположенным в границах поселений</w:t>
            </w:r>
          </w:p>
        </w:tc>
        <w:tc>
          <w:tcPr>
            <w:tcW w:w="1157" w:type="dxa"/>
          </w:tcPr>
          <w:p w:rsidR="009504B4" w:rsidRPr="00142A97" w:rsidRDefault="009504B4" w:rsidP="00142A97">
            <w:pPr>
              <w:rPr>
                <w:sz w:val="24"/>
                <w:szCs w:val="24"/>
              </w:rPr>
            </w:pPr>
            <w:r w:rsidRPr="00142A97">
              <w:rPr>
                <w:sz w:val="24"/>
                <w:szCs w:val="24"/>
              </w:rPr>
              <w:t>36,0</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00010606023100000110</w:t>
            </w:r>
          </w:p>
        </w:tc>
        <w:tc>
          <w:tcPr>
            <w:tcW w:w="5947" w:type="dxa"/>
          </w:tcPr>
          <w:p w:rsidR="009504B4" w:rsidRPr="00142A97" w:rsidRDefault="009504B4" w:rsidP="00142A97">
            <w:pPr>
              <w:rPr>
                <w:sz w:val="24"/>
                <w:szCs w:val="24"/>
              </w:rPr>
            </w:pPr>
            <w:r w:rsidRPr="00142A97">
              <w:rPr>
                <w:sz w:val="24"/>
                <w:szCs w:val="24"/>
              </w:rPr>
              <w:t>Земельный налог, взимаемый по ставкам, установленным в соответ. с подпунктом 2 пункта 1 статьи 394 Налогового Кодекса РФ и применяемым к объектам налогообложения расположенным в границах поселений</w:t>
            </w:r>
          </w:p>
        </w:tc>
        <w:tc>
          <w:tcPr>
            <w:tcW w:w="1157" w:type="dxa"/>
          </w:tcPr>
          <w:p w:rsidR="009504B4" w:rsidRPr="00142A97" w:rsidRDefault="009504B4" w:rsidP="00142A97">
            <w:pPr>
              <w:jc w:val="center"/>
              <w:rPr>
                <w:sz w:val="24"/>
                <w:szCs w:val="24"/>
              </w:rPr>
            </w:pPr>
            <w:r w:rsidRPr="00142A97">
              <w:rPr>
                <w:sz w:val="24"/>
                <w:szCs w:val="24"/>
              </w:rPr>
              <w:t>0,3</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00010804020010000110</w:t>
            </w:r>
          </w:p>
        </w:tc>
        <w:tc>
          <w:tcPr>
            <w:tcW w:w="5947" w:type="dxa"/>
          </w:tcPr>
          <w:p w:rsidR="009504B4" w:rsidRPr="00142A97" w:rsidRDefault="009504B4" w:rsidP="00142A97">
            <w:pPr>
              <w:rPr>
                <w:sz w:val="24"/>
                <w:szCs w:val="24"/>
              </w:rPr>
            </w:pPr>
            <w:r w:rsidRPr="00142A97">
              <w:rPr>
                <w:sz w:val="24"/>
                <w:szCs w:val="24"/>
              </w:rPr>
              <w:t>Госпошлина за совершение нотариальных действий  должностными лицами органов местного самоуправления  в соответствии с законодательными актами РФ на совершение нотариальных действий</w:t>
            </w:r>
          </w:p>
        </w:tc>
        <w:tc>
          <w:tcPr>
            <w:tcW w:w="1157" w:type="dxa"/>
          </w:tcPr>
          <w:p w:rsidR="009504B4" w:rsidRPr="00142A97" w:rsidRDefault="009504B4" w:rsidP="00142A97">
            <w:pPr>
              <w:rPr>
                <w:sz w:val="24"/>
                <w:szCs w:val="24"/>
              </w:rPr>
            </w:pPr>
            <w:r w:rsidRPr="00142A97">
              <w:rPr>
                <w:sz w:val="24"/>
                <w:szCs w:val="24"/>
              </w:rPr>
              <w:t>0,4</w:t>
            </w:r>
          </w:p>
        </w:tc>
      </w:tr>
      <w:tr w:rsidR="009504B4" w:rsidRPr="00142A97" w:rsidTr="00142A97">
        <w:tc>
          <w:tcPr>
            <w:tcW w:w="2621" w:type="dxa"/>
          </w:tcPr>
          <w:p w:rsidR="009504B4" w:rsidRPr="00142A97" w:rsidRDefault="009504B4" w:rsidP="00142A97">
            <w:pPr>
              <w:rPr>
                <w:b/>
                <w:sz w:val="24"/>
                <w:szCs w:val="24"/>
              </w:rPr>
            </w:pPr>
          </w:p>
        </w:tc>
        <w:tc>
          <w:tcPr>
            <w:tcW w:w="5947" w:type="dxa"/>
          </w:tcPr>
          <w:p w:rsidR="009504B4" w:rsidRPr="00142A97" w:rsidRDefault="009504B4" w:rsidP="00142A97">
            <w:pPr>
              <w:rPr>
                <w:b/>
                <w:sz w:val="24"/>
                <w:szCs w:val="24"/>
              </w:rPr>
            </w:pPr>
            <w:r w:rsidRPr="00142A97">
              <w:rPr>
                <w:b/>
                <w:sz w:val="24"/>
                <w:szCs w:val="24"/>
              </w:rPr>
              <w:t>Неналоговые доходы</w:t>
            </w:r>
          </w:p>
        </w:tc>
        <w:tc>
          <w:tcPr>
            <w:tcW w:w="1157" w:type="dxa"/>
          </w:tcPr>
          <w:p w:rsidR="009504B4" w:rsidRPr="00142A97" w:rsidRDefault="009504B4" w:rsidP="00142A97">
            <w:pPr>
              <w:jc w:val="center"/>
              <w:rPr>
                <w:b/>
                <w:sz w:val="24"/>
                <w:szCs w:val="24"/>
              </w:rPr>
            </w:pPr>
            <w:r w:rsidRPr="00142A97">
              <w:rPr>
                <w:b/>
                <w:sz w:val="24"/>
                <w:szCs w:val="24"/>
              </w:rPr>
              <w:t>36,4</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00011105010100000120</w:t>
            </w:r>
          </w:p>
        </w:tc>
        <w:tc>
          <w:tcPr>
            <w:tcW w:w="5947" w:type="dxa"/>
          </w:tcPr>
          <w:p w:rsidR="009504B4" w:rsidRPr="00142A97" w:rsidRDefault="009504B4" w:rsidP="00142A97">
            <w:pPr>
              <w:rPr>
                <w:sz w:val="24"/>
                <w:szCs w:val="24"/>
              </w:rPr>
            </w:pPr>
            <w:r w:rsidRPr="00142A97">
              <w:rPr>
                <w:sz w:val="24"/>
                <w:szCs w:val="24"/>
              </w:rPr>
              <w:t>Доходы</w:t>
            </w:r>
            <w:r w:rsidR="00A13C6F" w:rsidRPr="00142A97">
              <w:rPr>
                <w:sz w:val="24"/>
                <w:szCs w:val="24"/>
              </w:rPr>
              <w:t xml:space="preserve">, </w:t>
            </w:r>
            <w:r w:rsidRPr="00142A97">
              <w:rPr>
                <w:sz w:val="24"/>
                <w:szCs w:val="24"/>
              </w:rPr>
              <w:t>получаемые в виде арендной платы за земельные участки</w:t>
            </w:r>
            <w:r w:rsidR="00A13C6F" w:rsidRPr="00142A97">
              <w:rPr>
                <w:sz w:val="24"/>
                <w:szCs w:val="24"/>
              </w:rPr>
              <w:t xml:space="preserve">, </w:t>
            </w:r>
            <w:r w:rsidRPr="00142A97">
              <w:rPr>
                <w:sz w:val="24"/>
                <w:szCs w:val="24"/>
              </w:rPr>
              <w:t>государственная собственность на которые не разграничена и которые расположены в границах поселений</w:t>
            </w:r>
          </w:p>
        </w:tc>
        <w:tc>
          <w:tcPr>
            <w:tcW w:w="1157" w:type="dxa"/>
          </w:tcPr>
          <w:p w:rsidR="009504B4" w:rsidRPr="00142A97" w:rsidRDefault="009504B4" w:rsidP="00142A97">
            <w:pPr>
              <w:jc w:val="center"/>
              <w:rPr>
                <w:sz w:val="24"/>
                <w:szCs w:val="24"/>
              </w:rPr>
            </w:pPr>
            <w:r w:rsidRPr="00142A97">
              <w:rPr>
                <w:sz w:val="24"/>
                <w:szCs w:val="24"/>
              </w:rPr>
              <w:t xml:space="preserve"> 2,4</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00011105035100000120</w:t>
            </w:r>
          </w:p>
        </w:tc>
        <w:tc>
          <w:tcPr>
            <w:tcW w:w="5947" w:type="dxa"/>
          </w:tcPr>
          <w:p w:rsidR="009504B4" w:rsidRPr="00142A97" w:rsidRDefault="009504B4" w:rsidP="00142A97">
            <w:pPr>
              <w:rPr>
                <w:sz w:val="24"/>
                <w:szCs w:val="24"/>
              </w:rPr>
            </w:pPr>
            <w:r w:rsidRPr="00142A97">
              <w:rPr>
                <w:sz w:val="24"/>
                <w:szCs w:val="24"/>
              </w:rPr>
              <w:t>Доходы от сдачи в аренду имущества, находящегося в оперативном управлении  органов управления поселений и созданных ими учреждений и в хоз. ведении муниципальных унитарных предприятий</w:t>
            </w:r>
          </w:p>
        </w:tc>
        <w:tc>
          <w:tcPr>
            <w:tcW w:w="1157" w:type="dxa"/>
          </w:tcPr>
          <w:p w:rsidR="009504B4" w:rsidRPr="00142A97" w:rsidRDefault="009504B4" w:rsidP="00142A97">
            <w:pPr>
              <w:rPr>
                <w:sz w:val="24"/>
                <w:szCs w:val="24"/>
              </w:rPr>
            </w:pPr>
            <w:r w:rsidRPr="00142A97">
              <w:rPr>
                <w:sz w:val="24"/>
                <w:szCs w:val="24"/>
              </w:rPr>
              <w:t xml:space="preserve">       25,0</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00011302995100000130</w:t>
            </w:r>
          </w:p>
          <w:p w:rsidR="009504B4" w:rsidRPr="00142A97" w:rsidRDefault="009504B4" w:rsidP="00142A97">
            <w:pPr>
              <w:rPr>
                <w:b/>
                <w:sz w:val="24"/>
                <w:szCs w:val="24"/>
              </w:rPr>
            </w:pPr>
          </w:p>
        </w:tc>
        <w:tc>
          <w:tcPr>
            <w:tcW w:w="5947" w:type="dxa"/>
          </w:tcPr>
          <w:p w:rsidR="009504B4" w:rsidRPr="00142A97" w:rsidRDefault="009504B4" w:rsidP="00142A97">
            <w:pPr>
              <w:rPr>
                <w:sz w:val="24"/>
                <w:szCs w:val="24"/>
              </w:rPr>
            </w:pPr>
            <w:r w:rsidRPr="00142A97">
              <w:rPr>
                <w:sz w:val="24"/>
                <w:szCs w:val="24"/>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1157" w:type="dxa"/>
          </w:tcPr>
          <w:p w:rsidR="009504B4" w:rsidRPr="00142A97" w:rsidRDefault="009504B4" w:rsidP="00142A97">
            <w:pPr>
              <w:rPr>
                <w:sz w:val="24"/>
                <w:szCs w:val="24"/>
              </w:rPr>
            </w:pPr>
            <w:r w:rsidRPr="00142A97">
              <w:rPr>
                <w:sz w:val="24"/>
                <w:szCs w:val="24"/>
              </w:rPr>
              <w:t xml:space="preserve">       6,0</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lastRenderedPageBreak/>
              <w:t>00011690050100000140</w:t>
            </w:r>
          </w:p>
        </w:tc>
        <w:tc>
          <w:tcPr>
            <w:tcW w:w="5947" w:type="dxa"/>
          </w:tcPr>
          <w:p w:rsidR="009504B4" w:rsidRPr="00142A97" w:rsidRDefault="009504B4" w:rsidP="00142A97">
            <w:pPr>
              <w:rPr>
                <w:sz w:val="24"/>
                <w:szCs w:val="24"/>
              </w:rPr>
            </w:pPr>
            <w:r w:rsidRPr="00142A97">
              <w:rPr>
                <w:sz w:val="24"/>
                <w:szCs w:val="24"/>
              </w:rPr>
              <w:t>Прочие поступления от денежных взыскани</w:t>
            </w:r>
            <w:r w:rsidR="00A13C6F" w:rsidRPr="00142A97">
              <w:rPr>
                <w:sz w:val="24"/>
                <w:szCs w:val="24"/>
              </w:rPr>
              <w:t>й (</w:t>
            </w:r>
            <w:r w:rsidRPr="00142A97">
              <w:rPr>
                <w:sz w:val="24"/>
                <w:szCs w:val="24"/>
              </w:rPr>
              <w:t xml:space="preserve">штрафов) и иных сумм в возмещение ущерба, зачисляемые в бюджеты поселений </w:t>
            </w:r>
          </w:p>
        </w:tc>
        <w:tc>
          <w:tcPr>
            <w:tcW w:w="1157" w:type="dxa"/>
          </w:tcPr>
          <w:p w:rsidR="009504B4" w:rsidRPr="00142A97" w:rsidRDefault="009504B4" w:rsidP="00142A97">
            <w:pPr>
              <w:rPr>
                <w:sz w:val="24"/>
                <w:szCs w:val="24"/>
              </w:rPr>
            </w:pPr>
            <w:r w:rsidRPr="00142A97">
              <w:rPr>
                <w:sz w:val="24"/>
                <w:szCs w:val="24"/>
              </w:rPr>
              <w:t xml:space="preserve">        3,0</w:t>
            </w:r>
          </w:p>
        </w:tc>
      </w:tr>
      <w:tr w:rsidR="009504B4" w:rsidRPr="00142A97" w:rsidTr="00142A97">
        <w:tc>
          <w:tcPr>
            <w:tcW w:w="2621" w:type="dxa"/>
          </w:tcPr>
          <w:p w:rsidR="009504B4" w:rsidRPr="00142A97" w:rsidRDefault="009504B4" w:rsidP="00142A97">
            <w:pPr>
              <w:rPr>
                <w:b/>
                <w:sz w:val="24"/>
                <w:szCs w:val="24"/>
              </w:rPr>
            </w:pPr>
          </w:p>
        </w:tc>
        <w:tc>
          <w:tcPr>
            <w:tcW w:w="5947" w:type="dxa"/>
          </w:tcPr>
          <w:p w:rsidR="009504B4" w:rsidRPr="00142A97" w:rsidRDefault="009504B4" w:rsidP="00142A97">
            <w:pPr>
              <w:rPr>
                <w:b/>
                <w:sz w:val="24"/>
                <w:szCs w:val="24"/>
              </w:rPr>
            </w:pPr>
            <w:r w:rsidRPr="00142A97">
              <w:rPr>
                <w:b/>
                <w:sz w:val="24"/>
                <w:szCs w:val="24"/>
              </w:rPr>
              <w:t>Собственные доходы</w:t>
            </w:r>
          </w:p>
        </w:tc>
        <w:tc>
          <w:tcPr>
            <w:tcW w:w="1157" w:type="dxa"/>
          </w:tcPr>
          <w:p w:rsidR="009504B4" w:rsidRPr="00142A97" w:rsidRDefault="009504B4" w:rsidP="00142A97">
            <w:pPr>
              <w:rPr>
                <w:b/>
                <w:sz w:val="24"/>
                <w:szCs w:val="24"/>
              </w:rPr>
            </w:pPr>
            <w:r w:rsidRPr="00142A97">
              <w:rPr>
                <w:b/>
                <w:sz w:val="24"/>
                <w:szCs w:val="24"/>
              </w:rPr>
              <w:t xml:space="preserve">    293,3</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00020201001100000151</w:t>
            </w:r>
          </w:p>
        </w:tc>
        <w:tc>
          <w:tcPr>
            <w:tcW w:w="5947" w:type="dxa"/>
          </w:tcPr>
          <w:p w:rsidR="009504B4" w:rsidRPr="00142A97" w:rsidRDefault="009504B4" w:rsidP="00142A97">
            <w:pPr>
              <w:rPr>
                <w:sz w:val="24"/>
                <w:szCs w:val="24"/>
              </w:rPr>
            </w:pPr>
            <w:r w:rsidRPr="00142A97">
              <w:rPr>
                <w:sz w:val="24"/>
                <w:szCs w:val="24"/>
              </w:rPr>
              <w:t>Дотации бюджетам поселений на выравнивание бюджетной обеспеченности</w:t>
            </w:r>
          </w:p>
        </w:tc>
        <w:tc>
          <w:tcPr>
            <w:tcW w:w="1157" w:type="dxa"/>
          </w:tcPr>
          <w:p w:rsidR="009504B4" w:rsidRPr="00142A97" w:rsidRDefault="009504B4" w:rsidP="00142A97">
            <w:pPr>
              <w:jc w:val="center"/>
              <w:rPr>
                <w:sz w:val="24"/>
                <w:szCs w:val="24"/>
              </w:rPr>
            </w:pPr>
            <w:r w:rsidRPr="00142A97">
              <w:rPr>
                <w:sz w:val="24"/>
                <w:szCs w:val="24"/>
              </w:rPr>
              <w:t>7087,3</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00020203015100000151</w:t>
            </w:r>
          </w:p>
        </w:tc>
        <w:tc>
          <w:tcPr>
            <w:tcW w:w="5947" w:type="dxa"/>
          </w:tcPr>
          <w:p w:rsidR="009504B4" w:rsidRPr="00142A97" w:rsidRDefault="009504B4" w:rsidP="00142A97">
            <w:pPr>
              <w:rPr>
                <w:sz w:val="24"/>
                <w:szCs w:val="24"/>
              </w:rPr>
            </w:pPr>
            <w:r w:rsidRPr="00142A97">
              <w:rPr>
                <w:sz w:val="24"/>
                <w:szCs w:val="24"/>
              </w:rPr>
              <w:t>Субвенции на осуществление первичного воинского учета на территориях, где отсутствуют военные 6комиссариаты</w:t>
            </w:r>
          </w:p>
        </w:tc>
        <w:tc>
          <w:tcPr>
            <w:tcW w:w="1157" w:type="dxa"/>
          </w:tcPr>
          <w:p w:rsidR="009504B4" w:rsidRPr="00142A97" w:rsidRDefault="009504B4" w:rsidP="00142A97">
            <w:pPr>
              <w:rPr>
                <w:sz w:val="24"/>
                <w:szCs w:val="24"/>
              </w:rPr>
            </w:pPr>
            <w:r w:rsidRPr="00142A97">
              <w:rPr>
                <w:sz w:val="24"/>
                <w:szCs w:val="24"/>
              </w:rPr>
              <w:t xml:space="preserve">    68,0</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00020204056100000151</w:t>
            </w:r>
          </w:p>
        </w:tc>
        <w:tc>
          <w:tcPr>
            <w:tcW w:w="5947" w:type="dxa"/>
          </w:tcPr>
          <w:p w:rsidR="009504B4" w:rsidRPr="00142A97" w:rsidRDefault="009504B4" w:rsidP="00142A97">
            <w:pPr>
              <w:rPr>
                <w:sz w:val="24"/>
                <w:szCs w:val="24"/>
              </w:rPr>
            </w:pPr>
            <w:r w:rsidRPr="00142A97">
              <w:rPr>
                <w:sz w:val="24"/>
                <w:szCs w:val="24"/>
              </w:rPr>
              <w:t>Межбюджетные трансферты</w:t>
            </w:r>
            <w:r w:rsidR="00A13C6F" w:rsidRPr="00142A97">
              <w:rPr>
                <w:sz w:val="24"/>
                <w:szCs w:val="24"/>
              </w:rPr>
              <w:t xml:space="preserve">, </w:t>
            </w:r>
            <w:r w:rsidRPr="00142A97">
              <w:rPr>
                <w:sz w:val="24"/>
                <w:szCs w:val="24"/>
              </w:rPr>
              <w:t>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157" w:type="dxa"/>
          </w:tcPr>
          <w:p w:rsidR="009504B4" w:rsidRPr="00142A97" w:rsidRDefault="009504B4" w:rsidP="00142A97">
            <w:pPr>
              <w:rPr>
                <w:sz w:val="24"/>
                <w:szCs w:val="24"/>
              </w:rPr>
            </w:pPr>
            <w:r w:rsidRPr="00142A97">
              <w:rPr>
                <w:sz w:val="24"/>
                <w:szCs w:val="24"/>
              </w:rPr>
              <w:t>2916,9</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00020203024100000151</w:t>
            </w:r>
          </w:p>
        </w:tc>
        <w:tc>
          <w:tcPr>
            <w:tcW w:w="5947" w:type="dxa"/>
          </w:tcPr>
          <w:p w:rsidR="009504B4" w:rsidRPr="00142A97" w:rsidRDefault="009504B4" w:rsidP="00142A97">
            <w:pPr>
              <w:rPr>
                <w:sz w:val="24"/>
                <w:szCs w:val="24"/>
              </w:rPr>
            </w:pPr>
            <w:r w:rsidRPr="00142A97">
              <w:rPr>
                <w:sz w:val="24"/>
                <w:szCs w:val="24"/>
              </w:rPr>
              <w:t xml:space="preserve">Субвенции бюджетам поселений на </w:t>
            </w:r>
            <w:r w:rsidR="00A13C6F" w:rsidRPr="00142A97">
              <w:rPr>
                <w:sz w:val="24"/>
                <w:szCs w:val="24"/>
              </w:rPr>
              <w:t>выполнение</w:t>
            </w:r>
            <w:r w:rsidRPr="00142A97">
              <w:rPr>
                <w:sz w:val="24"/>
                <w:szCs w:val="24"/>
              </w:rPr>
              <w:t xml:space="preserve"> передаваемых полномочий </w:t>
            </w:r>
            <w:r w:rsidR="00A13C6F" w:rsidRPr="00142A97">
              <w:rPr>
                <w:sz w:val="24"/>
                <w:szCs w:val="24"/>
              </w:rPr>
              <w:t>субъектов</w:t>
            </w:r>
            <w:r w:rsidRPr="00142A97">
              <w:rPr>
                <w:sz w:val="24"/>
                <w:szCs w:val="24"/>
              </w:rPr>
              <w:t xml:space="preserve"> Российской Федерации</w:t>
            </w:r>
          </w:p>
        </w:tc>
        <w:tc>
          <w:tcPr>
            <w:tcW w:w="1157" w:type="dxa"/>
          </w:tcPr>
          <w:p w:rsidR="009504B4" w:rsidRPr="00142A97" w:rsidRDefault="009504B4" w:rsidP="00142A97">
            <w:pPr>
              <w:rPr>
                <w:sz w:val="24"/>
                <w:szCs w:val="24"/>
              </w:rPr>
            </w:pPr>
            <w:r w:rsidRPr="00142A97">
              <w:rPr>
                <w:sz w:val="24"/>
                <w:szCs w:val="24"/>
              </w:rPr>
              <w:t>0,1</w:t>
            </w:r>
          </w:p>
        </w:tc>
      </w:tr>
      <w:tr w:rsidR="009504B4" w:rsidRPr="00142A97" w:rsidTr="00142A97">
        <w:tc>
          <w:tcPr>
            <w:tcW w:w="2621" w:type="dxa"/>
          </w:tcPr>
          <w:p w:rsidR="009504B4" w:rsidRPr="00142A97" w:rsidRDefault="009504B4" w:rsidP="00142A97">
            <w:pPr>
              <w:rPr>
                <w:b/>
                <w:sz w:val="24"/>
                <w:szCs w:val="24"/>
              </w:rPr>
            </w:pPr>
            <w:r w:rsidRPr="00142A97">
              <w:rPr>
                <w:b/>
                <w:sz w:val="24"/>
                <w:szCs w:val="24"/>
              </w:rPr>
              <w:t>00020204012100000151</w:t>
            </w:r>
          </w:p>
          <w:p w:rsidR="009504B4" w:rsidRPr="00142A97" w:rsidRDefault="009504B4" w:rsidP="00142A97">
            <w:pPr>
              <w:rPr>
                <w:b/>
                <w:sz w:val="24"/>
                <w:szCs w:val="24"/>
              </w:rPr>
            </w:pPr>
          </w:p>
        </w:tc>
        <w:tc>
          <w:tcPr>
            <w:tcW w:w="5947" w:type="dxa"/>
          </w:tcPr>
          <w:p w:rsidR="009504B4" w:rsidRPr="00142A97" w:rsidRDefault="009504B4" w:rsidP="00142A97">
            <w:pPr>
              <w:rPr>
                <w:sz w:val="24"/>
                <w:szCs w:val="24"/>
              </w:rPr>
            </w:pPr>
            <w:r w:rsidRPr="00142A97">
              <w:rPr>
                <w:sz w:val="24"/>
                <w:szCs w:val="24"/>
              </w:rPr>
              <w:t>Бюджетные трансферты передаваемые бюджетам поселений для компенсации дополнительных расходов</w:t>
            </w:r>
            <w:r w:rsidR="00A13C6F" w:rsidRPr="00142A97">
              <w:rPr>
                <w:sz w:val="24"/>
                <w:szCs w:val="24"/>
              </w:rPr>
              <w:t xml:space="preserve">, </w:t>
            </w:r>
            <w:r w:rsidRPr="00142A97">
              <w:rPr>
                <w:sz w:val="24"/>
                <w:szCs w:val="24"/>
              </w:rPr>
              <w:t>возникших в результате решений принятых органами власти другого уровня</w:t>
            </w:r>
          </w:p>
        </w:tc>
        <w:tc>
          <w:tcPr>
            <w:tcW w:w="1157" w:type="dxa"/>
          </w:tcPr>
          <w:p w:rsidR="009504B4" w:rsidRPr="00142A97" w:rsidRDefault="009504B4" w:rsidP="00142A97">
            <w:pPr>
              <w:rPr>
                <w:sz w:val="24"/>
                <w:szCs w:val="24"/>
              </w:rPr>
            </w:pPr>
            <w:r w:rsidRPr="00142A97">
              <w:rPr>
                <w:sz w:val="24"/>
                <w:szCs w:val="24"/>
              </w:rPr>
              <w:t>2275,06</w:t>
            </w:r>
          </w:p>
        </w:tc>
      </w:tr>
      <w:tr w:rsidR="009504B4" w:rsidRPr="00142A97" w:rsidTr="00142A97">
        <w:tc>
          <w:tcPr>
            <w:tcW w:w="2621" w:type="dxa"/>
          </w:tcPr>
          <w:p w:rsidR="009504B4" w:rsidRPr="00142A97" w:rsidRDefault="009504B4" w:rsidP="00142A97">
            <w:pPr>
              <w:rPr>
                <w:b/>
                <w:sz w:val="24"/>
                <w:szCs w:val="24"/>
              </w:rPr>
            </w:pPr>
          </w:p>
        </w:tc>
        <w:tc>
          <w:tcPr>
            <w:tcW w:w="5947" w:type="dxa"/>
          </w:tcPr>
          <w:p w:rsidR="009504B4" w:rsidRPr="00142A97" w:rsidRDefault="009504B4" w:rsidP="00142A97">
            <w:pPr>
              <w:rPr>
                <w:b/>
                <w:sz w:val="24"/>
                <w:szCs w:val="24"/>
              </w:rPr>
            </w:pPr>
            <w:r w:rsidRPr="00142A97">
              <w:rPr>
                <w:b/>
                <w:sz w:val="24"/>
                <w:szCs w:val="24"/>
              </w:rPr>
              <w:t>Всего доходов</w:t>
            </w:r>
          </w:p>
        </w:tc>
        <w:tc>
          <w:tcPr>
            <w:tcW w:w="1157" w:type="dxa"/>
          </w:tcPr>
          <w:p w:rsidR="009504B4" w:rsidRPr="00142A97" w:rsidRDefault="009504B4" w:rsidP="00142A97">
            <w:pPr>
              <w:rPr>
                <w:b/>
                <w:sz w:val="24"/>
                <w:szCs w:val="24"/>
              </w:rPr>
            </w:pPr>
            <w:r w:rsidRPr="00142A97">
              <w:rPr>
                <w:b/>
                <w:sz w:val="24"/>
                <w:szCs w:val="24"/>
              </w:rPr>
              <w:t>12640.66</w:t>
            </w:r>
          </w:p>
        </w:tc>
      </w:tr>
    </w:tbl>
    <w:p w:rsidR="00142A97" w:rsidRDefault="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Pr="00142A97" w:rsidRDefault="00142A97" w:rsidP="00142A97"/>
    <w:p w:rsidR="00142A97" w:rsidRDefault="00142A97" w:rsidP="00142A97"/>
    <w:p w:rsidR="00142A97" w:rsidRDefault="00142A97" w:rsidP="00142A97"/>
    <w:p w:rsidR="009504B4" w:rsidRDefault="00142A97" w:rsidP="00142A97">
      <w:pPr>
        <w:tabs>
          <w:tab w:val="left" w:pos="3255"/>
        </w:tabs>
      </w:pPr>
      <w:r>
        <w:tab/>
      </w: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pPr>
    </w:p>
    <w:p w:rsidR="00142A97" w:rsidRDefault="00142A97" w:rsidP="00142A97">
      <w:pPr>
        <w:tabs>
          <w:tab w:val="left" w:pos="3255"/>
        </w:tabs>
        <w:sectPr w:rsidR="00142A97" w:rsidSect="00142A97">
          <w:pgSz w:w="11907" w:h="16834" w:code="8"/>
          <w:pgMar w:top="993" w:right="851" w:bottom="1134" w:left="1701" w:header="709" w:footer="709" w:gutter="0"/>
          <w:paperSrc w:first="7"/>
          <w:cols w:space="708"/>
          <w:titlePg/>
          <w:docGrid w:linePitch="381"/>
        </w:sectPr>
      </w:pPr>
    </w:p>
    <w:tbl>
      <w:tblPr>
        <w:tblW w:w="21523" w:type="dxa"/>
        <w:tblInd w:w="93" w:type="dxa"/>
        <w:tblLook w:val="04A0"/>
      </w:tblPr>
      <w:tblGrid>
        <w:gridCol w:w="8804"/>
        <w:gridCol w:w="1144"/>
        <w:gridCol w:w="567"/>
        <w:gridCol w:w="688"/>
        <w:gridCol w:w="1195"/>
        <w:gridCol w:w="962"/>
        <w:gridCol w:w="148"/>
        <w:gridCol w:w="1107"/>
        <w:gridCol w:w="380"/>
        <w:gridCol w:w="50"/>
        <w:gridCol w:w="846"/>
        <w:gridCol w:w="264"/>
        <w:gridCol w:w="696"/>
        <w:gridCol w:w="960"/>
        <w:gridCol w:w="236"/>
        <w:gridCol w:w="360"/>
        <w:gridCol w:w="236"/>
        <w:gridCol w:w="960"/>
        <w:gridCol w:w="960"/>
        <w:gridCol w:w="960"/>
      </w:tblGrid>
      <w:tr w:rsidR="00142A97" w:rsidRPr="00142A97" w:rsidTr="00961086">
        <w:trPr>
          <w:gridAfter w:val="5"/>
          <w:wAfter w:w="3476" w:type="dxa"/>
          <w:trHeight w:val="1770"/>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5047" w:type="dxa"/>
            <w:gridSpan w:val="7"/>
            <w:tcBorders>
              <w:top w:val="nil"/>
              <w:left w:val="nil"/>
              <w:bottom w:val="nil"/>
              <w:right w:val="nil"/>
            </w:tcBorders>
            <w:shd w:val="clear" w:color="auto" w:fill="auto"/>
            <w:vAlign w:val="bottom"/>
            <w:hideMark/>
          </w:tcPr>
          <w:p w:rsidR="000F04F2" w:rsidRDefault="000F04F2" w:rsidP="000F04F2">
            <w:pPr>
              <w:ind w:left="-66" w:firstLine="66"/>
              <w:jc w:val="center"/>
              <w:rPr>
                <w:rFonts w:ascii="Calibri" w:hAnsi="Calibri" w:cs="Times New Roman"/>
                <w:color w:val="000000"/>
                <w:sz w:val="22"/>
                <w:szCs w:val="22"/>
                <w:lang w:bidi="ar-SA"/>
              </w:rPr>
            </w:pPr>
          </w:p>
          <w:p w:rsidR="000F04F2" w:rsidRDefault="000F04F2" w:rsidP="000F04F2">
            <w:pPr>
              <w:ind w:left="-66" w:right="-2200" w:firstLine="66"/>
              <w:jc w:val="both"/>
            </w:pPr>
            <w:r>
              <w:t xml:space="preserve">                 Приложение №</w:t>
            </w:r>
            <w:r w:rsidR="00241BFD">
              <w:t>4</w:t>
            </w:r>
            <w:r>
              <w:t xml:space="preserve"> </w:t>
            </w:r>
          </w:p>
          <w:p w:rsidR="00241BFD" w:rsidRDefault="000F04F2" w:rsidP="00241BFD">
            <w:pPr>
              <w:ind w:left="-66" w:firstLine="66"/>
            </w:pPr>
            <w:r>
              <w:t xml:space="preserve"> решению 53 сессии Сове</w:t>
            </w:r>
            <w:r w:rsidR="00241BFD">
              <w:t xml:space="preserve">та депутатов Верх-Красноярского   </w:t>
            </w:r>
          </w:p>
          <w:p w:rsidR="00241BFD" w:rsidRDefault="00241BFD" w:rsidP="00241BFD">
            <w:pPr>
              <w:ind w:left="-66" w:firstLine="66"/>
            </w:pPr>
            <w:r>
              <w:t xml:space="preserve"> </w:t>
            </w:r>
            <w:r w:rsidR="000F04F2">
              <w:t xml:space="preserve">сельсовета Северного района Новосибирской области </w:t>
            </w:r>
          </w:p>
          <w:p w:rsidR="000F04F2" w:rsidRDefault="00241BFD" w:rsidP="00241BFD">
            <w:pPr>
              <w:ind w:left="-66" w:firstLine="66"/>
              <w:rPr>
                <w:rFonts w:ascii="Calibri" w:hAnsi="Calibri" w:cs="Times New Roman"/>
                <w:color w:val="000000"/>
                <w:sz w:val="22"/>
                <w:szCs w:val="22"/>
                <w:lang w:bidi="ar-SA"/>
              </w:rPr>
            </w:pPr>
            <w:r>
              <w:t xml:space="preserve"> </w:t>
            </w:r>
            <w:r w:rsidR="000F04F2">
              <w:t xml:space="preserve">от </w:t>
            </w:r>
            <w:r>
              <w:t>3</w:t>
            </w:r>
            <w:r w:rsidR="000F04F2">
              <w:t>0.04.2014г. № 3</w:t>
            </w:r>
          </w:p>
          <w:p w:rsidR="000F04F2" w:rsidRDefault="000F04F2" w:rsidP="00142A97">
            <w:pPr>
              <w:jc w:val="center"/>
              <w:rPr>
                <w:rFonts w:ascii="Calibri" w:hAnsi="Calibri" w:cs="Times New Roman"/>
                <w:color w:val="000000"/>
                <w:sz w:val="22"/>
                <w:szCs w:val="22"/>
                <w:lang w:bidi="ar-SA"/>
              </w:rPr>
            </w:pPr>
          </w:p>
          <w:p w:rsidR="00142A97" w:rsidRPr="00142A97" w:rsidRDefault="00142A97" w:rsidP="00142A97">
            <w:pPr>
              <w:jc w:val="cente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vAlign w:val="bottom"/>
            <w:hideMark/>
          </w:tcPr>
          <w:p w:rsidR="00142A97" w:rsidRPr="00142A97" w:rsidRDefault="00142A97" w:rsidP="00142A97">
            <w:pPr>
              <w:jc w:val="cente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405"/>
        </w:trPr>
        <w:tc>
          <w:tcPr>
            <w:tcW w:w="8804" w:type="dxa"/>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1144" w:type="dxa"/>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1255" w:type="dxa"/>
            <w:gridSpan w:val="2"/>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1195" w:type="dxa"/>
            <w:tcBorders>
              <w:top w:val="nil"/>
              <w:left w:val="nil"/>
              <w:bottom w:val="nil"/>
              <w:right w:val="nil"/>
            </w:tcBorders>
            <w:shd w:val="clear" w:color="auto" w:fill="auto"/>
            <w:vAlign w:val="bottom"/>
            <w:hideMark/>
          </w:tcPr>
          <w:p w:rsidR="00142A97" w:rsidRPr="00142A97" w:rsidRDefault="00142A97" w:rsidP="00241BFD">
            <w:pPr>
              <w:ind w:right="-209"/>
              <w:rPr>
                <w:rFonts w:cs="Times New Roman"/>
                <w:b/>
                <w:bCs/>
                <w:sz w:val="24"/>
                <w:szCs w:val="24"/>
                <w:lang w:bidi="ar-SA"/>
              </w:rPr>
            </w:pPr>
            <w:r w:rsidRPr="00142A97">
              <w:rPr>
                <w:rFonts w:cs="Times New Roman"/>
                <w:b/>
                <w:bCs/>
                <w:sz w:val="24"/>
                <w:szCs w:val="24"/>
                <w:lang w:bidi="ar-SA"/>
              </w:rPr>
              <w:t>таблица 1</w:t>
            </w:r>
          </w:p>
        </w:tc>
        <w:tc>
          <w:tcPr>
            <w:tcW w:w="1110" w:type="dxa"/>
            <w:gridSpan w:val="2"/>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1487" w:type="dxa"/>
            <w:gridSpan w:val="2"/>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896" w:type="dxa"/>
            <w:gridSpan w:val="2"/>
            <w:tcBorders>
              <w:top w:val="nil"/>
              <w:left w:val="nil"/>
              <w:bottom w:val="nil"/>
              <w:right w:val="nil"/>
            </w:tcBorders>
            <w:shd w:val="clear" w:color="auto" w:fill="auto"/>
            <w:vAlign w:val="bottom"/>
            <w:hideMark/>
          </w:tcPr>
          <w:p w:rsidR="00142A97" w:rsidRPr="00142A97" w:rsidRDefault="00142A97" w:rsidP="00142A97">
            <w:pPr>
              <w:rPr>
                <w:rFonts w:cs="Times New Roman"/>
                <w:b/>
                <w:bCs/>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trHeight w:val="1080"/>
        </w:trPr>
        <w:tc>
          <w:tcPr>
            <w:tcW w:w="10515" w:type="dxa"/>
            <w:gridSpan w:val="3"/>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r w:rsidRPr="00142A97">
              <w:rPr>
                <w:rFonts w:cs="Times New Roman"/>
                <w:b/>
                <w:bCs/>
                <w:sz w:val="28"/>
                <w:szCs w:val="28"/>
                <w:lang w:bidi="ar-SA"/>
              </w:rPr>
              <w:t xml:space="preserve">          Распределение бюджетных ассигнований по разделам,</w:t>
            </w:r>
            <w:r w:rsidR="00A13C6F">
              <w:rPr>
                <w:rFonts w:cs="Times New Roman"/>
                <w:b/>
                <w:bCs/>
                <w:sz w:val="28"/>
                <w:szCs w:val="28"/>
                <w:lang w:bidi="ar-SA"/>
              </w:rPr>
              <w:t xml:space="preserve"> </w:t>
            </w:r>
            <w:r w:rsidRPr="00142A97">
              <w:rPr>
                <w:rFonts w:cs="Times New Roman"/>
                <w:b/>
                <w:bCs/>
                <w:sz w:val="28"/>
                <w:szCs w:val="28"/>
                <w:lang w:bidi="ar-SA"/>
              </w:rPr>
              <w:t>подразделам,</w:t>
            </w:r>
            <w:r w:rsidR="00A13C6F">
              <w:rPr>
                <w:rFonts w:cs="Times New Roman"/>
                <w:b/>
                <w:bCs/>
                <w:sz w:val="28"/>
                <w:szCs w:val="28"/>
                <w:lang w:bidi="ar-SA"/>
              </w:rPr>
              <w:t xml:space="preserve"> </w:t>
            </w:r>
            <w:r w:rsidRPr="00142A97">
              <w:rPr>
                <w:rFonts w:cs="Times New Roman"/>
                <w:b/>
                <w:bCs/>
                <w:sz w:val="28"/>
                <w:szCs w:val="28"/>
                <w:lang w:bidi="ar-SA"/>
              </w:rPr>
              <w:t xml:space="preserve">целевым статьям (муниципальных программ и </w:t>
            </w:r>
            <w:r w:rsidR="00A13C6F" w:rsidRPr="00142A97">
              <w:rPr>
                <w:rFonts w:cs="Times New Roman"/>
                <w:b/>
                <w:bCs/>
                <w:sz w:val="28"/>
                <w:szCs w:val="28"/>
                <w:lang w:bidi="ar-SA"/>
              </w:rPr>
              <w:t>программным</w:t>
            </w:r>
            <w:r w:rsidRPr="00142A97">
              <w:rPr>
                <w:rFonts w:cs="Times New Roman"/>
                <w:b/>
                <w:bCs/>
                <w:sz w:val="28"/>
                <w:szCs w:val="28"/>
                <w:lang w:bidi="ar-SA"/>
              </w:rPr>
              <w:t xml:space="preserve"> направлениям  деятельности)</w:t>
            </w:r>
            <w:r w:rsidR="00A13C6F" w:rsidRPr="00142A97">
              <w:rPr>
                <w:rFonts w:cs="Times New Roman"/>
                <w:b/>
                <w:bCs/>
                <w:sz w:val="28"/>
                <w:szCs w:val="28"/>
                <w:lang w:bidi="ar-SA"/>
              </w:rPr>
              <w:t>, г</w:t>
            </w:r>
            <w:r w:rsidRPr="00142A97">
              <w:rPr>
                <w:rFonts w:cs="Times New Roman"/>
                <w:b/>
                <w:bCs/>
                <w:sz w:val="28"/>
                <w:szCs w:val="28"/>
                <w:lang w:bidi="ar-SA"/>
              </w:rPr>
              <w:t>руппам (группам и подгруппам</w:t>
            </w:r>
            <w:r w:rsidR="00003567" w:rsidRPr="00142A97">
              <w:rPr>
                <w:rFonts w:cs="Times New Roman"/>
                <w:b/>
                <w:bCs/>
                <w:sz w:val="28"/>
                <w:szCs w:val="28"/>
                <w:lang w:bidi="ar-SA"/>
              </w:rPr>
              <w:t>) в</w:t>
            </w:r>
            <w:r w:rsidRPr="00142A97">
              <w:rPr>
                <w:rFonts w:cs="Times New Roman"/>
                <w:b/>
                <w:bCs/>
                <w:sz w:val="28"/>
                <w:szCs w:val="28"/>
                <w:lang w:bidi="ar-SA"/>
              </w:rPr>
              <w:t>идов расходов классификации расходов бюджетов на 2015-2016 год</w:t>
            </w:r>
          </w:p>
        </w:tc>
        <w:tc>
          <w:tcPr>
            <w:tcW w:w="2845" w:type="dxa"/>
            <w:gridSpan w:val="3"/>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1255" w:type="dxa"/>
            <w:gridSpan w:val="2"/>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430" w:type="dxa"/>
            <w:gridSpan w:val="2"/>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1110" w:type="dxa"/>
            <w:gridSpan w:val="2"/>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2252" w:type="dxa"/>
            <w:gridSpan w:val="4"/>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236" w:type="dxa"/>
            <w:tcBorders>
              <w:top w:val="nil"/>
              <w:left w:val="nil"/>
              <w:bottom w:val="nil"/>
              <w:right w:val="nil"/>
            </w:tcBorders>
            <w:shd w:val="clear" w:color="auto" w:fill="auto"/>
            <w:vAlign w:val="center"/>
            <w:hideMark/>
          </w:tcPr>
          <w:p w:rsidR="00142A97" w:rsidRPr="00142A97" w:rsidRDefault="00142A97" w:rsidP="00142A97">
            <w:pPr>
              <w:jc w:val="center"/>
              <w:rPr>
                <w:rFonts w:cs="Times New Roman"/>
                <w:b/>
                <w:bCs/>
                <w:sz w:val="28"/>
                <w:szCs w:val="28"/>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00"/>
        </w:trPr>
        <w:tc>
          <w:tcPr>
            <w:tcW w:w="8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Наименование показателя</w:t>
            </w:r>
          </w:p>
        </w:tc>
        <w:tc>
          <w:tcPr>
            <w:tcW w:w="4704" w:type="dxa"/>
            <w:gridSpan w:val="6"/>
            <w:tcBorders>
              <w:top w:val="single" w:sz="4" w:space="0" w:color="auto"/>
              <w:left w:val="nil"/>
              <w:bottom w:val="single" w:sz="4" w:space="0" w:color="auto"/>
              <w:right w:val="single" w:sz="4" w:space="0" w:color="auto"/>
            </w:tcBorders>
            <w:shd w:val="clear" w:color="auto" w:fill="auto"/>
            <w:noWrap/>
            <w:vAlign w:val="bottom"/>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Код ведомственной классификации</w:t>
            </w:r>
          </w:p>
        </w:tc>
        <w:tc>
          <w:tcPr>
            <w:tcW w:w="1487" w:type="dxa"/>
            <w:gridSpan w:val="2"/>
            <w:tcBorders>
              <w:top w:val="single" w:sz="4" w:space="0" w:color="auto"/>
              <w:left w:val="nil"/>
              <w:bottom w:val="nil"/>
              <w:right w:val="nil"/>
            </w:tcBorders>
            <w:shd w:val="clear" w:color="auto" w:fill="auto"/>
            <w:noWrap/>
            <w:vAlign w:val="bottom"/>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сумма</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jc w:val="center"/>
              <w:rPr>
                <w:rFonts w:ascii="Calibri" w:hAnsi="Calibri" w:cs="Times New Roman"/>
                <w:b/>
                <w:bCs/>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25"/>
        </w:trPr>
        <w:tc>
          <w:tcPr>
            <w:tcW w:w="8804" w:type="dxa"/>
            <w:vMerge/>
            <w:tcBorders>
              <w:top w:val="single" w:sz="4" w:space="0" w:color="auto"/>
              <w:left w:val="single" w:sz="4" w:space="0" w:color="auto"/>
              <w:bottom w:val="single" w:sz="4" w:space="0" w:color="000000"/>
              <w:right w:val="single" w:sz="4" w:space="0" w:color="auto"/>
            </w:tcBorders>
            <w:vAlign w:val="center"/>
            <w:hideMark/>
          </w:tcPr>
          <w:p w:rsidR="00142A97" w:rsidRPr="00142A97" w:rsidRDefault="00142A97" w:rsidP="00142A97">
            <w:pPr>
              <w:rPr>
                <w:rFonts w:ascii="Calibri" w:hAnsi="Calibri" w:cs="Times New Roman"/>
                <w:b/>
                <w:bCs/>
                <w:color w:val="000000"/>
                <w:sz w:val="22"/>
                <w:szCs w:val="22"/>
                <w:lang w:bidi="ar-SA"/>
              </w:rPr>
            </w:pPr>
          </w:p>
        </w:tc>
        <w:tc>
          <w:tcPr>
            <w:tcW w:w="1144" w:type="dxa"/>
            <w:tcBorders>
              <w:top w:val="nil"/>
              <w:left w:val="nil"/>
              <w:bottom w:val="single" w:sz="4" w:space="0" w:color="auto"/>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раздел</w:t>
            </w:r>
          </w:p>
        </w:tc>
        <w:tc>
          <w:tcPr>
            <w:tcW w:w="1255" w:type="dxa"/>
            <w:gridSpan w:val="2"/>
            <w:tcBorders>
              <w:top w:val="nil"/>
              <w:left w:val="nil"/>
              <w:bottom w:val="single" w:sz="4" w:space="0" w:color="auto"/>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подраздел</w:t>
            </w:r>
          </w:p>
        </w:tc>
        <w:tc>
          <w:tcPr>
            <w:tcW w:w="1195" w:type="dxa"/>
            <w:tcBorders>
              <w:top w:val="nil"/>
              <w:left w:val="nil"/>
              <w:bottom w:val="single" w:sz="4" w:space="0" w:color="auto"/>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целевая статья</w:t>
            </w:r>
          </w:p>
        </w:tc>
        <w:tc>
          <w:tcPr>
            <w:tcW w:w="1110" w:type="dxa"/>
            <w:gridSpan w:val="2"/>
            <w:tcBorders>
              <w:top w:val="nil"/>
              <w:left w:val="nil"/>
              <w:bottom w:val="single" w:sz="4" w:space="0" w:color="auto"/>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вид расходов</w:t>
            </w:r>
          </w:p>
        </w:tc>
        <w:tc>
          <w:tcPr>
            <w:tcW w:w="1487" w:type="dxa"/>
            <w:gridSpan w:val="2"/>
            <w:tcBorders>
              <w:top w:val="nil"/>
              <w:left w:val="nil"/>
              <w:bottom w:val="single" w:sz="4" w:space="0" w:color="auto"/>
              <w:right w:val="single" w:sz="4" w:space="0" w:color="auto"/>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2014</w:t>
            </w:r>
          </w:p>
        </w:tc>
        <w:tc>
          <w:tcPr>
            <w:tcW w:w="896" w:type="dxa"/>
            <w:gridSpan w:val="2"/>
            <w:tcBorders>
              <w:top w:val="nil"/>
              <w:left w:val="nil"/>
              <w:bottom w:val="nil"/>
              <w:right w:val="nil"/>
            </w:tcBorders>
            <w:shd w:val="clear" w:color="auto" w:fill="auto"/>
            <w:vAlign w:val="center"/>
            <w:hideMark/>
          </w:tcPr>
          <w:p w:rsidR="00142A97" w:rsidRPr="00142A97" w:rsidRDefault="00142A97" w:rsidP="00142A97">
            <w:pPr>
              <w:jc w:val="center"/>
              <w:rPr>
                <w:rFonts w:ascii="Calibri" w:hAnsi="Calibri" w:cs="Times New Roman"/>
                <w:b/>
                <w:bCs/>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Общегосударственные вопросы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5859B3">
            <w:pPr>
              <w:jc w:val="cente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1903,3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Функционирование высшего должностного лица субъекта РФ и муниципального образования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Непрограммная часть местного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13"/>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содержание органов местного самоуправления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Глава муниципального образования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4B43CB">
        <w:trPr>
          <w:gridAfter w:val="5"/>
          <w:wAfter w:w="3476" w:type="dxa"/>
          <w:trHeight w:val="621"/>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4B43CB">
        <w:trPr>
          <w:gridAfter w:val="5"/>
          <w:wAfter w:w="3476" w:type="dxa"/>
          <w:trHeight w:val="16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выплаты персоналу государственных (муниципальных) органов</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xml:space="preserve">Фонд оплаты труда и </w:t>
            </w:r>
            <w:r w:rsidR="00683032" w:rsidRPr="00142A97">
              <w:rPr>
                <w:rFonts w:ascii="Calibri" w:hAnsi="Calibri" w:cs="Times New Roman"/>
                <w:color w:val="000000"/>
                <w:sz w:val="24"/>
                <w:szCs w:val="24"/>
                <w:lang w:bidi="ar-SA"/>
              </w:rPr>
              <w:t>страховые</w:t>
            </w:r>
            <w:r w:rsidRPr="00142A97">
              <w:rPr>
                <w:rFonts w:ascii="Calibri" w:hAnsi="Calibri" w:cs="Times New Roman"/>
                <w:color w:val="000000"/>
                <w:sz w:val="24"/>
                <w:szCs w:val="24"/>
                <w:lang w:bidi="ar-SA"/>
              </w:rPr>
              <w:t xml:space="preserve"> взносы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464,3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4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Функционирование Правительства РФ, высших исполнительных органов власти субъектов РФ, местных администраций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xml:space="preserve">  </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r>
      <w:tr w:rsidR="00142A97" w:rsidRPr="00142A97" w:rsidTr="00961086">
        <w:trPr>
          <w:gridAfter w:val="5"/>
          <w:wAfter w:w="3476" w:type="dxa"/>
          <w:trHeight w:val="34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Непрограммная часть местного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1435,9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54"/>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содержание органов местного самоуправления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1435,9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6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Центральный аппарат</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1435,9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4B43CB">
        <w:trPr>
          <w:gridAfter w:val="5"/>
          <w:wAfter w:w="3476" w:type="dxa"/>
          <w:trHeight w:val="188"/>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w:t>
            </w:r>
            <w:r w:rsidRPr="00142A97">
              <w:rPr>
                <w:rFonts w:ascii="Calibri" w:hAnsi="Calibri" w:cs="Times New Roman"/>
                <w:color w:val="000000"/>
                <w:sz w:val="24"/>
                <w:szCs w:val="24"/>
                <w:lang w:bidi="ar-SA"/>
              </w:rPr>
              <w:lastRenderedPageBreak/>
              <w:t>государственными внебюджетными фондами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lastRenderedPageBreak/>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839,7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4B43CB">
        <w:trPr>
          <w:gridAfter w:val="5"/>
          <w:wAfter w:w="3476" w:type="dxa"/>
          <w:trHeight w:val="158"/>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lastRenderedPageBreak/>
              <w:t>Расходы на выплаты персоналу государственных (муниципальных) органов</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839,7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61"/>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xml:space="preserve">Фонд оплаты труда и </w:t>
            </w:r>
            <w:r w:rsidR="00683032" w:rsidRPr="00142A97">
              <w:rPr>
                <w:rFonts w:ascii="Calibri" w:hAnsi="Calibri" w:cs="Times New Roman"/>
                <w:color w:val="000000"/>
                <w:sz w:val="24"/>
                <w:szCs w:val="24"/>
                <w:lang w:bidi="ar-SA"/>
              </w:rPr>
              <w:t>страховые</w:t>
            </w:r>
            <w:r w:rsidRPr="00142A97">
              <w:rPr>
                <w:rFonts w:ascii="Calibri" w:hAnsi="Calibri" w:cs="Times New Roman"/>
                <w:color w:val="000000"/>
                <w:sz w:val="24"/>
                <w:szCs w:val="24"/>
                <w:lang w:bidi="ar-SA"/>
              </w:rPr>
              <w:t xml:space="preserve"> взносы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829,7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96"/>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Иные выплаты персоналу, за исключением фонда оплаты труда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4B43CB">
        <w:trPr>
          <w:gridAfter w:val="5"/>
          <w:wAfter w:w="3476" w:type="dxa"/>
          <w:trHeight w:val="1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Закупка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544,5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4B43CB">
        <w:trPr>
          <w:gridAfter w:val="5"/>
          <w:wAfter w:w="3476" w:type="dxa"/>
          <w:trHeight w:val="148"/>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544,5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Закупка товаров, работ, услуг в сфере информационно-коммуникационных технологий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150,0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394,5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81"/>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Иные бюджетные ассигнования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51,7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Уплата налогов, сборов и иных обязательных платежей в бюджеты бюджетной системы Российской Федерации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51,7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6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Уплата налога на имущество организаций и земельного налога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98"/>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Уплата прочих налогов, сборов и иных обязательных платежей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990 03 12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26,7</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Субвенции на осуществление отдельных государственных полномочий Новосибирской области по решению вопроса в сфере административных правонарушений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050 70 19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4B43CB">
        <w:trPr>
          <w:gridAfter w:val="5"/>
          <w:wAfter w:w="3476" w:type="dxa"/>
          <w:trHeight w:val="9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050 70 19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8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050 70 19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Резервные фонды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11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3,0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Непрограммная часть местного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Резервные фонды местных администраций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990 20 55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Резервные средства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990 20 55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870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Национальная оборона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Мобилизационная и вневойсковая подготовка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Непрограммная часть местного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9"/>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xml:space="preserve">Расходы на осуществление первичного воинского учета на территориях, </w:t>
            </w:r>
            <w:r w:rsidR="00683032" w:rsidRPr="00142A97">
              <w:rPr>
                <w:rFonts w:ascii="Calibri" w:hAnsi="Calibri" w:cs="Times New Roman"/>
                <w:color w:val="000000"/>
                <w:sz w:val="24"/>
                <w:szCs w:val="24"/>
                <w:lang w:bidi="ar-SA"/>
              </w:rPr>
              <w:t>где</w:t>
            </w:r>
            <w:r w:rsidRPr="00142A97">
              <w:rPr>
                <w:rFonts w:ascii="Calibri" w:hAnsi="Calibri" w:cs="Times New Roman"/>
                <w:color w:val="000000"/>
                <w:sz w:val="24"/>
                <w:szCs w:val="24"/>
                <w:lang w:bidi="ar-SA"/>
              </w:rPr>
              <w:t xml:space="preserve"> отсутствуют военные комиссариаты, за счет средств федерального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990 51 18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03"/>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990 51 18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22"/>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выплаты персоналу государственных (муниципальных) органов</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990 51 18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xml:space="preserve">Фонд оплаты труда и </w:t>
            </w:r>
            <w:r w:rsidR="00683032" w:rsidRPr="00142A97">
              <w:rPr>
                <w:rFonts w:ascii="Calibri" w:hAnsi="Calibri" w:cs="Times New Roman"/>
                <w:color w:val="000000"/>
                <w:sz w:val="24"/>
                <w:szCs w:val="24"/>
                <w:lang w:bidi="ar-SA"/>
              </w:rPr>
              <w:t>страховые</w:t>
            </w:r>
            <w:r w:rsidRPr="00142A97">
              <w:rPr>
                <w:rFonts w:ascii="Calibri" w:hAnsi="Calibri" w:cs="Times New Roman"/>
                <w:color w:val="000000"/>
                <w:sz w:val="24"/>
                <w:szCs w:val="24"/>
                <w:lang w:bidi="ar-SA"/>
              </w:rPr>
              <w:t xml:space="preserve"> взносы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990 51 18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121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4"/>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Национальная безопасность и правоохранительная деятельность</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222"/>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Защита населения и территории от последствий чрезвычайных ситуаций природного и техногенного характера, гражданская оборона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Непрограммная часть местного бюджета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3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Мероприятия по предупреждению и ликвидации последствий чрезвычайных ситуаций и стихийных бедствий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990 18 01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85"/>
        </w:trPr>
        <w:tc>
          <w:tcPr>
            <w:tcW w:w="8804" w:type="dxa"/>
            <w:tcBorders>
              <w:top w:val="nil"/>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990 18 01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93"/>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990 18 01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990 18 01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Национальная экономика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2916,9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7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Дорожное хозяйство (дорожные фонды)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2916,9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103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2916,9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1463"/>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610 04 05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1600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266"/>
        </w:trPr>
        <w:tc>
          <w:tcPr>
            <w:tcW w:w="8804" w:type="dxa"/>
            <w:tcBorders>
              <w:top w:val="nil"/>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610 04 05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1600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255"/>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610 04 05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1600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388"/>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610 04 06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1316,9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4B43CB">
        <w:trPr>
          <w:gridAfter w:val="5"/>
          <w:wAfter w:w="3476" w:type="dxa"/>
          <w:trHeight w:val="85"/>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 xml:space="preserve">Прочая закупка товаров, работ и услуг для государственных (муниципальных) </w:t>
            </w:r>
            <w:r w:rsidRPr="00142A97">
              <w:rPr>
                <w:rFonts w:ascii="Calibri" w:hAnsi="Calibri" w:cs="Times New Roman"/>
                <w:sz w:val="24"/>
                <w:szCs w:val="24"/>
                <w:lang w:bidi="ar-SA"/>
              </w:rPr>
              <w:lastRenderedPageBreak/>
              <w:t>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lastRenderedPageBreak/>
              <w:t>04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09</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610 04 06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1316,9</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961086">
        <w:trPr>
          <w:gridAfter w:val="5"/>
          <w:wAfter w:w="3476" w:type="dxa"/>
          <w:trHeight w:val="315"/>
        </w:trPr>
        <w:tc>
          <w:tcPr>
            <w:tcW w:w="8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lastRenderedPageBreak/>
              <w:t>Жилищно-коммунальное хозяйство</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3215.06</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Коммунальное хозяйство</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2627,26</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Резервный фонд правительства Новосибирской области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030 20 54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2275,06</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Резервные средства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030 20 54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870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2275,06</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Обеспечение населения качественным жильем и жилищно-коммунальными услугами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352,2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Поддержка коммунального хозяйства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352,2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Мероприятия в области коммунального хозяйства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352,2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39"/>
        </w:trPr>
        <w:tc>
          <w:tcPr>
            <w:tcW w:w="8804" w:type="dxa"/>
            <w:tcBorders>
              <w:top w:val="nil"/>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342,2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88"/>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342,2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342,2</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межбюджетные трансферты</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15"/>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прочих налогов, сборов и иных обязательных платежей</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02</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052 03 51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51"/>
        </w:trPr>
        <w:tc>
          <w:tcPr>
            <w:tcW w:w="8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Благоустройство</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587,8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Обеспечение населения качественным жильем и жилищно-коммунальными услугами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587,8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Уличное освещение</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527, 8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92"/>
        </w:trPr>
        <w:tc>
          <w:tcPr>
            <w:tcW w:w="8804" w:type="dxa"/>
            <w:tcBorders>
              <w:top w:val="nil"/>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527,8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81"/>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527,8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555"/>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527,8</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38"/>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Организация ритуальных услуг и содержание мест захоронения</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99"/>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90"/>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single" w:sz="4" w:space="0" w:color="auto"/>
              <w:left w:val="single" w:sz="4" w:space="0" w:color="auto"/>
              <w:bottom w:val="nil"/>
              <w:right w:val="nil"/>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lastRenderedPageBreak/>
              <w:t>Прочая закупка товаров, работ и услуг для государственных (муниципальных) нужд</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Организация сбора и вывоза бытовых отходов и мусора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93"/>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312"/>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0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9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Прочие мероприятия по благоустройству поселения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1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бюджетные ассигнования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4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прочих налогов, сборов и иных обязательных платежей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03</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053 06 06</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852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7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Культура, кинематография и средства массовой информации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4518,95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Культура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2"/>
                <w:szCs w:val="22"/>
                <w:lang w:bidi="ar-SA"/>
              </w:rPr>
            </w:pPr>
            <w:r w:rsidRPr="00142A97">
              <w:rPr>
                <w:rFonts w:ascii="Calibri" w:hAnsi="Calibri" w:cs="Times New Roman"/>
                <w:b/>
                <w:bCs/>
                <w:color w:val="000000"/>
                <w:sz w:val="22"/>
                <w:szCs w:val="22"/>
                <w:lang w:bidi="ar-SA"/>
              </w:rPr>
              <w:t>4518,95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в сфере культуры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4518,95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630"/>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Дворцы и дома культуры, другие учреждения культуры и средств массовой информации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4518,95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8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Учреждения культуры и мероприятия в сфере культуры и кинематографии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4518,95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603"/>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3146,3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на выплаты персоналу казенных учреждений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110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3146,3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Фонд оплаты труда и страховые взносы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111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3146,3</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r w:rsidRPr="00142A97">
              <w:rPr>
                <w:rFonts w:ascii="Calibri" w:hAnsi="Calibri" w:cs="Times New Roman"/>
                <w:color w:val="000000"/>
                <w:sz w:val="22"/>
                <w:szCs w:val="22"/>
                <w:lang w:bidi="ar-SA"/>
              </w:rPr>
              <w:t>Иные выплаты персоналу, за исключением фонда оплаты труда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112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4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Закупка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1154,65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6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lastRenderedPageBreak/>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1154,65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49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Закупка товаров, работ и услуг в сфере информационно-коммуникационных технологий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242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60,0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50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1094,65</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бюджетные ассигнования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800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218,0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40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850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218,0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налога на имущество организаций и земельного налога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851</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198,0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1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Уплата прочих налогов, сборов и иных обязательных платежей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081 00 72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852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Социальная политика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55,0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Пенсионное обеспечение</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55,0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Доплаты к пенсиям, дополнительное пенсионное обеспечение</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Расходы в области социальной политики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01</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100 00 00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72"/>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Пенсии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101 00 00</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center"/>
              <w:rPr>
                <w:rFonts w:ascii="Calibri" w:hAnsi="Calibri" w:cs="Times New Roman"/>
                <w:sz w:val="24"/>
                <w:szCs w:val="24"/>
                <w:lang w:bidi="ar-SA"/>
              </w:rPr>
            </w:pPr>
            <w:r w:rsidRPr="00142A97">
              <w:rPr>
                <w:rFonts w:ascii="Calibri" w:hAnsi="Calibri" w:cs="Times New Roman"/>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center"/>
              <w:rPr>
                <w:rFonts w:ascii="Calibri" w:hAnsi="Calibri" w:cs="Times New Roman"/>
                <w:sz w:val="24"/>
                <w:szCs w:val="24"/>
                <w:lang w:bidi="ar-SA"/>
              </w:rPr>
            </w:pPr>
            <w:r w:rsidRPr="00142A97">
              <w:rPr>
                <w:rFonts w:ascii="Calibri" w:hAnsi="Calibri" w:cs="Times New Roman"/>
                <w:sz w:val="24"/>
                <w:szCs w:val="24"/>
                <w:lang w:bidi="ar-SA"/>
              </w:rPr>
              <w:t>55,0</w:t>
            </w:r>
          </w:p>
        </w:tc>
        <w:tc>
          <w:tcPr>
            <w:tcW w:w="896" w:type="dxa"/>
            <w:gridSpan w:val="2"/>
            <w:tcBorders>
              <w:top w:val="nil"/>
              <w:left w:val="nil"/>
              <w:bottom w:val="nil"/>
              <w:right w:val="nil"/>
            </w:tcBorders>
            <w:shd w:val="clear" w:color="auto" w:fill="auto"/>
            <w:noWrap/>
            <w:vAlign w:val="center"/>
            <w:hideMark/>
          </w:tcPr>
          <w:p w:rsidR="00142A97" w:rsidRPr="00142A97" w:rsidRDefault="00142A97" w:rsidP="00142A97">
            <w:pPr>
              <w:jc w:val="center"/>
              <w:rPr>
                <w:rFonts w:ascii="Calibri" w:hAnsi="Calibri" w:cs="Times New Roman"/>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4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Социальное обеспечение и иные выплаты населению</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101 02 02</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300</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55,0</w:t>
            </w:r>
          </w:p>
        </w:tc>
        <w:tc>
          <w:tcPr>
            <w:tcW w:w="896" w:type="dxa"/>
            <w:gridSpan w:val="2"/>
            <w:tcBorders>
              <w:top w:val="nil"/>
              <w:left w:val="nil"/>
              <w:bottom w:val="nil"/>
              <w:right w:val="nil"/>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6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 xml:space="preserve">Публичные нормативные обязательства по социальным выплатам граждан </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101 02 02</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310</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55,0</w:t>
            </w:r>
          </w:p>
        </w:tc>
        <w:tc>
          <w:tcPr>
            <w:tcW w:w="896" w:type="dxa"/>
            <w:gridSpan w:val="2"/>
            <w:tcBorders>
              <w:top w:val="nil"/>
              <w:left w:val="nil"/>
              <w:bottom w:val="nil"/>
              <w:right w:val="nil"/>
            </w:tcBorders>
            <w:shd w:val="clear" w:color="auto" w:fill="auto"/>
            <w:noWrap/>
            <w:vAlign w:val="center"/>
            <w:hideMark/>
          </w:tcPr>
          <w:p w:rsidR="00142A97" w:rsidRPr="00142A97" w:rsidRDefault="00142A97" w:rsidP="00142A97">
            <w:pPr>
              <w:jc w:val="right"/>
              <w:rPr>
                <w:rFonts w:ascii="Calibri" w:hAnsi="Calibri" w:cs="Times New Roman"/>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42"/>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Пенсии, выплачиваемые организациями сектора государственного управления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10</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101 02 02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312</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55,0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23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Физическая культура и спорт</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8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Физическая культура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32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Развитие физической культуры и спорта в Северном районе Новосибирской области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110 00 00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8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Физкультурно-оздоровительная работа и спортивные мероприяти</w:t>
            </w:r>
            <w:r w:rsidR="00683032">
              <w:rPr>
                <w:rFonts w:ascii="Calibri" w:hAnsi="Calibri" w:cs="Times New Roman"/>
                <w:sz w:val="24"/>
                <w:szCs w:val="24"/>
                <w:lang w:bidi="ar-SA"/>
              </w:rPr>
              <w:t>я</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110 05 12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7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110 05 12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25"/>
        </w:trPr>
        <w:tc>
          <w:tcPr>
            <w:tcW w:w="8804" w:type="dxa"/>
            <w:tcBorders>
              <w:top w:val="nil"/>
              <w:left w:val="single" w:sz="4" w:space="0" w:color="auto"/>
              <w:bottom w:val="single" w:sz="4" w:space="0" w:color="auto"/>
              <w:right w:val="single" w:sz="4" w:space="0" w:color="auto"/>
            </w:tcBorders>
            <w:shd w:val="clear" w:color="auto" w:fill="auto"/>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Закупка товаров, работ и услуг в сфере информационно-коммуникационных технологий</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110 05 12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7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11</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01</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110 05 12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244</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7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Межбюджетные трансферты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14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57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14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sz w:val="24"/>
                <w:szCs w:val="24"/>
                <w:lang w:bidi="ar-SA"/>
              </w:rPr>
            </w:pPr>
            <w:r w:rsidRPr="00142A97">
              <w:rPr>
                <w:rFonts w:ascii="Calibri" w:hAnsi="Calibri" w:cs="Times New Roman"/>
                <w:b/>
                <w:bCs/>
                <w:sz w:val="24"/>
                <w:szCs w:val="24"/>
                <w:lang w:bidi="ar-SA"/>
              </w:rPr>
              <w:t>03</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b/>
                <w:bCs/>
                <w:sz w:val="24"/>
                <w:szCs w:val="24"/>
                <w:lang w:bidi="ar-SA"/>
              </w:rPr>
            </w:pPr>
            <w:r w:rsidRPr="00142A97">
              <w:rPr>
                <w:rFonts w:ascii="Calibri" w:hAnsi="Calibri" w:cs="Times New Roman"/>
                <w:b/>
                <w:bCs/>
                <w:sz w:val="24"/>
                <w:szCs w:val="24"/>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b/>
                <w:bCs/>
                <w:color w:val="000000"/>
                <w:sz w:val="22"/>
                <w:szCs w:val="22"/>
                <w:lang w:bidi="ar-SA"/>
              </w:rPr>
            </w:pPr>
          </w:p>
        </w:tc>
      </w:tr>
      <w:tr w:rsidR="00142A97" w:rsidRPr="00142A97" w:rsidTr="006A7F98">
        <w:trPr>
          <w:gridAfter w:val="5"/>
          <w:wAfter w:w="3476" w:type="dxa"/>
          <w:trHeight w:val="75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03</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990 84 01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r w:rsidRPr="00142A97">
              <w:rPr>
                <w:rFonts w:ascii="Calibri" w:hAnsi="Calibri" w:cs="Times New Roman"/>
                <w:color w:val="000000"/>
                <w:sz w:val="24"/>
                <w:szCs w:val="24"/>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22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Межбюджетные трансферты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03</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990 84 01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500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6A7F98">
        <w:trPr>
          <w:gridAfter w:val="5"/>
          <w:wAfter w:w="3476" w:type="dxa"/>
          <w:trHeight w:val="1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Иные межбюджетные трансферты</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14</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sz w:val="24"/>
                <w:szCs w:val="24"/>
                <w:lang w:bidi="ar-SA"/>
              </w:rPr>
            </w:pPr>
            <w:r w:rsidRPr="00142A97">
              <w:rPr>
                <w:rFonts w:ascii="Calibri" w:hAnsi="Calibri" w:cs="Times New Roman"/>
                <w:sz w:val="24"/>
                <w:szCs w:val="24"/>
                <w:lang w:bidi="ar-SA"/>
              </w:rPr>
              <w:t>03</w:t>
            </w:r>
          </w:p>
        </w:tc>
        <w:tc>
          <w:tcPr>
            <w:tcW w:w="1195" w:type="dxa"/>
            <w:tcBorders>
              <w:top w:val="nil"/>
              <w:left w:val="nil"/>
              <w:bottom w:val="single" w:sz="4" w:space="0" w:color="auto"/>
              <w:right w:val="single" w:sz="4" w:space="0" w:color="auto"/>
            </w:tcBorders>
            <w:shd w:val="clear" w:color="auto" w:fill="auto"/>
            <w:vAlign w:val="bottom"/>
            <w:hideMark/>
          </w:tcPr>
          <w:p w:rsidR="00142A97" w:rsidRPr="00142A97" w:rsidRDefault="00142A97" w:rsidP="00142A97">
            <w:pPr>
              <w:jc w:val="right"/>
              <w:rPr>
                <w:rFonts w:ascii="Calibri" w:hAnsi="Calibri" w:cs="Times New Roman"/>
                <w:sz w:val="24"/>
                <w:szCs w:val="24"/>
                <w:lang w:bidi="ar-SA"/>
              </w:rPr>
            </w:pPr>
            <w:r w:rsidRPr="00142A97">
              <w:rPr>
                <w:rFonts w:ascii="Calibri" w:hAnsi="Calibri" w:cs="Times New Roman"/>
                <w:sz w:val="24"/>
                <w:szCs w:val="24"/>
                <w:lang w:bidi="ar-SA"/>
              </w:rPr>
              <w:t>990 84 01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540</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4"/>
                <w:szCs w:val="24"/>
                <w:lang w:bidi="ar-SA"/>
              </w:rPr>
            </w:pPr>
            <w:r w:rsidRPr="00142A97">
              <w:rPr>
                <w:rFonts w:ascii="Calibri" w:hAnsi="Calibri" w:cs="Times New Roman"/>
                <w:color w:val="000000"/>
                <w:sz w:val="24"/>
                <w:szCs w:val="24"/>
                <w:lang w:bidi="ar-SA"/>
              </w:rPr>
              <w:t>30,0</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4"/>
                <w:szCs w:val="24"/>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1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b/>
                <w:bCs/>
                <w:color w:val="000000"/>
                <w:sz w:val="24"/>
                <w:szCs w:val="24"/>
                <w:lang w:bidi="ar-SA"/>
              </w:rPr>
            </w:pPr>
            <w:r w:rsidRPr="00142A97">
              <w:rPr>
                <w:rFonts w:ascii="Calibri" w:hAnsi="Calibri" w:cs="Times New Roman"/>
                <w:b/>
                <w:bCs/>
                <w:color w:val="000000"/>
                <w:sz w:val="24"/>
                <w:szCs w:val="24"/>
                <w:lang w:bidi="ar-SA"/>
              </w:rPr>
              <w:t>Всего расходов</w:t>
            </w:r>
          </w:p>
        </w:tc>
        <w:tc>
          <w:tcPr>
            <w:tcW w:w="1144"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r w:rsidRPr="00142A97">
              <w:rPr>
                <w:rFonts w:ascii="Calibri" w:hAnsi="Calibri" w:cs="Times New Roman"/>
                <w:color w:val="000000"/>
                <w:sz w:val="22"/>
                <w:szCs w:val="22"/>
                <w:lang w:bidi="ar-SA"/>
              </w:rPr>
              <w:t> </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r w:rsidRPr="00142A97">
              <w:rPr>
                <w:rFonts w:ascii="Calibri" w:hAnsi="Calibri" w:cs="Times New Roman"/>
                <w:color w:val="000000"/>
                <w:sz w:val="22"/>
                <w:szCs w:val="22"/>
                <w:lang w:bidi="ar-SA"/>
              </w:rPr>
              <w:t> </w:t>
            </w:r>
          </w:p>
        </w:tc>
        <w:tc>
          <w:tcPr>
            <w:tcW w:w="1195" w:type="dxa"/>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r w:rsidRPr="00142A97">
              <w:rPr>
                <w:rFonts w:ascii="Calibri" w:hAnsi="Calibri" w:cs="Times New Roman"/>
                <w:color w:val="000000"/>
                <w:sz w:val="22"/>
                <w:szCs w:val="22"/>
                <w:lang w:bidi="ar-SA"/>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r w:rsidRPr="00142A97">
              <w:rPr>
                <w:rFonts w:ascii="Calibri" w:hAnsi="Calibri" w:cs="Times New Roman"/>
                <w:color w:val="000000"/>
                <w:sz w:val="22"/>
                <w:szCs w:val="22"/>
                <w:lang w:bidi="ar-SA"/>
              </w:rPr>
              <w:t> </w:t>
            </w:r>
          </w:p>
        </w:tc>
        <w:tc>
          <w:tcPr>
            <w:tcW w:w="1487" w:type="dxa"/>
            <w:gridSpan w:val="2"/>
            <w:tcBorders>
              <w:top w:val="nil"/>
              <w:left w:val="nil"/>
              <w:bottom w:val="single" w:sz="4" w:space="0" w:color="auto"/>
              <w:right w:val="single" w:sz="4" w:space="0" w:color="auto"/>
            </w:tcBorders>
            <w:shd w:val="clear" w:color="auto" w:fill="auto"/>
            <w:noWrap/>
            <w:vAlign w:val="bottom"/>
            <w:hideMark/>
          </w:tcPr>
          <w:p w:rsidR="00142A97" w:rsidRPr="00142A97" w:rsidRDefault="00142A97" w:rsidP="00142A97">
            <w:pPr>
              <w:jc w:val="right"/>
              <w:rPr>
                <w:rFonts w:ascii="Calibri" w:hAnsi="Calibri" w:cs="Times New Roman"/>
                <w:color w:val="000000"/>
                <w:sz w:val="22"/>
                <w:szCs w:val="22"/>
                <w:lang w:bidi="ar-SA"/>
              </w:rPr>
            </w:pPr>
            <w:r w:rsidRPr="00142A97">
              <w:rPr>
                <w:rFonts w:ascii="Calibri" w:hAnsi="Calibri" w:cs="Times New Roman"/>
                <w:color w:val="000000"/>
                <w:sz w:val="22"/>
                <w:szCs w:val="22"/>
                <w:lang w:bidi="ar-SA"/>
              </w:rPr>
              <w:t>12712,21</w:t>
            </w: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00"/>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Default="00142A97"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Default="00DB69DC" w:rsidP="00142A97">
            <w:pPr>
              <w:rPr>
                <w:rFonts w:ascii="Calibri" w:hAnsi="Calibri" w:cs="Times New Roman"/>
                <w:color w:val="000000"/>
                <w:sz w:val="22"/>
                <w:szCs w:val="22"/>
                <w:lang w:bidi="ar-SA"/>
              </w:rPr>
            </w:pPr>
          </w:p>
          <w:p w:rsidR="00DB69DC" w:rsidRPr="00142A97" w:rsidRDefault="00DB69DC"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300"/>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r w:rsidR="00142A97" w:rsidRPr="00142A97" w:rsidTr="00961086">
        <w:trPr>
          <w:gridAfter w:val="5"/>
          <w:wAfter w:w="3476" w:type="dxa"/>
          <w:trHeight w:val="107"/>
        </w:trPr>
        <w:tc>
          <w:tcPr>
            <w:tcW w:w="880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44"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255"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95"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11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1487"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896"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gridSpan w:val="2"/>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c>
          <w:tcPr>
            <w:tcW w:w="236" w:type="dxa"/>
            <w:tcBorders>
              <w:top w:val="nil"/>
              <w:left w:val="nil"/>
              <w:bottom w:val="nil"/>
              <w:right w:val="nil"/>
            </w:tcBorders>
            <w:shd w:val="clear" w:color="auto" w:fill="auto"/>
            <w:noWrap/>
            <w:vAlign w:val="bottom"/>
            <w:hideMark/>
          </w:tcPr>
          <w:p w:rsidR="00142A97" w:rsidRPr="00142A97" w:rsidRDefault="00142A97" w:rsidP="00142A97">
            <w:pPr>
              <w:rPr>
                <w:rFonts w:ascii="Calibri" w:hAnsi="Calibri" w:cs="Times New Roman"/>
                <w:color w:val="000000"/>
                <w:sz w:val="22"/>
                <w:szCs w:val="22"/>
                <w:lang w:bidi="ar-SA"/>
              </w:rPr>
            </w:pPr>
          </w:p>
        </w:tc>
      </w:tr>
    </w:tbl>
    <w:p w:rsidR="007078FE" w:rsidRDefault="007078FE" w:rsidP="00142A97">
      <w:pPr>
        <w:tabs>
          <w:tab w:val="left" w:pos="3255"/>
        </w:tabs>
      </w:pPr>
    </w:p>
    <w:tbl>
      <w:tblPr>
        <w:tblW w:w="18720" w:type="dxa"/>
        <w:tblInd w:w="93" w:type="dxa"/>
        <w:tblLayout w:type="fixed"/>
        <w:tblLook w:val="04A0"/>
      </w:tblPr>
      <w:tblGrid>
        <w:gridCol w:w="8237"/>
        <w:gridCol w:w="1280"/>
        <w:gridCol w:w="892"/>
        <w:gridCol w:w="947"/>
        <w:gridCol w:w="1402"/>
        <w:gridCol w:w="1134"/>
        <w:gridCol w:w="1052"/>
        <w:gridCol w:w="896"/>
        <w:gridCol w:w="960"/>
        <w:gridCol w:w="960"/>
        <w:gridCol w:w="960"/>
      </w:tblGrid>
      <w:tr w:rsidR="007078FE" w:rsidRPr="007078FE" w:rsidTr="004B43CB">
        <w:trPr>
          <w:trHeight w:val="107"/>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4535" w:type="dxa"/>
            <w:gridSpan w:val="4"/>
            <w:tcBorders>
              <w:top w:val="nil"/>
              <w:left w:val="nil"/>
              <w:bottom w:val="nil"/>
              <w:right w:val="nil"/>
            </w:tcBorders>
            <w:shd w:val="clear" w:color="auto" w:fill="auto"/>
            <w:vAlign w:val="bottom"/>
            <w:hideMark/>
          </w:tcPr>
          <w:p w:rsidR="00FC562E" w:rsidRDefault="00FC562E" w:rsidP="003A15D6">
            <w:pPr>
              <w:ind w:right="234"/>
              <w:jc w:val="both"/>
            </w:pPr>
            <w:r>
              <w:t xml:space="preserve">    </w:t>
            </w:r>
            <w:r w:rsidR="00241BFD">
              <w:t xml:space="preserve"> Приложение №</w:t>
            </w:r>
            <w:r>
              <w:t xml:space="preserve"> 5</w:t>
            </w:r>
            <w:r w:rsidR="00241BFD">
              <w:t xml:space="preserve"> </w:t>
            </w:r>
          </w:p>
          <w:p w:rsidR="00FC562E" w:rsidRDefault="00241BFD" w:rsidP="00FC562E">
            <w:pPr>
              <w:ind w:left="-2" w:right="234"/>
              <w:jc w:val="center"/>
            </w:pPr>
            <w:r>
              <w:t>к решению 53 сессии Совета депутато</w:t>
            </w:r>
            <w:r w:rsidR="00FC562E">
              <w:t>в Верх-Красноярского сельсовета</w:t>
            </w:r>
          </w:p>
          <w:p w:rsidR="00241BFD" w:rsidRDefault="00241BFD" w:rsidP="00FC562E">
            <w:pPr>
              <w:ind w:left="-2" w:right="234"/>
              <w:jc w:val="both"/>
              <w:rPr>
                <w:rFonts w:ascii="Calibri" w:hAnsi="Calibri" w:cs="Times New Roman"/>
                <w:color w:val="000000"/>
                <w:sz w:val="22"/>
                <w:szCs w:val="22"/>
                <w:lang w:bidi="ar-SA"/>
              </w:rPr>
            </w:pPr>
            <w:r>
              <w:t>Северного района Новосибирской области от 30.04.2014г. № 3</w:t>
            </w:r>
          </w:p>
          <w:p w:rsidR="007078FE" w:rsidRPr="007078FE" w:rsidRDefault="007078FE" w:rsidP="007078FE">
            <w:pPr>
              <w:jc w:val="cente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vAlign w:val="bottom"/>
            <w:hideMark/>
          </w:tcPr>
          <w:p w:rsidR="007078FE" w:rsidRPr="007078FE" w:rsidRDefault="007078FE" w:rsidP="007078FE">
            <w:pPr>
              <w:jc w:val="cente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405"/>
        </w:trPr>
        <w:tc>
          <w:tcPr>
            <w:tcW w:w="8237"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1280"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892"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947"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1402"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r w:rsidRPr="007078FE">
              <w:rPr>
                <w:rFonts w:cs="Times New Roman"/>
                <w:b/>
                <w:bCs/>
                <w:sz w:val="24"/>
                <w:szCs w:val="24"/>
                <w:lang w:bidi="ar-SA"/>
              </w:rPr>
              <w:t>таблица 1</w:t>
            </w:r>
          </w:p>
        </w:tc>
        <w:tc>
          <w:tcPr>
            <w:tcW w:w="1134"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1052"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896" w:type="dxa"/>
            <w:tcBorders>
              <w:top w:val="nil"/>
              <w:left w:val="nil"/>
              <w:bottom w:val="nil"/>
              <w:right w:val="nil"/>
            </w:tcBorders>
            <w:shd w:val="clear" w:color="auto" w:fill="auto"/>
            <w:vAlign w:val="bottom"/>
            <w:hideMark/>
          </w:tcPr>
          <w:p w:rsidR="007078FE" w:rsidRPr="007078FE" w:rsidRDefault="007078FE" w:rsidP="007078FE">
            <w:pPr>
              <w:rPr>
                <w:rFonts w:cs="Times New Roman"/>
                <w:b/>
                <w:bCs/>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1080"/>
        </w:trPr>
        <w:tc>
          <w:tcPr>
            <w:tcW w:w="8237" w:type="dxa"/>
            <w:tcBorders>
              <w:top w:val="nil"/>
              <w:left w:val="nil"/>
              <w:bottom w:val="nil"/>
              <w:right w:val="nil"/>
            </w:tcBorders>
            <w:shd w:val="clear" w:color="auto" w:fill="auto"/>
            <w:vAlign w:val="center"/>
            <w:hideMark/>
          </w:tcPr>
          <w:p w:rsidR="007078FE" w:rsidRPr="007078FE" w:rsidRDefault="00C71CA6" w:rsidP="007078FE">
            <w:pPr>
              <w:jc w:val="center"/>
              <w:rPr>
                <w:rFonts w:cs="Times New Roman"/>
                <w:b/>
                <w:bCs/>
                <w:sz w:val="28"/>
                <w:szCs w:val="28"/>
                <w:lang w:bidi="ar-SA"/>
              </w:rPr>
            </w:pPr>
            <w:r w:rsidRPr="007078FE">
              <w:rPr>
                <w:rFonts w:cs="Times New Roman"/>
                <w:b/>
                <w:bCs/>
                <w:sz w:val="28"/>
                <w:szCs w:val="28"/>
                <w:lang w:bidi="ar-SA"/>
              </w:rPr>
              <w:t>Ведомственная</w:t>
            </w:r>
            <w:r w:rsidR="007078FE" w:rsidRPr="007078FE">
              <w:rPr>
                <w:rFonts w:cs="Times New Roman"/>
                <w:b/>
                <w:bCs/>
                <w:sz w:val="28"/>
                <w:szCs w:val="28"/>
                <w:lang w:bidi="ar-SA"/>
              </w:rPr>
              <w:t xml:space="preserve"> структура расходов местного бюджета 2014г</w:t>
            </w:r>
          </w:p>
        </w:tc>
        <w:tc>
          <w:tcPr>
            <w:tcW w:w="1280"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892"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947"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1402"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1134"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1052"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896" w:type="dxa"/>
            <w:tcBorders>
              <w:top w:val="nil"/>
              <w:left w:val="nil"/>
              <w:bottom w:val="nil"/>
              <w:right w:val="nil"/>
            </w:tcBorders>
            <w:shd w:val="clear" w:color="auto" w:fill="auto"/>
            <w:vAlign w:val="center"/>
            <w:hideMark/>
          </w:tcPr>
          <w:p w:rsidR="007078FE" w:rsidRPr="007078FE" w:rsidRDefault="007078FE" w:rsidP="007078FE">
            <w:pPr>
              <w:jc w:val="center"/>
              <w:rPr>
                <w:rFonts w:cs="Times New Roman"/>
                <w:b/>
                <w:bCs/>
                <w:sz w:val="28"/>
                <w:szCs w:val="28"/>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Наименование показателя</w:t>
            </w:r>
          </w:p>
        </w:tc>
        <w:tc>
          <w:tcPr>
            <w:tcW w:w="1280" w:type="dxa"/>
            <w:tcBorders>
              <w:top w:val="single" w:sz="4" w:space="0" w:color="auto"/>
              <w:left w:val="nil"/>
              <w:bottom w:val="nil"/>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 </w:t>
            </w:r>
          </w:p>
        </w:tc>
        <w:tc>
          <w:tcPr>
            <w:tcW w:w="4375" w:type="dxa"/>
            <w:gridSpan w:val="4"/>
            <w:tcBorders>
              <w:top w:val="single" w:sz="4" w:space="0" w:color="auto"/>
              <w:left w:val="nil"/>
              <w:bottom w:val="single" w:sz="4" w:space="0" w:color="auto"/>
              <w:right w:val="single" w:sz="4" w:space="0" w:color="auto"/>
            </w:tcBorders>
            <w:shd w:val="clear" w:color="auto" w:fill="auto"/>
            <w:noWrap/>
            <w:vAlign w:val="bottom"/>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Код ведомственной классификации</w:t>
            </w:r>
          </w:p>
        </w:tc>
        <w:tc>
          <w:tcPr>
            <w:tcW w:w="1052" w:type="dxa"/>
            <w:tcBorders>
              <w:top w:val="single" w:sz="4" w:space="0" w:color="auto"/>
              <w:left w:val="nil"/>
              <w:bottom w:val="nil"/>
              <w:right w:val="nil"/>
            </w:tcBorders>
            <w:shd w:val="clear" w:color="auto" w:fill="auto"/>
            <w:noWrap/>
            <w:vAlign w:val="bottom"/>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сумма</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jc w:val="cente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765"/>
        </w:trPr>
        <w:tc>
          <w:tcPr>
            <w:tcW w:w="8237" w:type="dxa"/>
            <w:vMerge/>
            <w:tcBorders>
              <w:top w:val="single" w:sz="4" w:space="0" w:color="auto"/>
              <w:left w:val="single" w:sz="4" w:space="0" w:color="auto"/>
              <w:bottom w:val="single" w:sz="4" w:space="0" w:color="000000"/>
              <w:right w:val="single" w:sz="4" w:space="0" w:color="auto"/>
            </w:tcBorders>
            <w:vAlign w:val="center"/>
            <w:hideMark/>
          </w:tcPr>
          <w:p w:rsidR="007078FE" w:rsidRPr="007078FE" w:rsidRDefault="007078FE" w:rsidP="007078FE">
            <w:pPr>
              <w:rPr>
                <w:rFonts w:ascii="Calibri" w:hAnsi="Calibri" w:cs="Times New Roman"/>
                <w:b/>
                <w:bCs/>
                <w:color w:val="000000"/>
                <w:sz w:val="22"/>
                <w:szCs w:val="22"/>
                <w:lang w:bidi="ar-SA"/>
              </w:rPr>
            </w:pPr>
          </w:p>
        </w:tc>
        <w:tc>
          <w:tcPr>
            <w:tcW w:w="1280"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ГРБС</w:t>
            </w:r>
          </w:p>
        </w:tc>
        <w:tc>
          <w:tcPr>
            <w:tcW w:w="892"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раздел</w:t>
            </w:r>
          </w:p>
        </w:tc>
        <w:tc>
          <w:tcPr>
            <w:tcW w:w="947"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подраздел</w:t>
            </w:r>
          </w:p>
        </w:tc>
        <w:tc>
          <w:tcPr>
            <w:tcW w:w="1402"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целевая статья</w:t>
            </w:r>
          </w:p>
        </w:tc>
        <w:tc>
          <w:tcPr>
            <w:tcW w:w="1134"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вид расходов</w:t>
            </w:r>
          </w:p>
        </w:tc>
        <w:tc>
          <w:tcPr>
            <w:tcW w:w="1052" w:type="dxa"/>
            <w:tcBorders>
              <w:top w:val="nil"/>
              <w:left w:val="nil"/>
              <w:bottom w:val="single" w:sz="4" w:space="0" w:color="auto"/>
              <w:right w:val="single" w:sz="4" w:space="0" w:color="auto"/>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2014</w:t>
            </w:r>
          </w:p>
        </w:tc>
        <w:tc>
          <w:tcPr>
            <w:tcW w:w="896" w:type="dxa"/>
            <w:tcBorders>
              <w:top w:val="nil"/>
              <w:left w:val="nil"/>
              <w:bottom w:val="nil"/>
              <w:right w:val="nil"/>
            </w:tcBorders>
            <w:shd w:val="clear" w:color="auto" w:fill="auto"/>
            <w:vAlign w:val="center"/>
            <w:hideMark/>
          </w:tcPr>
          <w:p w:rsidR="007078FE" w:rsidRPr="007078FE" w:rsidRDefault="007078FE" w:rsidP="007078FE">
            <w:pPr>
              <w:jc w:val="cente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Общегосударственные вопросы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1903,3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Функционирование высшего должностного лица субъекта РФ и муниципального образования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Непрограммная часть местного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158"/>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содержание органов местного самоуправления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Глава муниципального образования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961"/>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257"/>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государственных (муниципальных) органов</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Фонд оплаты труда и </w:t>
            </w:r>
            <w:r w:rsidR="00C71CA6" w:rsidRPr="007078FE">
              <w:rPr>
                <w:rFonts w:ascii="Calibri" w:hAnsi="Calibri" w:cs="Times New Roman"/>
                <w:color w:val="000000"/>
                <w:sz w:val="24"/>
                <w:szCs w:val="24"/>
                <w:lang w:bidi="ar-SA"/>
              </w:rPr>
              <w:t>страховые</w:t>
            </w:r>
            <w:r w:rsidRPr="007078FE">
              <w:rPr>
                <w:rFonts w:ascii="Calibri" w:hAnsi="Calibri" w:cs="Times New Roman"/>
                <w:color w:val="000000"/>
                <w:sz w:val="24"/>
                <w:szCs w:val="24"/>
                <w:lang w:bidi="ar-SA"/>
              </w:rPr>
              <w:t xml:space="preserve"> взносы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464,3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323"/>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Функционирование Правительства РФ, высших исполнительных органов власти субъектов РФ, местных администраций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1436,0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r>
      <w:tr w:rsidR="007078FE" w:rsidRPr="007078FE" w:rsidTr="004B43CB">
        <w:trPr>
          <w:trHeight w:val="34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Непрограммная часть местного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1435,9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96"/>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содержание органов местного самоуправления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1435,9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Центральный аппарат</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1435,9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839,7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государственных (муниципальных) органов</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839,7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267"/>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Фонд оплаты труда и </w:t>
            </w:r>
            <w:r w:rsidR="00C71CA6" w:rsidRPr="007078FE">
              <w:rPr>
                <w:rFonts w:ascii="Calibri" w:hAnsi="Calibri" w:cs="Times New Roman"/>
                <w:color w:val="000000"/>
                <w:sz w:val="24"/>
                <w:szCs w:val="24"/>
                <w:lang w:bidi="ar-SA"/>
              </w:rPr>
              <w:t>страховые</w:t>
            </w:r>
            <w:r w:rsidRPr="007078FE">
              <w:rPr>
                <w:rFonts w:ascii="Calibri" w:hAnsi="Calibri" w:cs="Times New Roman"/>
                <w:color w:val="000000"/>
                <w:sz w:val="24"/>
                <w:szCs w:val="24"/>
                <w:lang w:bidi="ar-SA"/>
              </w:rPr>
              <w:t xml:space="preserve"> взносы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829,7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252"/>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Иные выплаты персоналу, за исключением фонда оплаты труда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99"/>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Закупка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544,5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544,5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Закупка товаров, работ, услуг в сфере информационно-коммуникационных технологий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150,0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394,5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72"/>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Иные бюджетные ассигнования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51,7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Уплата налогов, сборов и иных обязательных платежей в бюджеты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51,7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C558F1">
        <w:trPr>
          <w:trHeight w:val="144"/>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Уплата налога на имущество организаций и земельного налога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33"/>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Уплата прочих налогов, сборов и иных обязательных платежей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990 03 12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26,7</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Субвенции на осуществление отдельных государственных полномочий Новосибирской области по решению вопроса в административных </w:t>
            </w:r>
            <w:r w:rsidR="003D246A" w:rsidRPr="007078FE">
              <w:rPr>
                <w:rFonts w:ascii="Calibri" w:hAnsi="Calibri" w:cs="Times New Roman"/>
                <w:color w:val="000000"/>
                <w:sz w:val="24"/>
                <w:szCs w:val="24"/>
                <w:lang w:bidi="ar-SA"/>
              </w:rPr>
              <w:t>правонарушениях</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050 70 19</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050 70 19</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8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050 70 19</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Резервные фонды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11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3,0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Непрограммная часть местного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Резервные фонды местных администраций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990 20 55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Резервные средства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990 20 55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870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Национальная оборона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lastRenderedPageBreak/>
              <w:t>Мобилизационная и вневойсковая подготовка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Непрограммная часть местного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409"/>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Расходы на осуществление первичного воинского учета на территориях, </w:t>
            </w:r>
            <w:r w:rsidR="003D246A" w:rsidRPr="007078FE">
              <w:rPr>
                <w:rFonts w:ascii="Calibri" w:hAnsi="Calibri" w:cs="Times New Roman"/>
                <w:color w:val="000000"/>
                <w:sz w:val="24"/>
                <w:szCs w:val="24"/>
                <w:lang w:bidi="ar-SA"/>
              </w:rPr>
              <w:t>где</w:t>
            </w:r>
            <w:r w:rsidRPr="007078FE">
              <w:rPr>
                <w:rFonts w:ascii="Calibri" w:hAnsi="Calibri" w:cs="Times New Roman"/>
                <w:color w:val="000000"/>
                <w:sz w:val="24"/>
                <w:szCs w:val="24"/>
                <w:lang w:bidi="ar-SA"/>
              </w:rPr>
              <w:t xml:space="preserve"> отсутствуют военные комиссариаты, за счет средств федерального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990 51 18</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517"/>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990 51 18</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9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государственных (муниципальных) органов</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990 51 18</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Фонд оплаты труда и </w:t>
            </w:r>
            <w:r w:rsidR="003D246A" w:rsidRPr="007078FE">
              <w:rPr>
                <w:rFonts w:ascii="Calibri" w:hAnsi="Calibri" w:cs="Times New Roman"/>
                <w:color w:val="000000"/>
                <w:sz w:val="24"/>
                <w:szCs w:val="24"/>
                <w:lang w:bidi="ar-SA"/>
              </w:rPr>
              <w:t>страховые</w:t>
            </w:r>
            <w:r w:rsidRPr="007078FE">
              <w:rPr>
                <w:rFonts w:ascii="Calibri" w:hAnsi="Calibri" w:cs="Times New Roman"/>
                <w:color w:val="000000"/>
                <w:sz w:val="24"/>
                <w:szCs w:val="24"/>
                <w:lang w:bidi="ar-SA"/>
              </w:rPr>
              <w:t xml:space="preserve"> взносы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990 51 18</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121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7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Национальная безопасность и правоохранительная деятельность</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246"/>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Защита населения и территории от последствий чрезвычайных ситуаций природного и техногенного характера, гражданская оборона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Непрограммная часть местного бюджета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491"/>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Мероприятия по предупреждению и ликвидации последствий чрезвычайных ситуаций и стихийных бедствий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990 18 01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40"/>
        </w:trPr>
        <w:tc>
          <w:tcPr>
            <w:tcW w:w="8237" w:type="dxa"/>
            <w:tcBorders>
              <w:top w:val="nil"/>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990 18 01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990 18 01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337"/>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990 18 01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Национальная экономика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2916,9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27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Дорожное хозяйство (дорожные фонды)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2916,9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667"/>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2916,9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132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610 04 05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1600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329"/>
        </w:trPr>
        <w:tc>
          <w:tcPr>
            <w:tcW w:w="8237" w:type="dxa"/>
            <w:tcBorders>
              <w:top w:val="nil"/>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lastRenderedPageBreak/>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610 04 05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1600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561"/>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610 04 05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1600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386"/>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610 04 06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1316,9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D66086">
        <w:trPr>
          <w:trHeight w:val="277"/>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09</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610 04 06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1316,9</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4B43CB">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Жилищно-коммунальное хозяйство</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3215,06</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27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Коммунальное хозяйство</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2627.26</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Резервный фонд правительства Новосибирской области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030 20 54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2275,06</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Резервные средства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030 20 54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870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2275,06</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Обеспечение населения качественным жильем и жилищно-коммунальными услугами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352,2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Поддержка коммунального хозяйства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352,2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Мероприятия в области коммунального хозяйства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352,2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38"/>
        </w:trPr>
        <w:tc>
          <w:tcPr>
            <w:tcW w:w="8237" w:type="dxa"/>
            <w:tcBorders>
              <w:top w:val="nil"/>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342,2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342,2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342,2</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бюджетные ассигнования</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xml:space="preserve">02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46"/>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прочих налогов, сборов и иных обязательных платежей</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02</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052 03 51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Благоустройство</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587,8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Обеспечение населения качественным жильем и жилищно-коммунальными услугами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587,8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Уличное освещение</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527,8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85"/>
        </w:trPr>
        <w:tc>
          <w:tcPr>
            <w:tcW w:w="8237" w:type="dxa"/>
            <w:tcBorders>
              <w:top w:val="nil"/>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527,8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lastRenderedPageBreak/>
              <w:t>Иные закупки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527,8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527,8</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77"/>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Организация ритуальных услуг и содержание мест захоронения</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54"/>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single" w:sz="4" w:space="0" w:color="auto"/>
              <w:left w:val="single" w:sz="4" w:space="0" w:color="auto"/>
              <w:bottom w:val="nil"/>
              <w:right w:val="nil"/>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Прочая закупка товаров, работ и услуг для государственных (муниципальных) нужд</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053 06 04</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Организация сбора и вывоза бытовых отходов и мусора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9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43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053 06 05</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6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Прочие мероприятия по благоустройству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5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бюджетные ассигнования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2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прочих налогов, сборов и иных обязательных платежей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03</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053 06 06</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852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2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Культура, кинематография и средства массовой информации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4518,95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Культура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2"/>
                <w:szCs w:val="22"/>
                <w:lang w:bidi="ar-SA"/>
              </w:rPr>
            </w:pPr>
            <w:r w:rsidRPr="007078FE">
              <w:rPr>
                <w:rFonts w:ascii="Calibri" w:hAnsi="Calibri" w:cs="Times New Roman"/>
                <w:b/>
                <w:bCs/>
                <w:color w:val="000000"/>
                <w:sz w:val="22"/>
                <w:szCs w:val="22"/>
                <w:lang w:bidi="ar-SA"/>
              </w:rPr>
              <w:t>4518,95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в сфере культуры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4518,95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lastRenderedPageBreak/>
              <w:t>Дворцы и дома культуры, другие учреждения культуры и средств массовой информации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4518,95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67"/>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Учреждения культуры и мероприятия в сфере культуры и кинематографии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4518,95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38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3146,3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на выплаты персоналу казенных учреждений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110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3146,3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Фонд оплаты труда и страховые взносы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111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3146,3</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r w:rsidRPr="007078FE">
              <w:rPr>
                <w:rFonts w:ascii="Calibri" w:hAnsi="Calibri" w:cs="Times New Roman"/>
                <w:color w:val="000000"/>
                <w:sz w:val="22"/>
                <w:szCs w:val="22"/>
                <w:lang w:bidi="ar-SA"/>
              </w:rPr>
              <w:t>Иные выплаты персоналу, за исключением фонда оплаты труда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112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1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Закупка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1154,65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346"/>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1154,65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Закупка товаров, работ и услуг в сфере информационно-коммуникационных технологий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242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60,00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1094,65</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бюджетные ассигнования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800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218,0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налогов, сборов и иных обязательных платежей в бюджеты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850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218,0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202"/>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налога на имущество организаций и земельного налога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851</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198,0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D66086">
        <w:trPr>
          <w:trHeight w:val="177"/>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Уплата прочих налогов, сборов и иных обязательных платежей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081 00 72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852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Социальная политика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Пенсионное обеспечение</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Доплаты к пенсиям, дополнительное пенсионное обеспечение</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Расходы в области социальной политики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01</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100 00 00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Пенсии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101 00 00</w:t>
            </w:r>
          </w:p>
        </w:tc>
        <w:tc>
          <w:tcPr>
            <w:tcW w:w="1134"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center"/>
              <w:rPr>
                <w:rFonts w:ascii="Calibri" w:hAnsi="Calibri" w:cs="Times New Roman"/>
                <w:sz w:val="24"/>
                <w:szCs w:val="24"/>
                <w:lang w:bidi="ar-SA"/>
              </w:rPr>
            </w:pPr>
            <w:r w:rsidRPr="007078FE">
              <w:rPr>
                <w:rFonts w:ascii="Calibri" w:hAnsi="Calibri" w:cs="Times New Roman"/>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center"/>
              <w:rPr>
                <w:rFonts w:ascii="Calibri" w:hAnsi="Calibri" w:cs="Times New Roman"/>
                <w:sz w:val="24"/>
                <w:szCs w:val="24"/>
                <w:lang w:bidi="ar-SA"/>
              </w:rPr>
            </w:pPr>
            <w:r w:rsidRPr="007078FE">
              <w:rPr>
                <w:rFonts w:ascii="Calibri" w:hAnsi="Calibri" w:cs="Times New Roman"/>
                <w:sz w:val="24"/>
                <w:szCs w:val="24"/>
                <w:lang w:bidi="ar-SA"/>
              </w:rPr>
              <w:t>55,0</w:t>
            </w:r>
          </w:p>
        </w:tc>
        <w:tc>
          <w:tcPr>
            <w:tcW w:w="896" w:type="dxa"/>
            <w:tcBorders>
              <w:top w:val="nil"/>
              <w:left w:val="nil"/>
              <w:bottom w:val="nil"/>
              <w:right w:val="nil"/>
            </w:tcBorders>
            <w:shd w:val="clear" w:color="auto" w:fill="auto"/>
            <w:noWrap/>
            <w:vAlign w:val="center"/>
            <w:hideMark/>
          </w:tcPr>
          <w:p w:rsidR="007078FE" w:rsidRPr="007078FE" w:rsidRDefault="007078FE" w:rsidP="007078FE">
            <w:pPr>
              <w:jc w:val="center"/>
              <w:rPr>
                <w:rFonts w:ascii="Calibri" w:hAnsi="Calibri" w:cs="Times New Roman"/>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Социальное обеспечение и иные выплаты населению</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101 02 02</w:t>
            </w:r>
          </w:p>
        </w:tc>
        <w:tc>
          <w:tcPr>
            <w:tcW w:w="1134"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300</w:t>
            </w:r>
          </w:p>
        </w:tc>
        <w:tc>
          <w:tcPr>
            <w:tcW w:w="1052"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55,0</w:t>
            </w:r>
          </w:p>
        </w:tc>
        <w:tc>
          <w:tcPr>
            <w:tcW w:w="896" w:type="dxa"/>
            <w:tcBorders>
              <w:top w:val="nil"/>
              <w:left w:val="nil"/>
              <w:bottom w:val="nil"/>
              <w:right w:val="nil"/>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18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 xml:space="preserve">Публичные нормативные обязательства по социальным выплатам граждан </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101 02 02</w:t>
            </w:r>
          </w:p>
        </w:tc>
        <w:tc>
          <w:tcPr>
            <w:tcW w:w="1134"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310</w:t>
            </w:r>
          </w:p>
        </w:tc>
        <w:tc>
          <w:tcPr>
            <w:tcW w:w="1052" w:type="dxa"/>
            <w:tcBorders>
              <w:top w:val="nil"/>
              <w:left w:val="nil"/>
              <w:bottom w:val="single" w:sz="4" w:space="0" w:color="auto"/>
              <w:right w:val="single" w:sz="4" w:space="0" w:color="auto"/>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55,0</w:t>
            </w:r>
          </w:p>
        </w:tc>
        <w:tc>
          <w:tcPr>
            <w:tcW w:w="896" w:type="dxa"/>
            <w:tcBorders>
              <w:top w:val="nil"/>
              <w:left w:val="nil"/>
              <w:bottom w:val="nil"/>
              <w:right w:val="nil"/>
            </w:tcBorders>
            <w:shd w:val="clear" w:color="auto" w:fill="auto"/>
            <w:noWrap/>
            <w:vAlign w:val="center"/>
            <w:hideMark/>
          </w:tcPr>
          <w:p w:rsidR="007078FE" w:rsidRPr="007078FE" w:rsidRDefault="007078FE" w:rsidP="007078FE">
            <w:pPr>
              <w:jc w:val="right"/>
              <w:rPr>
                <w:rFonts w:ascii="Calibri" w:hAnsi="Calibri" w:cs="Times New Roman"/>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3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lastRenderedPageBreak/>
              <w:t>Пенсии, выплачиваемые организациями сектора государственного управления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10</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101 02 02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312</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55,0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267"/>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Физическая культура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102"/>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Физическая культура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37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Развитие физической культуры и спорта в Северном районе Новосибирской области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110 00 00</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19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Физкультурно-оздоровительная работа и спортивные мероприяти</w:t>
            </w:r>
            <w:r w:rsidR="003D246A">
              <w:rPr>
                <w:rFonts w:ascii="Calibri" w:hAnsi="Calibri" w:cs="Times New Roman"/>
                <w:sz w:val="24"/>
                <w:szCs w:val="24"/>
                <w:lang w:bidi="ar-SA"/>
              </w:rPr>
              <w:t>я</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110 05 12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60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110 05 12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25"/>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Закупка товаров, работ и услуг в сфере информационно-коммуникационных технологий</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110 05 12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7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Прочие  закупки товаров, работ и услуг для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11</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01</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110 05 12</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244</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8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Межбюджетные трансферты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14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57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Прочие межбюджетные трансферты бюджетам субъектов Российской Федерации и муниципальных образований общего характера</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14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sz w:val="24"/>
                <w:szCs w:val="24"/>
                <w:lang w:bidi="ar-SA"/>
              </w:rPr>
            </w:pPr>
            <w:r w:rsidRPr="007078FE">
              <w:rPr>
                <w:rFonts w:ascii="Calibri" w:hAnsi="Calibri" w:cs="Times New Roman"/>
                <w:b/>
                <w:bCs/>
                <w:sz w:val="24"/>
                <w:szCs w:val="24"/>
                <w:lang w:bidi="ar-SA"/>
              </w:rPr>
              <w:t>03</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b/>
                <w:bCs/>
                <w:sz w:val="24"/>
                <w:szCs w:val="24"/>
                <w:lang w:bidi="ar-SA"/>
              </w:rPr>
            </w:pPr>
            <w:r w:rsidRPr="007078FE">
              <w:rPr>
                <w:rFonts w:ascii="Calibri" w:hAnsi="Calibri" w:cs="Times New Roman"/>
                <w:b/>
                <w:bCs/>
                <w:sz w:val="24"/>
                <w:szCs w:val="24"/>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b/>
                <w:bCs/>
                <w:color w:val="000000"/>
                <w:sz w:val="22"/>
                <w:szCs w:val="22"/>
                <w:lang w:bidi="ar-SA"/>
              </w:rPr>
            </w:pPr>
          </w:p>
        </w:tc>
      </w:tr>
      <w:tr w:rsidR="007078FE" w:rsidRPr="007078FE" w:rsidTr="000C7D0A">
        <w:trPr>
          <w:trHeight w:val="72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03</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990 84 01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r w:rsidRPr="007078FE">
              <w:rPr>
                <w:rFonts w:ascii="Calibri" w:hAnsi="Calibri" w:cs="Times New Roman"/>
                <w:color w:val="000000"/>
                <w:sz w:val="24"/>
                <w:szCs w:val="24"/>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14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Межбюджетные трансферты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03</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990 84 01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500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104"/>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Иные межбюджетные трансферты</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14</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sz w:val="24"/>
                <w:szCs w:val="24"/>
                <w:lang w:bidi="ar-SA"/>
              </w:rPr>
            </w:pPr>
            <w:r w:rsidRPr="007078FE">
              <w:rPr>
                <w:rFonts w:ascii="Calibri" w:hAnsi="Calibri" w:cs="Times New Roman"/>
                <w:sz w:val="24"/>
                <w:szCs w:val="24"/>
                <w:lang w:bidi="ar-SA"/>
              </w:rPr>
              <w:t>03</w:t>
            </w:r>
          </w:p>
        </w:tc>
        <w:tc>
          <w:tcPr>
            <w:tcW w:w="1402" w:type="dxa"/>
            <w:tcBorders>
              <w:top w:val="nil"/>
              <w:left w:val="nil"/>
              <w:bottom w:val="single" w:sz="4" w:space="0" w:color="auto"/>
              <w:right w:val="single" w:sz="4" w:space="0" w:color="auto"/>
            </w:tcBorders>
            <w:shd w:val="clear" w:color="auto" w:fill="auto"/>
            <w:vAlign w:val="bottom"/>
            <w:hideMark/>
          </w:tcPr>
          <w:p w:rsidR="007078FE" w:rsidRPr="007078FE" w:rsidRDefault="007078FE" w:rsidP="007078FE">
            <w:pPr>
              <w:jc w:val="right"/>
              <w:rPr>
                <w:rFonts w:ascii="Calibri" w:hAnsi="Calibri" w:cs="Times New Roman"/>
                <w:sz w:val="24"/>
                <w:szCs w:val="24"/>
                <w:lang w:bidi="ar-SA"/>
              </w:rPr>
            </w:pPr>
            <w:r w:rsidRPr="007078FE">
              <w:rPr>
                <w:rFonts w:ascii="Calibri" w:hAnsi="Calibri" w:cs="Times New Roman"/>
                <w:sz w:val="24"/>
                <w:szCs w:val="24"/>
                <w:lang w:bidi="ar-SA"/>
              </w:rPr>
              <w:t>990 84 01</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540</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4"/>
                <w:szCs w:val="24"/>
                <w:lang w:bidi="ar-SA"/>
              </w:rPr>
            </w:pPr>
            <w:r w:rsidRPr="007078FE">
              <w:rPr>
                <w:rFonts w:ascii="Calibri" w:hAnsi="Calibri" w:cs="Times New Roman"/>
                <w:color w:val="000000"/>
                <w:sz w:val="24"/>
                <w:szCs w:val="24"/>
                <w:lang w:bidi="ar-SA"/>
              </w:rPr>
              <w:t>30,0</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4"/>
                <w:szCs w:val="24"/>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15"/>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Всего расходов</w:t>
            </w:r>
          </w:p>
        </w:tc>
        <w:tc>
          <w:tcPr>
            <w:tcW w:w="1280"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b/>
                <w:bCs/>
                <w:color w:val="000000"/>
                <w:sz w:val="24"/>
                <w:szCs w:val="24"/>
                <w:lang w:bidi="ar-SA"/>
              </w:rPr>
            </w:pPr>
            <w:r w:rsidRPr="007078FE">
              <w:rPr>
                <w:rFonts w:ascii="Calibri" w:hAnsi="Calibri" w:cs="Times New Roman"/>
                <w:b/>
                <w:bCs/>
                <w:color w:val="000000"/>
                <w:sz w:val="24"/>
                <w:szCs w:val="24"/>
                <w:lang w:bidi="ar-SA"/>
              </w:rPr>
              <w:t>555</w:t>
            </w:r>
          </w:p>
        </w:tc>
        <w:tc>
          <w:tcPr>
            <w:tcW w:w="89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r w:rsidRPr="007078FE">
              <w:rPr>
                <w:rFonts w:ascii="Calibri" w:hAnsi="Calibri" w:cs="Times New Roman"/>
                <w:color w:val="000000"/>
                <w:sz w:val="22"/>
                <w:szCs w:val="22"/>
                <w:lang w:bidi="ar-SA"/>
              </w:rPr>
              <w:t> </w:t>
            </w:r>
          </w:p>
        </w:tc>
        <w:tc>
          <w:tcPr>
            <w:tcW w:w="947"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r w:rsidRPr="007078FE">
              <w:rPr>
                <w:rFonts w:ascii="Calibri" w:hAnsi="Calibri" w:cs="Times New Roman"/>
                <w:color w:val="000000"/>
                <w:sz w:val="22"/>
                <w:szCs w:val="22"/>
                <w:lang w:bidi="ar-SA"/>
              </w:rPr>
              <w:t> </w:t>
            </w:r>
          </w:p>
        </w:tc>
        <w:tc>
          <w:tcPr>
            <w:tcW w:w="140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r w:rsidRPr="007078FE">
              <w:rPr>
                <w:rFonts w:ascii="Calibri" w:hAnsi="Calibri" w:cs="Times New Roman"/>
                <w:color w:val="000000"/>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r w:rsidRPr="007078FE">
              <w:rPr>
                <w:rFonts w:ascii="Calibri" w:hAnsi="Calibri" w:cs="Times New Roman"/>
                <w:color w:val="000000"/>
                <w:sz w:val="22"/>
                <w:szCs w:val="22"/>
                <w:lang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rsidR="007078FE" w:rsidRPr="007078FE" w:rsidRDefault="007078FE" w:rsidP="007078FE">
            <w:pPr>
              <w:jc w:val="right"/>
              <w:rPr>
                <w:rFonts w:ascii="Calibri" w:hAnsi="Calibri" w:cs="Times New Roman"/>
                <w:color w:val="000000"/>
                <w:sz w:val="22"/>
                <w:szCs w:val="22"/>
                <w:lang w:bidi="ar-SA"/>
              </w:rPr>
            </w:pPr>
            <w:r w:rsidRPr="007078FE">
              <w:rPr>
                <w:rFonts w:ascii="Calibri" w:hAnsi="Calibri" w:cs="Times New Roman"/>
                <w:color w:val="000000"/>
                <w:sz w:val="22"/>
                <w:szCs w:val="22"/>
                <w:lang w:bidi="ar-SA"/>
              </w:rPr>
              <w:t>12712,21</w:t>
            </w: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0C7D0A">
        <w:trPr>
          <w:trHeight w:val="95"/>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r w:rsidR="007078FE" w:rsidRPr="007078FE" w:rsidTr="004B43CB">
        <w:trPr>
          <w:trHeight w:val="300"/>
        </w:trPr>
        <w:tc>
          <w:tcPr>
            <w:tcW w:w="823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28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47"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40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134"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1052"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896"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c>
          <w:tcPr>
            <w:tcW w:w="960" w:type="dxa"/>
            <w:tcBorders>
              <w:top w:val="nil"/>
              <w:left w:val="nil"/>
              <w:bottom w:val="nil"/>
              <w:right w:val="nil"/>
            </w:tcBorders>
            <w:shd w:val="clear" w:color="auto" w:fill="auto"/>
            <w:noWrap/>
            <w:vAlign w:val="bottom"/>
            <w:hideMark/>
          </w:tcPr>
          <w:p w:rsidR="007078FE" w:rsidRPr="007078FE" w:rsidRDefault="007078FE" w:rsidP="007078FE">
            <w:pPr>
              <w:rPr>
                <w:rFonts w:ascii="Calibri" w:hAnsi="Calibri" w:cs="Times New Roman"/>
                <w:color w:val="000000"/>
                <w:sz w:val="22"/>
                <w:szCs w:val="22"/>
                <w:lang w:bidi="ar-SA"/>
              </w:rPr>
            </w:pPr>
          </w:p>
        </w:tc>
      </w:tr>
    </w:tbl>
    <w:p w:rsidR="007078FE" w:rsidRDefault="007078FE" w:rsidP="00142A97">
      <w:pPr>
        <w:tabs>
          <w:tab w:val="left" w:pos="3255"/>
        </w:tabs>
      </w:pPr>
    </w:p>
    <w:p w:rsidR="007078FE" w:rsidRDefault="007078FE" w:rsidP="00142A97">
      <w:pPr>
        <w:tabs>
          <w:tab w:val="left" w:pos="3255"/>
        </w:tabs>
      </w:pPr>
    </w:p>
    <w:p w:rsidR="007078FE" w:rsidRDefault="007078FE" w:rsidP="00142A97">
      <w:pPr>
        <w:tabs>
          <w:tab w:val="left" w:pos="3255"/>
        </w:tabs>
        <w:sectPr w:rsidR="007078FE" w:rsidSect="003D246A">
          <w:pgSz w:w="16834" w:h="11907" w:orient="landscape" w:code="8"/>
          <w:pgMar w:top="0" w:right="1134" w:bottom="1701" w:left="992" w:header="709" w:footer="709" w:gutter="0"/>
          <w:cols w:space="708"/>
          <w:titlePg/>
          <w:docGrid w:linePitch="381"/>
        </w:sectPr>
      </w:pPr>
    </w:p>
    <w:p w:rsidR="00FC562E" w:rsidRDefault="00FC562E" w:rsidP="00FC562E">
      <w:pPr>
        <w:ind w:left="5954"/>
        <w:jc w:val="both"/>
      </w:pPr>
      <w:r>
        <w:lastRenderedPageBreak/>
        <w:t xml:space="preserve">                 Приложение № </w:t>
      </w:r>
      <w:r w:rsidR="00201C8D">
        <w:t>8</w:t>
      </w:r>
    </w:p>
    <w:p w:rsidR="00FC562E" w:rsidRDefault="00FC562E" w:rsidP="00FC562E">
      <w:pPr>
        <w:shd w:val="clear" w:color="auto" w:fill="FFFFFF"/>
        <w:autoSpaceDE w:val="0"/>
        <w:autoSpaceDN w:val="0"/>
        <w:adjustRightInd w:val="0"/>
        <w:ind w:left="5954"/>
        <w:jc w:val="both"/>
        <w:rPr>
          <w:color w:val="000000"/>
        </w:rPr>
      </w:pPr>
      <w:r>
        <w:t>к решению 53 сессии Совета депутатов Верх-Красноярского сельсовета Северного района Новосибирской области от 30.04.2014г. № 3</w:t>
      </w:r>
    </w:p>
    <w:p w:rsidR="00FC562E" w:rsidRDefault="00FC562E" w:rsidP="007078FE">
      <w:pPr>
        <w:shd w:val="clear" w:color="auto" w:fill="FFFFFF"/>
        <w:autoSpaceDE w:val="0"/>
        <w:autoSpaceDN w:val="0"/>
        <w:adjustRightInd w:val="0"/>
        <w:jc w:val="right"/>
        <w:rPr>
          <w:color w:val="000000"/>
        </w:rPr>
      </w:pPr>
    </w:p>
    <w:p w:rsidR="00FC562E" w:rsidRDefault="00FC562E" w:rsidP="007078FE">
      <w:pPr>
        <w:shd w:val="clear" w:color="auto" w:fill="FFFFFF"/>
        <w:autoSpaceDE w:val="0"/>
        <w:autoSpaceDN w:val="0"/>
        <w:adjustRightInd w:val="0"/>
        <w:jc w:val="right"/>
        <w:rPr>
          <w:color w:val="000000"/>
        </w:rPr>
      </w:pPr>
    </w:p>
    <w:p w:rsidR="007078FE" w:rsidRDefault="007078FE" w:rsidP="007078FE">
      <w:pPr>
        <w:shd w:val="clear" w:color="auto" w:fill="FFFFFF"/>
        <w:autoSpaceDE w:val="0"/>
        <w:autoSpaceDN w:val="0"/>
        <w:adjustRightInd w:val="0"/>
        <w:jc w:val="right"/>
        <w:rPr>
          <w:color w:val="000000"/>
        </w:rPr>
      </w:pPr>
      <w:r>
        <w:rPr>
          <w:b/>
          <w:color w:val="000000"/>
        </w:rPr>
        <w:t>таблица 1</w:t>
      </w:r>
      <w:r>
        <w:rPr>
          <w:color w:val="000000"/>
        </w:rPr>
        <w:t xml:space="preserve"> </w:t>
      </w:r>
    </w:p>
    <w:p w:rsidR="007078FE" w:rsidRDefault="007078FE" w:rsidP="007078FE">
      <w:pPr>
        <w:shd w:val="clear" w:color="auto" w:fill="FFFFFF"/>
        <w:autoSpaceDE w:val="0"/>
        <w:autoSpaceDN w:val="0"/>
        <w:adjustRightInd w:val="0"/>
        <w:jc w:val="right"/>
        <w:rPr>
          <w:color w:val="000000"/>
        </w:rPr>
      </w:pPr>
    </w:p>
    <w:p w:rsidR="007078FE" w:rsidRDefault="007078FE" w:rsidP="007078FE">
      <w:pPr>
        <w:shd w:val="clear" w:color="auto" w:fill="FFFFFF"/>
        <w:autoSpaceDE w:val="0"/>
        <w:autoSpaceDN w:val="0"/>
        <w:adjustRightInd w:val="0"/>
        <w:jc w:val="center"/>
      </w:pPr>
      <w:r>
        <w:rPr>
          <w:b/>
          <w:bCs/>
          <w:color w:val="323232"/>
          <w:sz w:val="23"/>
          <w:szCs w:val="23"/>
        </w:rPr>
        <w:t>ИСТОЧНИКИ</w:t>
      </w:r>
    </w:p>
    <w:p w:rsidR="007078FE" w:rsidRDefault="007078FE" w:rsidP="007078FE">
      <w:pPr>
        <w:shd w:val="clear" w:color="auto" w:fill="FFFFFF"/>
        <w:autoSpaceDE w:val="0"/>
        <w:autoSpaceDN w:val="0"/>
        <w:adjustRightInd w:val="0"/>
        <w:jc w:val="center"/>
      </w:pPr>
      <w:r>
        <w:rPr>
          <w:b/>
          <w:bCs/>
          <w:color w:val="323232"/>
          <w:sz w:val="23"/>
          <w:szCs w:val="23"/>
        </w:rPr>
        <w:t>внутреннего финансирования дефицита местного бюджета</w:t>
      </w:r>
    </w:p>
    <w:p w:rsidR="007078FE" w:rsidRDefault="007078FE" w:rsidP="007078FE">
      <w:pPr>
        <w:shd w:val="clear" w:color="auto" w:fill="FFFFFF"/>
        <w:autoSpaceDE w:val="0"/>
        <w:autoSpaceDN w:val="0"/>
        <w:adjustRightInd w:val="0"/>
        <w:jc w:val="center"/>
      </w:pPr>
      <w:r>
        <w:rPr>
          <w:b/>
          <w:bCs/>
          <w:color w:val="323232"/>
          <w:sz w:val="25"/>
          <w:szCs w:val="25"/>
        </w:rPr>
        <w:t>на 2014 год</w:t>
      </w:r>
    </w:p>
    <w:p w:rsidR="007078FE" w:rsidRDefault="007078FE" w:rsidP="007078FE">
      <w:pPr>
        <w:shd w:val="clear" w:color="auto" w:fill="FFFFFF"/>
        <w:autoSpaceDE w:val="0"/>
        <w:autoSpaceDN w:val="0"/>
        <w:adjustRightInd w:val="0"/>
        <w:jc w:val="right"/>
      </w:pPr>
      <w:r>
        <w:rPr>
          <w:color w:val="000000"/>
          <w:u w:val="single"/>
        </w:rPr>
        <w:t>Тыс.руб.</w:t>
      </w:r>
    </w:p>
    <w:tbl>
      <w:tblPr>
        <w:tblW w:w="10260" w:type="dxa"/>
        <w:tblInd w:w="-500" w:type="dxa"/>
        <w:tblLayout w:type="fixed"/>
        <w:tblCellMar>
          <w:left w:w="40" w:type="dxa"/>
          <w:right w:w="40" w:type="dxa"/>
        </w:tblCellMar>
        <w:tblLook w:val="04A0"/>
      </w:tblPr>
      <w:tblGrid>
        <w:gridCol w:w="3240"/>
        <w:gridCol w:w="5844"/>
        <w:gridCol w:w="1176"/>
      </w:tblGrid>
      <w:tr w:rsidR="007078FE" w:rsidTr="007078FE">
        <w:trPr>
          <w:trHeight w:val="576"/>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КО Д</w:t>
            </w: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Наименование источников внутреннего финансирования</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Сумма</w:t>
            </w:r>
          </w:p>
        </w:tc>
      </w:tr>
      <w:tr w:rsidR="007078FE" w:rsidTr="007078FE">
        <w:trPr>
          <w:trHeight w:val="288"/>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1</w:t>
            </w: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2</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pPr>
            <w:r>
              <w:rPr>
                <w:color w:val="000000"/>
              </w:rPr>
              <w:t>3</w:t>
            </w:r>
          </w:p>
        </w:tc>
      </w:tr>
      <w:tr w:rsidR="007078FE" w:rsidTr="007078FE">
        <w:trPr>
          <w:trHeight w:val="634"/>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p>
          <w:p w:rsidR="007078FE" w:rsidRDefault="007078FE" w:rsidP="007078FE">
            <w:pPr>
              <w:shd w:val="clear" w:color="auto" w:fill="FFFFFF"/>
              <w:autoSpaceDE w:val="0"/>
              <w:autoSpaceDN w:val="0"/>
              <w:adjustRightInd w:val="0"/>
              <w:jc w:val="center"/>
              <w:rPr>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sz w:val="24"/>
                <w:szCs w:val="24"/>
              </w:rPr>
            </w:pPr>
            <w:r>
              <w:rPr>
                <w:color w:val="323232"/>
                <w:sz w:val="24"/>
                <w:szCs w:val="24"/>
              </w:rPr>
              <w:t>Источники внутреннего финансирования дефицита бюджета</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323232"/>
                <w:sz w:val="24"/>
                <w:szCs w:val="24"/>
              </w:rPr>
              <w:t>0</w:t>
            </w:r>
          </w:p>
          <w:p w:rsidR="007078FE" w:rsidRDefault="007078FE" w:rsidP="007078FE">
            <w:pPr>
              <w:shd w:val="clear" w:color="auto" w:fill="FFFFFF"/>
              <w:autoSpaceDE w:val="0"/>
              <w:autoSpaceDN w:val="0"/>
              <w:adjustRightInd w:val="0"/>
              <w:jc w:val="center"/>
              <w:rPr>
                <w:sz w:val="24"/>
                <w:szCs w:val="24"/>
              </w:rPr>
            </w:pPr>
            <w:r>
              <w:rPr>
                <w:sz w:val="24"/>
                <w:szCs w:val="24"/>
              </w:rPr>
              <w:t>71,55</w:t>
            </w:r>
          </w:p>
        </w:tc>
      </w:tr>
      <w:tr w:rsidR="007078FE" w:rsidTr="007078FE">
        <w:trPr>
          <w:trHeight w:val="653"/>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01 00 00 00 00 0000 000</w:t>
            </w:r>
          </w:p>
          <w:p w:rsidR="007078FE" w:rsidRDefault="007078FE" w:rsidP="007078FE">
            <w:pPr>
              <w:shd w:val="clear" w:color="auto" w:fill="FFFFFF"/>
              <w:autoSpaceDE w:val="0"/>
              <w:autoSpaceDN w:val="0"/>
              <w:adjustRightInd w:val="0"/>
              <w:jc w:val="center"/>
              <w:rPr>
                <w:b/>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b/>
                <w:sz w:val="24"/>
                <w:szCs w:val="24"/>
              </w:rPr>
            </w:pPr>
            <w:r>
              <w:rPr>
                <w:b/>
                <w:color w:val="323232"/>
                <w:sz w:val="24"/>
                <w:szCs w:val="24"/>
              </w:rPr>
              <w:t>Источники внутреннего финансирования дефицитов бюджетов</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sz w:val="24"/>
                <w:szCs w:val="24"/>
              </w:rPr>
              <w:t>0</w:t>
            </w:r>
          </w:p>
          <w:p w:rsidR="007078FE" w:rsidRDefault="007078FE" w:rsidP="007078FE">
            <w:pPr>
              <w:shd w:val="clear" w:color="auto" w:fill="FFFFFF"/>
              <w:autoSpaceDE w:val="0"/>
              <w:autoSpaceDN w:val="0"/>
              <w:adjustRightInd w:val="0"/>
              <w:jc w:val="center"/>
              <w:rPr>
                <w:b/>
                <w:sz w:val="24"/>
                <w:szCs w:val="24"/>
              </w:rPr>
            </w:pPr>
          </w:p>
        </w:tc>
      </w:tr>
      <w:tr w:rsidR="007078FE" w:rsidTr="007078FE">
        <w:trPr>
          <w:trHeight w:val="557"/>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01 03 00 00 00 0000 000</w:t>
            </w:r>
          </w:p>
          <w:p w:rsidR="007078FE" w:rsidRDefault="007078FE" w:rsidP="007078FE">
            <w:pPr>
              <w:shd w:val="clear" w:color="auto" w:fill="FFFFFF"/>
              <w:autoSpaceDE w:val="0"/>
              <w:autoSpaceDN w:val="0"/>
              <w:adjustRightInd w:val="0"/>
              <w:jc w:val="center"/>
              <w:rPr>
                <w:b/>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b/>
                <w:sz w:val="24"/>
                <w:szCs w:val="24"/>
              </w:rPr>
            </w:pPr>
            <w:r>
              <w:rPr>
                <w:b/>
                <w:color w:val="323232"/>
                <w:sz w:val="24"/>
                <w:szCs w:val="24"/>
              </w:rPr>
              <w:t>Бюджетные кредиты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sz w:val="24"/>
                <w:szCs w:val="24"/>
              </w:rPr>
              <w:t>0</w:t>
            </w:r>
          </w:p>
          <w:p w:rsidR="007078FE" w:rsidRDefault="007078FE" w:rsidP="007078FE">
            <w:pPr>
              <w:shd w:val="clear" w:color="auto" w:fill="FFFFFF"/>
              <w:autoSpaceDE w:val="0"/>
              <w:autoSpaceDN w:val="0"/>
              <w:adjustRightInd w:val="0"/>
              <w:jc w:val="center"/>
              <w:rPr>
                <w:b/>
                <w:sz w:val="24"/>
                <w:szCs w:val="24"/>
              </w:rPr>
            </w:pPr>
          </w:p>
        </w:tc>
      </w:tr>
      <w:tr w:rsidR="007078FE" w:rsidTr="007078FE">
        <w:trPr>
          <w:trHeight w:val="720"/>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01 03 00 00 10 0000 710</w:t>
            </w:r>
          </w:p>
          <w:p w:rsidR="007078FE" w:rsidRDefault="007078FE" w:rsidP="007078FE">
            <w:pPr>
              <w:shd w:val="clear" w:color="auto" w:fill="FFFFFF"/>
              <w:autoSpaceDE w:val="0"/>
              <w:autoSpaceDN w:val="0"/>
              <w:adjustRightInd w:val="0"/>
              <w:jc w:val="center"/>
              <w:rPr>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sz w:val="24"/>
                <w:szCs w:val="24"/>
              </w:rPr>
            </w:pPr>
            <w:r>
              <w:rPr>
                <w:color w:val="000000"/>
                <w:sz w:val="24"/>
                <w:szCs w:val="24"/>
              </w:rPr>
              <w:t>Получение кредитов от других бюджетов бюджетной системы РФ бюджетами  поселений</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w:t>
            </w:r>
          </w:p>
          <w:p w:rsidR="007078FE" w:rsidRDefault="007078FE" w:rsidP="007078FE">
            <w:pPr>
              <w:shd w:val="clear" w:color="auto" w:fill="FFFFFF"/>
              <w:autoSpaceDE w:val="0"/>
              <w:autoSpaceDN w:val="0"/>
              <w:adjustRightInd w:val="0"/>
              <w:jc w:val="center"/>
              <w:rPr>
                <w:sz w:val="24"/>
                <w:szCs w:val="24"/>
              </w:rPr>
            </w:pPr>
          </w:p>
        </w:tc>
      </w:tr>
      <w:tr w:rsidR="007078FE" w:rsidTr="007078FE">
        <w:trPr>
          <w:trHeight w:val="706"/>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01 03 00 00 10 0000 810</w:t>
            </w: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sz w:val="24"/>
                <w:szCs w:val="24"/>
              </w:rPr>
            </w:pPr>
            <w:r>
              <w:rPr>
                <w:color w:val="000000"/>
                <w:sz w:val="24"/>
                <w:szCs w:val="24"/>
              </w:rPr>
              <w:t>Погашение бюджетами  поселений кредитов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w:t>
            </w:r>
          </w:p>
        </w:tc>
      </w:tr>
      <w:tr w:rsidR="007078FE" w:rsidTr="007078FE">
        <w:trPr>
          <w:trHeight w:val="643"/>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01 05 00 00 00 0000 000</w:t>
            </w:r>
          </w:p>
          <w:p w:rsidR="007078FE" w:rsidRDefault="007078FE" w:rsidP="007078FE">
            <w:pPr>
              <w:shd w:val="clear" w:color="auto" w:fill="FFFFFF"/>
              <w:autoSpaceDE w:val="0"/>
              <w:autoSpaceDN w:val="0"/>
              <w:adjustRightInd w:val="0"/>
              <w:jc w:val="center"/>
              <w:rPr>
                <w:b/>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b/>
                <w:sz w:val="24"/>
                <w:szCs w:val="24"/>
              </w:rPr>
            </w:pPr>
            <w:r>
              <w:rPr>
                <w:b/>
                <w:color w:val="323232"/>
                <w:sz w:val="24"/>
                <w:szCs w:val="24"/>
              </w:rPr>
              <w:t>Изменение остатков средств на счетах по учету средств бюджета</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p>
          <w:p w:rsidR="007078FE" w:rsidRDefault="007078FE" w:rsidP="007078FE">
            <w:pPr>
              <w:shd w:val="clear" w:color="auto" w:fill="FFFFFF"/>
              <w:autoSpaceDE w:val="0"/>
              <w:autoSpaceDN w:val="0"/>
              <w:adjustRightInd w:val="0"/>
              <w:jc w:val="center"/>
              <w:rPr>
                <w:b/>
                <w:sz w:val="24"/>
                <w:szCs w:val="24"/>
              </w:rPr>
            </w:pPr>
            <w:r>
              <w:rPr>
                <w:b/>
                <w:sz w:val="24"/>
                <w:szCs w:val="24"/>
              </w:rPr>
              <w:t>71,55</w:t>
            </w:r>
          </w:p>
        </w:tc>
      </w:tr>
      <w:tr w:rsidR="007078FE" w:rsidTr="007078FE">
        <w:trPr>
          <w:trHeight w:val="288"/>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01 05 00 00 00 0000 500</w:t>
            </w: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b/>
                <w:sz w:val="24"/>
                <w:szCs w:val="24"/>
              </w:rPr>
            </w:pPr>
            <w:r>
              <w:rPr>
                <w:b/>
                <w:color w:val="323232"/>
                <w:sz w:val="24"/>
                <w:szCs w:val="24"/>
              </w:rPr>
              <w:t>Увеличение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-12640,66</w:t>
            </w:r>
          </w:p>
        </w:tc>
      </w:tr>
      <w:tr w:rsidR="007078FE" w:rsidTr="007078FE">
        <w:trPr>
          <w:trHeight w:val="557"/>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01 05 02 01 10 0000 510</w:t>
            </w:r>
          </w:p>
          <w:p w:rsidR="007078FE" w:rsidRDefault="007078FE" w:rsidP="007078FE">
            <w:pPr>
              <w:shd w:val="clear" w:color="auto" w:fill="FFFFFF"/>
              <w:autoSpaceDE w:val="0"/>
              <w:autoSpaceDN w:val="0"/>
              <w:adjustRightInd w:val="0"/>
              <w:jc w:val="center"/>
              <w:rPr>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sz w:val="24"/>
                <w:szCs w:val="24"/>
              </w:rPr>
            </w:pPr>
            <w:r>
              <w:rPr>
                <w:color w:val="000000"/>
                <w:sz w:val="24"/>
                <w:szCs w:val="24"/>
              </w:rPr>
              <w:t>Увеличение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p>
          <w:p w:rsidR="007078FE" w:rsidRDefault="007078FE" w:rsidP="007078FE">
            <w:pPr>
              <w:shd w:val="clear" w:color="auto" w:fill="FFFFFF"/>
              <w:autoSpaceDE w:val="0"/>
              <w:autoSpaceDN w:val="0"/>
              <w:adjustRightInd w:val="0"/>
              <w:jc w:val="center"/>
              <w:rPr>
                <w:sz w:val="24"/>
                <w:szCs w:val="24"/>
              </w:rPr>
            </w:pPr>
            <w:r>
              <w:rPr>
                <w:sz w:val="24"/>
                <w:szCs w:val="24"/>
              </w:rPr>
              <w:t>-12640,66</w:t>
            </w:r>
          </w:p>
        </w:tc>
      </w:tr>
      <w:tr w:rsidR="007078FE" w:rsidTr="007078FE">
        <w:trPr>
          <w:trHeight w:val="278"/>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color w:val="323232"/>
                <w:sz w:val="24"/>
                <w:szCs w:val="24"/>
              </w:rPr>
              <w:t>01 05 00 00 00 0000 600</w:t>
            </w: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b/>
                <w:sz w:val="24"/>
                <w:szCs w:val="24"/>
              </w:rPr>
            </w:pPr>
            <w:r>
              <w:rPr>
                <w:b/>
                <w:color w:val="323232"/>
                <w:sz w:val="24"/>
                <w:szCs w:val="24"/>
              </w:rPr>
              <w:t>Уменьшение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b/>
                <w:sz w:val="24"/>
                <w:szCs w:val="24"/>
              </w:rPr>
            </w:pPr>
            <w:r>
              <w:rPr>
                <w:b/>
                <w:sz w:val="24"/>
                <w:szCs w:val="24"/>
              </w:rPr>
              <w:t>12712,21</w:t>
            </w:r>
          </w:p>
        </w:tc>
      </w:tr>
      <w:tr w:rsidR="007078FE" w:rsidTr="007078FE">
        <w:trPr>
          <w:trHeight w:val="566"/>
        </w:trPr>
        <w:tc>
          <w:tcPr>
            <w:tcW w:w="3240"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color w:val="000000"/>
                <w:sz w:val="24"/>
                <w:szCs w:val="24"/>
              </w:rPr>
              <w:t>01 05 02 01 10 0000 610</w:t>
            </w:r>
          </w:p>
          <w:p w:rsidR="007078FE" w:rsidRDefault="007078FE" w:rsidP="007078FE">
            <w:pPr>
              <w:shd w:val="clear" w:color="auto" w:fill="FFFFFF"/>
              <w:autoSpaceDE w:val="0"/>
              <w:autoSpaceDN w:val="0"/>
              <w:adjustRightInd w:val="0"/>
              <w:jc w:val="center"/>
              <w:rPr>
                <w:sz w:val="24"/>
                <w:szCs w:val="24"/>
              </w:rPr>
            </w:pPr>
          </w:p>
        </w:tc>
        <w:tc>
          <w:tcPr>
            <w:tcW w:w="5844" w:type="dxa"/>
            <w:tcBorders>
              <w:top w:val="single" w:sz="6" w:space="0" w:color="auto"/>
              <w:left w:val="single" w:sz="6" w:space="0" w:color="auto"/>
              <w:bottom w:val="single" w:sz="6" w:space="0" w:color="auto"/>
              <w:right w:val="single" w:sz="6" w:space="0" w:color="auto"/>
            </w:tcBorders>
          </w:tcPr>
          <w:p w:rsidR="007078FE" w:rsidRDefault="007078FE" w:rsidP="002078DC">
            <w:pPr>
              <w:shd w:val="clear" w:color="auto" w:fill="FFFFFF"/>
              <w:autoSpaceDE w:val="0"/>
              <w:autoSpaceDN w:val="0"/>
              <w:adjustRightInd w:val="0"/>
              <w:rPr>
                <w:sz w:val="24"/>
                <w:szCs w:val="24"/>
              </w:rPr>
            </w:pPr>
            <w:r>
              <w:rPr>
                <w:color w:val="000000"/>
                <w:sz w:val="24"/>
                <w:szCs w:val="24"/>
              </w:rPr>
              <w:t>Уменьшение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7078FE" w:rsidRDefault="007078FE" w:rsidP="007078FE">
            <w:pPr>
              <w:shd w:val="clear" w:color="auto" w:fill="FFFFFF"/>
              <w:autoSpaceDE w:val="0"/>
              <w:autoSpaceDN w:val="0"/>
              <w:adjustRightInd w:val="0"/>
              <w:jc w:val="center"/>
              <w:rPr>
                <w:sz w:val="24"/>
                <w:szCs w:val="24"/>
              </w:rPr>
            </w:pPr>
            <w:r>
              <w:rPr>
                <w:sz w:val="24"/>
                <w:szCs w:val="24"/>
              </w:rPr>
              <w:t>12712,21</w:t>
            </w:r>
          </w:p>
        </w:tc>
      </w:tr>
    </w:tbl>
    <w:p w:rsidR="007078FE" w:rsidRDefault="007078FE" w:rsidP="007078FE">
      <w:pPr>
        <w:shd w:val="clear" w:color="auto" w:fill="FFFFFF"/>
        <w:autoSpaceDE w:val="0"/>
        <w:autoSpaceDN w:val="0"/>
        <w:adjustRightInd w:val="0"/>
      </w:pPr>
    </w:p>
    <w:p w:rsidR="007078FE" w:rsidRDefault="007078FE" w:rsidP="007078FE"/>
    <w:p w:rsidR="007078FE" w:rsidRPr="00142A97" w:rsidRDefault="007078FE" w:rsidP="007078FE">
      <w:pPr>
        <w:tabs>
          <w:tab w:val="left" w:pos="3255"/>
        </w:tabs>
      </w:pPr>
    </w:p>
    <w:sectPr w:rsidR="007078FE" w:rsidRPr="00142A97" w:rsidSect="00071C22">
      <w:pgSz w:w="11907" w:h="16834" w:code="8"/>
      <w:pgMar w:top="1134" w:right="851" w:bottom="1134" w:left="1701" w:header="709" w:footer="709" w:gutter="0"/>
      <w:paperSrc w:first="7"/>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85" w:rsidRDefault="00D05585" w:rsidP="00142A97">
      <w:r>
        <w:separator/>
      </w:r>
    </w:p>
  </w:endnote>
  <w:endnote w:type="continuationSeparator" w:id="0">
    <w:p w:rsidR="00D05585" w:rsidRDefault="00D05585" w:rsidP="00142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7297"/>
    </w:sdtPr>
    <w:sdtContent>
      <w:p w:rsidR="007874CC" w:rsidRPr="00777076" w:rsidRDefault="006A3417" w:rsidP="00F8264F">
        <w:fldSimple w:instr=" PAGE   \* MERGEFORMAT ">
          <w:r w:rsidR="00BC7979">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7874CC" w:rsidP="00F8264F"/>
  <w:p w:rsidR="007874CC" w:rsidRPr="00777076" w:rsidRDefault="007874CC" w:rsidP="00F826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7874CC" w:rsidP="00F826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85" w:rsidRDefault="00D05585" w:rsidP="00142A97">
      <w:r>
        <w:separator/>
      </w:r>
    </w:p>
  </w:footnote>
  <w:footnote w:type="continuationSeparator" w:id="0">
    <w:p w:rsidR="00D05585" w:rsidRDefault="00D05585" w:rsidP="00142A97">
      <w:r>
        <w:continuationSeparator/>
      </w:r>
    </w:p>
  </w:footnote>
  <w:footnote w:id="1">
    <w:p w:rsidR="007874CC" w:rsidRPr="00777076" w:rsidRDefault="007874CC" w:rsidP="00F8264F">
      <w:r w:rsidRPr="00777076">
        <w:footnoteRef/>
      </w:r>
      <w:r w:rsidRPr="00777076">
        <w:t xml:space="preserve"> Предположительная численность населения Российской Федерации до 2030 года // Режим доступа: </w:t>
      </w:r>
      <w:hyperlink r:id="rId1" w:history="1">
        <w:r w:rsidRPr="00777076">
          <w:t>http://www.gks.ru/wps/PA_1_0_S5/Documents/jsp/Detail_default.jsp?category=1112178611292&amp;elementId=1140095525812</w:t>
        </w:r>
      </w:hyperlink>
      <w:r w:rsidRPr="00777076">
        <w:t>. – Загл.  с экрана.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6A3417" w:rsidP="00F8264F">
    <w:r w:rsidRPr="00777076">
      <w:fldChar w:fldCharType="begin"/>
    </w:r>
    <w:r w:rsidR="007874CC" w:rsidRPr="00777076">
      <w:instrText xml:space="preserve">PAGE  </w:instrText>
    </w:r>
    <w:r w:rsidRPr="00777076">
      <w:fldChar w:fldCharType="end"/>
    </w:r>
  </w:p>
  <w:p w:rsidR="007874CC" w:rsidRPr="00777076" w:rsidRDefault="007874CC" w:rsidP="00F826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7874CC" w:rsidP="00F826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6A3417" w:rsidP="00F8264F">
    <w:r w:rsidRPr="00777076">
      <w:fldChar w:fldCharType="begin"/>
    </w:r>
    <w:r w:rsidR="007874CC" w:rsidRPr="00777076">
      <w:instrText xml:space="preserve">PAGE  </w:instrText>
    </w:r>
    <w:r w:rsidRPr="00777076">
      <w:fldChar w:fldCharType="end"/>
    </w:r>
  </w:p>
  <w:p w:rsidR="007874CC" w:rsidRPr="00777076" w:rsidRDefault="007874CC" w:rsidP="00F8264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7874CC" w:rsidP="00F8264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C" w:rsidRPr="00777076" w:rsidRDefault="007874CC" w:rsidP="00F82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1F72D9"/>
    <w:multiLevelType w:val="hybridMultilevel"/>
    <w:tmpl w:val="849CE4C8"/>
    <w:lvl w:ilvl="0" w:tplc="C99AA8AC">
      <w:start w:val="1"/>
      <w:numFmt w:val="decimal"/>
      <w:lvlText w:val="%1."/>
      <w:lvlJc w:val="left"/>
      <w:pPr>
        <w:tabs>
          <w:tab w:val="num" w:pos="502"/>
        </w:tabs>
        <w:ind w:left="142" w:firstLine="0"/>
      </w:pPr>
    </w:lvl>
    <w:lvl w:ilvl="1" w:tplc="CF14A6A2">
      <w:start w:val="2"/>
      <w:numFmt w:val="decimal"/>
      <w:lvlText w:val="%2."/>
      <w:lvlJc w:val="left"/>
      <w:pPr>
        <w:tabs>
          <w:tab w:val="num" w:pos="1440"/>
        </w:tabs>
        <w:ind w:left="108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EBF21AA"/>
    <w:multiLevelType w:val="hybridMultilevel"/>
    <w:tmpl w:val="388C9A02"/>
    <w:lvl w:ilvl="0" w:tplc="F7B2EB96">
      <w:start w:val="1"/>
      <w:numFmt w:val="bullet"/>
      <w:lvlText w:val=""/>
      <w:lvlJc w:val="left"/>
      <w:pPr>
        <w:tabs>
          <w:tab w:val="num" w:pos="1020"/>
        </w:tabs>
        <w:ind w:left="680" w:firstLine="34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9"/>
  </w:num>
  <w:num w:numId="8">
    <w:abstractNumId w:val="7"/>
  </w:num>
  <w:num w:numId="9">
    <w:abstractNumId w:val="11"/>
  </w:num>
  <w:num w:numId="10">
    <w:abstractNumId w:val="1"/>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rsids>
    <w:rsidRoot w:val="00B82639"/>
    <w:rsid w:val="00001944"/>
    <w:rsid w:val="00003567"/>
    <w:rsid w:val="000264AC"/>
    <w:rsid w:val="000327C3"/>
    <w:rsid w:val="00071C22"/>
    <w:rsid w:val="000A2BBB"/>
    <w:rsid w:val="000A6FDB"/>
    <w:rsid w:val="000C4E55"/>
    <w:rsid w:val="000C7D0A"/>
    <w:rsid w:val="000F04F2"/>
    <w:rsid w:val="000F7246"/>
    <w:rsid w:val="00131E86"/>
    <w:rsid w:val="00142A97"/>
    <w:rsid w:val="00146520"/>
    <w:rsid w:val="00165B91"/>
    <w:rsid w:val="001C3760"/>
    <w:rsid w:val="00201C8D"/>
    <w:rsid w:val="002044AE"/>
    <w:rsid w:val="002078DC"/>
    <w:rsid w:val="0021196C"/>
    <w:rsid w:val="00225DAB"/>
    <w:rsid w:val="00241BFD"/>
    <w:rsid w:val="002429A1"/>
    <w:rsid w:val="00280DE9"/>
    <w:rsid w:val="00281D19"/>
    <w:rsid w:val="002853D1"/>
    <w:rsid w:val="00294726"/>
    <w:rsid w:val="00296B76"/>
    <w:rsid w:val="002C22F5"/>
    <w:rsid w:val="002F1415"/>
    <w:rsid w:val="002F29CC"/>
    <w:rsid w:val="00312546"/>
    <w:rsid w:val="003157AF"/>
    <w:rsid w:val="0039529C"/>
    <w:rsid w:val="003A0F26"/>
    <w:rsid w:val="003A15D6"/>
    <w:rsid w:val="003A589B"/>
    <w:rsid w:val="003B13C8"/>
    <w:rsid w:val="003D1286"/>
    <w:rsid w:val="003D246A"/>
    <w:rsid w:val="0041141C"/>
    <w:rsid w:val="004818E7"/>
    <w:rsid w:val="00485831"/>
    <w:rsid w:val="00490495"/>
    <w:rsid w:val="004B43CB"/>
    <w:rsid w:val="004E188D"/>
    <w:rsid w:val="005072E0"/>
    <w:rsid w:val="005157A0"/>
    <w:rsid w:val="0051772D"/>
    <w:rsid w:val="0056460A"/>
    <w:rsid w:val="005800D5"/>
    <w:rsid w:val="005859B3"/>
    <w:rsid w:val="005A78EB"/>
    <w:rsid w:val="005B4C70"/>
    <w:rsid w:val="00617533"/>
    <w:rsid w:val="0063092F"/>
    <w:rsid w:val="00683032"/>
    <w:rsid w:val="00687ADA"/>
    <w:rsid w:val="00691C78"/>
    <w:rsid w:val="006A3417"/>
    <w:rsid w:val="006A7F98"/>
    <w:rsid w:val="006B6A20"/>
    <w:rsid w:val="006E7921"/>
    <w:rsid w:val="007078FE"/>
    <w:rsid w:val="00730C56"/>
    <w:rsid w:val="007874CC"/>
    <w:rsid w:val="007D0DD0"/>
    <w:rsid w:val="007D4920"/>
    <w:rsid w:val="007F32A1"/>
    <w:rsid w:val="00812562"/>
    <w:rsid w:val="00831FE3"/>
    <w:rsid w:val="00853CEE"/>
    <w:rsid w:val="008618A8"/>
    <w:rsid w:val="0086701E"/>
    <w:rsid w:val="00887F5B"/>
    <w:rsid w:val="008917EE"/>
    <w:rsid w:val="008A5272"/>
    <w:rsid w:val="008D0758"/>
    <w:rsid w:val="008E60B7"/>
    <w:rsid w:val="0091138C"/>
    <w:rsid w:val="00924C4B"/>
    <w:rsid w:val="009504B4"/>
    <w:rsid w:val="00961086"/>
    <w:rsid w:val="0096283E"/>
    <w:rsid w:val="0096442F"/>
    <w:rsid w:val="00982A53"/>
    <w:rsid w:val="009916D6"/>
    <w:rsid w:val="009D19AE"/>
    <w:rsid w:val="00A13C6F"/>
    <w:rsid w:val="00A302E7"/>
    <w:rsid w:val="00AE1167"/>
    <w:rsid w:val="00AF2A5C"/>
    <w:rsid w:val="00B11EDF"/>
    <w:rsid w:val="00B20456"/>
    <w:rsid w:val="00B7030E"/>
    <w:rsid w:val="00B82639"/>
    <w:rsid w:val="00B949C7"/>
    <w:rsid w:val="00BC14D7"/>
    <w:rsid w:val="00BC7979"/>
    <w:rsid w:val="00C1007D"/>
    <w:rsid w:val="00C168F4"/>
    <w:rsid w:val="00C41991"/>
    <w:rsid w:val="00C5341B"/>
    <w:rsid w:val="00C558F1"/>
    <w:rsid w:val="00C71CA6"/>
    <w:rsid w:val="00C92EFA"/>
    <w:rsid w:val="00CA21C8"/>
    <w:rsid w:val="00CA4C2F"/>
    <w:rsid w:val="00CC3F8A"/>
    <w:rsid w:val="00CD0485"/>
    <w:rsid w:val="00CE68C5"/>
    <w:rsid w:val="00CF2773"/>
    <w:rsid w:val="00CF7A19"/>
    <w:rsid w:val="00D05585"/>
    <w:rsid w:val="00D1079A"/>
    <w:rsid w:val="00D553E3"/>
    <w:rsid w:val="00D60038"/>
    <w:rsid w:val="00D64663"/>
    <w:rsid w:val="00D66086"/>
    <w:rsid w:val="00D70861"/>
    <w:rsid w:val="00D92D21"/>
    <w:rsid w:val="00DB69DC"/>
    <w:rsid w:val="00DD136A"/>
    <w:rsid w:val="00DD2907"/>
    <w:rsid w:val="00E11704"/>
    <w:rsid w:val="00E453E4"/>
    <w:rsid w:val="00E519E0"/>
    <w:rsid w:val="00E57DAE"/>
    <w:rsid w:val="00EB1969"/>
    <w:rsid w:val="00EC5783"/>
    <w:rsid w:val="00F03FE3"/>
    <w:rsid w:val="00F14AB0"/>
    <w:rsid w:val="00F444C4"/>
    <w:rsid w:val="00F50A11"/>
    <w:rsid w:val="00F57C37"/>
    <w:rsid w:val="00F63E07"/>
    <w:rsid w:val="00F8264F"/>
    <w:rsid w:val="00F831AB"/>
    <w:rsid w:val="00FC1016"/>
    <w:rsid w:val="00FC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39"/>
    <w:rPr>
      <w:rFonts w:cs="Arial"/>
      <w:lang w:bidi="lo-LA"/>
    </w:rPr>
  </w:style>
  <w:style w:type="paragraph" w:styleId="1">
    <w:name w:val="heading 1"/>
    <w:basedOn w:val="a"/>
    <w:next w:val="a"/>
    <w:link w:val="10"/>
    <w:qFormat/>
    <w:rsid w:val="0039529C"/>
    <w:pPr>
      <w:keepNext/>
      <w:spacing w:before="240" w:after="60" w:line="276" w:lineRule="auto"/>
      <w:outlineLvl w:val="0"/>
    </w:pPr>
    <w:rPr>
      <w:rFonts w:asciiTheme="majorHAnsi" w:eastAsiaTheme="majorEastAsia" w:hAnsiTheme="majorHAnsi" w:cstheme="majorBidi"/>
      <w:b/>
      <w:bCs/>
      <w:kern w:val="32"/>
      <w:sz w:val="32"/>
      <w:szCs w:val="32"/>
      <w:lang w:bidi="ar-SA"/>
    </w:rPr>
  </w:style>
  <w:style w:type="paragraph" w:styleId="2">
    <w:name w:val="heading 2"/>
    <w:basedOn w:val="a"/>
    <w:next w:val="a"/>
    <w:link w:val="20"/>
    <w:unhideWhenUsed/>
    <w:qFormat/>
    <w:rsid w:val="0039529C"/>
    <w:pPr>
      <w:keepNext/>
      <w:spacing w:before="240" w:after="60" w:line="276" w:lineRule="auto"/>
      <w:outlineLvl w:val="1"/>
    </w:pPr>
    <w:rPr>
      <w:rFonts w:asciiTheme="majorHAnsi" w:eastAsiaTheme="majorEastAsia" w:hAnsiTheme="majorHAnsi" w:cstheme="majorBidi"/>
      <w:b/>
      <w:bCs/>
      <w:i/>
      <w:iCs/>
      <w:sz w:val="28"/>
      <w:szCs w:val="28"/>
      <w:lang w:bidi="ar-SA"/>
    </w:rPr>
  </w:style>
  <w:style w:type="paragraph" w:styleId="3">
    <w:name w:val="heading 3"/>
    <w:basedOn w:val="a"/>
    <w:next w:val="a"/>
    <w:link w:val="30"/>
    <w:unhideWhenUsed/>
    <w:qFormat/>
    <w:rsid w:val="0039529C"/>
    <w:pPr>
      <w:keepNext/>
      <w:spacing w:before="240" w:after="60" w:line="276" w:lineRule="auto"/>
      <w:outlineLvl w:val="2"/>
    </w:pPr>
    <w:rPr>
      <w:rFonts w:asciiTheme="majorHAnsi" w:eastAsiaTheme="majorEastAsia" w:hAnsiTheme="majorHAnsi" w:cstheme="majorBidi"/>
      <w:b/>
      <w:bCs/>
      <w:sz w:val="26"/>
      <w:szCs w:val="26"/>
      <w:lang w:bidi="ar-SA"/>
    </w:rPr>
  </w:style>
  <w:style w:type="paragraph" w:styleId="4">
    <w:name w:val="heading 4"/>
    <w:basedOn w:val="a"/>
    <w:next w:val="a"/>
    <w:link w:val="40"/>
    <w:unhideWhenUsed/>
    <w:qFormat/>
    <w:rsid w:val="0039529C"/>
    <w:pPr>
      <w:keepNext/>
      <w:spacing w:before="240" w:after="60" w:line="276" w:lineRule="auto"/>
      <w:outlineLvl w:val="3"/>
    </w:pPr>
    <w:rPr>
      <w:rFonts w:asciiTheme="minorHAnsi" w:eastAsiaTheme="minorEastAsia" w:hAnsiTheme="minorHAnsi" w:cstheme="minorBidi"/>
      <w:b/>
      <w:bCs/>
      <w:sz w:val="28"/>
      <w:szCs w:val="28"/>
      <w:lang w:bidi="ar-SA"/>
    </w:rPr>
  </w:style>
  <w:style w:type="paragraph" w:styleId="5">
    <w:name w:val="heading 5"/>
    <w:basedOn w:val="a"/>
    <w:next w:val="a"/>
    <w:link w:val="50"/>
    <w:qFormat/>
    <w:rsid w:val="00730C56"/>
    <w:pPr>
      <w:keepNext/>
      <w:jc w:val="both"/>
      <w:outlineLvl w:val="4"/>
    </w:pPr>
    <w:rPr>
      <w:rFonts w:cs="Times New Roman"/>
      <w:sz w:val="28"/>
      <w:szCs w:val="24"/>
      <w:lang w:bidi="ar-SA"/>
    </w:rPr>
  </w:style>
  <w:style w:type="paragraph" w:styleId="6">
    <w:name w:val="heading 6"/>
    <w:basedOn w:val="a"/>
    <w:next w:val="a"/>
    <w:link w:val="60"/>
    <w:qFormat/>
    <w:rsid w:val="00730C56"/>
    <w:pPr>
      <w:keepNext/>
      <w:ind w:firstLine="708"/>
      <w:jc w:val="both"/>
      <w:outlineLvl w:val="5"/>
    </w:pPr>
    <w:rPr>
      <w:rFonts w:cs="Times New Roman"/>
      <w:b/>
      <w:sz w:val="28"/>
      <w:szCs w:val="24"/>
      <w:lang w:bidi="ar-SA"/>
    </w:rPr>
  </w:style>
  <w:style w:type="paragraph" w:styleId="7">
    <w:name w:val="heading 7"/>
    <w:basedOn w:val="a"/>
    <w:next w:val="a"/>
    <w:link w:val="70"/>
    <w:qFormat/>
    <w:rsid w:val="00730C56"/>
    <w:pPr>
      <w:keepNext/>
      <w:jc w:val="center"/>
      <w:outlineLvl w:val="6"/>
    </w:pPr>
    <w:rPr>
      <w:rFonts w:cs="Times New Roman"/>
      <w:b/>
      <w:sz w:val="26"/>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29C"/>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39529C"/>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39529C"/>
    <w:rPr>
      <w:rFonts w:asciiTheme="majorHAnsi" w:eastAsiaTheme="majorEastAsia" w:hAnsiTheme="majorHAnsi" w:cstheme="majorBidi"/>
      <w:b/>
      <w:bCs/>
      <w:sz w:val="26"/>
      <w:szCs w:val="26"/>
    </w:rPr>
  </w:style>
  <w:style w:type="character" w:customStyle="1" w:styleId="40">
    <w:name w:val="Заголовок 4 Знак"/>
    <w:basedOn w:val="a0"/>
    <w:link w:val="4"/>
    <w:rsid w:val="0039529C"/>
    <w:rPr>
      <w:rFonts w:asciiTheme="minorHAnsi" w:eastAsiaTheme="minorEastAsia" w:hAnsiTheme="minorHAnsi" w:cstheme="minorBidi"/>
      <w:b/>
      <w:bCs/>
      <w:sz w:val="28"/>
      <w:szCs w:val="28"/>
    </w:rPr>
  </w:style>
  <w:style w:type="character" w:customStyle="1" w:styleId="50">
    <w:name w:val="Заголовок 5 Знак"/>
    <w:basedOn w:val="a0"/>
    <w:link w:val="5"/>
    <w:rsid w:val="00730C56"/>
    <w:rPr>
      <w:sz w:val="28"/>
      <w:szCs w:val="24"/>
    </w:rPr>
  </w:style>
  <w:style w:type="character" w:customStyle="1" w:styleId="60">
    <w:name w:val="Заголовок 6 Знак"/>
    <w:basedOn w:val="a0"/>
    <w:link w:val="6"/>
    <w:rsid w:val="00730C56"/>
    <w:rPr>
      <w:b/>
      <w:sz w:val="28"/>
      <w:szCs w:val="24"/>
    </w:rPr>
  </w:style>
  <w:style w:type="character" w:customStyle="1" w:styleId="70">
    <w:name w:val="Заголовок 7 Знак"/>
    <w:basedOn w:val="a0"/>
    <w:link w:val="7"/>
    <w:rsid w:val="00730C56"/>
    <w:rPr>
      <w:b/>
      <w:sz w:val="26"/>
      <w:szCs w:val="24"/>
    </w:rPr>
  </w:style>
  <w:style w:type="paragraph" w:styleId="a3">
    <w:name w:val="Title"/>
    <w:basedOn w:val="a"/>
    <w:link w:val="a4"/>
    <w:qFormat/>
    <w:rsid w:val="001C3760"/>
    <w:pPr>
      <w:jc w:val="center"/>
    </w:pPr>
    <w:rPr>
      <w:rFonts w:cs="Times New Roman"/>
      <w:sz w:val="28"/>
      <w:lang w:bidi="ar-SA"/>
    </w:rPr>
  </w:style>
  <w:style w:type="character" w:customStyle="1" w:styleId="a4">
    <w:name w:val="Название Знак"/>
    <w:basedOn w:val="a0"/>
    <w:link w:val="a3"/>
    <w:rsid w:val="001C3760"/>
    <w:rPr>
      <w:sz w:val="28"/>
      <w:lang w:val="ru-RU" w:eastAsia="ru-RU" w:bidi="ar-SA"/>
    </w:rPr>
  </w:style>
  <w:style w:type="paragraph" w:styleId="a5">
    <w:name w:val="Subtitle"/>
    <w:aliases w:val="Обычный таблица"/>
    <w:basedOn w:val="a"/>
    <w:next w:val="a"/>
    <w:link w:val="a6"/>
    <w:qFormat/>
    <w:rsid w:val="0039529C"/>
    <w:pPr>
      <w:spacing w:after="60" w:line="276" w:lineRule="auto"/>
      <w:jc w:val="center"/>
      <w:outlineLvl w:val="1"/>
    </w:pPr>
    <w:rPr>
      <w:rFonts w:asciiTheme="majorHAnsi" w:eastAsiaTheme="majorEastAsia" w:hAnsiTheme="majorHAnsi" w:cstheme="majorBidi"/>
      <w:sz w:val="24"/>
      <w:szCs w:val="24"/>
      <w:lang w:bidi="ar-SA"/>
    </w:rPr>
  </w:style>
  <w:style w:type="character" w:customStyle="1" w:styleId="a6">
    <w:name w:val="Подзаголовок Знак"/>
    <w:aliases w:val="Обычный таблица Знак"/>
    <w:basedOn w:val="a0"/>
    <w:link w:val="a5"/>
    <w:rsid w:val="0039529C"/>
    <w:rPr>
      <w:rFonts w:asciiTheme="majorHAnsi" w:eastAsiaTheme="majorEastAsia" w:hAnsiTheme="majorHAnsi" w:cstheme="majorBidi"/>
      <w:sz w:val="24"/>
      <w:szCs w:val="24"/>
    </w:rPr>
  </w:style>
  <w:style w:type="character" w:styleId="a7">
    <w:name w:val="Strong"/>
    <w:basedOn w:val="a0"/>
    <w:qFormat/>
    <w:rsid w:val="0039529C"/>
    <w:rPr>
      <w:b/>
      <w:bCs/>
    </w:rPr>
  </w:style>
  <w:style w:type="paragraph" w:styleId="a8">
    <w:name w:val="No Spacing"/>
    <w:uiPriority w:val="1"/>
    <w:qFormat/>
    <w:rsid w:val="0039529C"/>
    <w:rPr>
      <w:rFonts w:ascii="Calibri" w:eastAsia="Calibri" w:hAnsi="Calibri"/>
      <w:sz w:val="22"/>
      <w:szCs w:val="22"/>
    </w:rPr>
  </w:style>
  <w:style w:type="paragraph" w:styleId="a9">
    <w:name w:val="List Paragraph"/>
    <w:basedOn w:val="a"/>
    <w:uiPriority w:val="34"/>
    <w:qFormat/>
    <w:rsid w:val="0039529C"/>
    <w:pPr>
      <w:spacing w:after="200" w:line="276" w:lineRule="auto"/>
      <w:ind w:left="708"/>
    </w:pPr>
    <w:rPr>
      <w:rFonts w:ascii="Calibri" w:hAnsi="Calibri" w:cs="Times New Roman"/>
      <w:sz w:val="22"/>
      <w:szCs w:val="22"/>
      <w:lang w:bidi="ar-SA"/>
    </w:rPr>
  </w:style>
  <w:style w:type="paragraph" w:styleId="aa">
    <w:name w:val="TOC Heading"/>
    <w:basedOn w:val="1"/>
    <w:next w:val="a"/>
    <w:uiPriority w:val="39"/>
    <w:semiHidden/>
    <w:unhideWhenUsed/>
    <w:qFormat/>
    <w:rsid w:val="0039529C"/>
    <w:pPr>
      <w:outlineLvl w:val="9"/>
    </w:pPr>
  </w:style>
  <w:style w:type="paragraph" w:customStyle="1" w:styleId="11">
    <w:name w:val="Без интервала1"/>
    <w:aliases w:val="с интервалом,No Spacing,No Spacing1"/>
    <w:link w:val="ab"/>
    <w:uiPriority w:val="99"/>
    <w:rsid w:val="0039529C"/>
    <w:pPr>
      <w:ind w:firstLine="709"/>
      <w:jc w:val="both"/>
    </w:pPr>
    <w:rPr>
      <w:rFonts w:ascii="Calibri" w:hAnsi="Calibri"/>
      <w:sz w:val="22"/>
    </w:rPr>
  </w:style>
  <w:style w:type="character" w:customStyle="1" w:styleId="ab">
    <w:name w:val="Без интервала Знак"/>
    <w:aliases w:val="с интервалом Знак,Без интервала1 Знак,No Spacing Знак,No Spacing1 Знак"/>
    <w:basedOn w:val="a0"/>
    <w:link w:val="11"/>
    <w:uiPriority w:val="99"/>
    <w:rsid w:val="0039529C"/>
    <w:rPr>
      <w:rFonts w:ascii="Calibri" w:eastAsia="Times New Roman" w:hAnsi="Calibri" w:cs="Times New Roman"/>
      <w:sz w:val="22"/>
    </w:rPr>
  </w:style>
  <w:style w:type="paragraph" w:customStyle="1" w:styleId="S">
    <w:name w:val="S_Обычный жирный"/>
    <w:basedOn w:val="a"/>
    <w:rsid w:val="0039529C"/>
    <w:pPr>
      <w:ind w:firstLine="709"/>
      <w:jc w:val="both"/>
    </w:pPr>
    <w:rPr>
      <w:sz w:val="28"/>
    </w:rPr>
  </w:style>
  <w:style w:type="paragraph" w:customStyle="1" w:styleId="12">
    <w:name w:val="Стиль1"/>
    <w:basedOn w:val="a"/>
    <w:link w:val="13"/>
    <w:rsid w:val="0039529C"/>
    <w:pPr>
      <w:widowControl w:val="0"/>
      <w:autoSpaceDE w:val="0"/>
      <w:autoSpaceDN w:val="0"/>
      <w:adjustRightInd w:val="0"/>
      <w:jc w:val="both"/>
    </w:pPr>
    <w:rPr>
      <w:sz w:val="26"/>
      <w:szCs w:val="26"/>
    </w:rPr>
  </w:style>
  <w:style w:type="character" w:customStyle="1" w:styleId="13">
    <w:name w:val="Стиль1 Знак"/>
    <w:basedOn w:val="a0"/>
    <w:link w:val="12"/>
    <w:rsid w:val="0039529C"/>
    <w:rPr>
      <w:rFonts w:eastAsia="Times New Roman" w:cs="Times New Roman"/>
      <w:sz w:val="26"/>
      <w:szCs w:val="26"/>
      <w:lang w:eastAsia="ru-RU"/>
    </w:rPr>
  </w:style>
  <w:style w:type="character" w:styleId="ac">
    <w:name w:val="Emphasis"/>
    <w:basedOn w:val="a0"/>
    <w:qFormat/>
    <w:rsid w:val="001C3760"/>
    <w:rPr>
      <w:i/>
      <w:iCs/>
    </w:rPr>
  </w:style>
  <w:style w:type="paragraph" w:styleId="ad">
    <w:name w:val="header"/>
    <w:basedOn w:val="a"/>
    <w:link w:val="ae"/>
    <w:unhideWhenUsed/>
    <w:rsid w:val="00142A97"/>
    <w:pPr>
      <w:tabs>
        <w:tab w:val="center" w:pos="4677"/>
        <w:tab w:val="right" w:pos="9355"/>
      </w:tabs>
    </w:pPr>
  </w:style>
  <w:style w:type="character" w:customStyle="1" w:styleId="ae">
    <w:name w:val="Верхний колонтитул Знак"/>
    <w:basedOn w:val="a0"/>
    <w:link w:val="ad"/>
    <w:rsid w:val="00142A97"/>
    <w:rPr>
      <w:rFonts w:cs="Arial"/>
      <w:lang w:bidi="lo-LA"/>
    </w:rPr>
  </w:style>
  <w:style w:type="paragraph" w:styleId="af">
    <w:name w:val="footer"/>
    <w:basedOn w:val="a"/>
    <w:link w:val="af0"/>
    <w:unhideWhenUsed/>
    <w:rsid w:val="00142A97"/>
    <w:pPr>
      <w:tabs>
        <w:tab w:val="center" w:pos="4677"/>
        <w:tab w:val="right" w:pos="9355"/>
      </w:tabs>
    </w:pPr>
  </w:style>
  <w:style w:type="character" w:customStyle="1" w:styleId="af0">
    <w:name w:val="Нижний колонтитул Знак"/>
    <w:basedOn w:val="a0"/>
    <w:link w:val="af"/>
    <w:rsid w:val="00142A97"/>
    <w:rPr>
      <w:rFonts w:cs="Arial"/>
      <w:lang w:bidi="lo-LA"/>
    </w:rPr>
  </w:style>
  <w:style w:type="table" w:styleId="af1">
    <w:name w:val="Table Grid"/>
    <w:basedOn w:val="a1"/>
    <w:uiPriority w:val="59"/>
    <w:rsid w:val="00E519E0"/>
    <w:pPr>
      <w:ind w:left="340"/>
      <w:jc w:val="center"/>
    </w:pPr>
    <w:rPr>
      <w:rFonts w:eastAsiaTheme="minorHAnsi"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E519E0"/>
    <w:pPr>
      <w:autoSpaceDE w:val="0"/>
      <w:autoSpaceDN w:val="0"/>
      <w:adjustRightInd w:val="0"/>
      <w:ind w:right="19772" w:firstLine="720"/>
    </w:pPr>
    <w:rPr>
      <w:sz w:val="24"/>
      <w:szCs w:val="24"/>
    </w:rPr>
  </w:style>
  <w:style w:type="paragraph" w:styleId="af2">
    <w:name w:val="Body Text Indent"/>
    <w:basedOn w:val="a"/>
    <w:link w:val="af3"/>
    <w:rsid w:val="00730C56"/>
    <w:pPr>
      <w:tabs>
        <w:tab w:val="left" w:pos="720"/>
      </w:tabs>
      <w:ind w:firstLine="709"/>
      <w:jc w:val="both"/>
    </w:pPr>
    <w:rPr>
      <w:rFonts w:cs="Times New Roman"/>
      <w:sz w:val="28"/>
      <w:szCs w:val="24"/>
      <w:lang w:bidi="ar-SA"/>
    </w:rPr>
  </w:style>
  <w:style w:type="character" w:customStyle="1" w:styleId="af3">
    <w:name w:val="Основной текст с отступом Знак"/>
    <w:basedOn w:val="a0"/>
    <w:link w:val="af2"/>
    <w:rsid w:val="00730C56"/>
    <w:rPr>
      <w:sz w:val="28"/>
      <w:szCs w:val="24"/>
    </w:rPr>
  </w:style>
  <w:style w:type="paragraph" w:styleId="21">
    <w:name w:val="Body Text Indent 2"/>
    <w:basedOn w:val="a"/>
    <w:link w:val="22"/>
    <w:rsid w:val="00730C56"/>
    <w:pPr>
      <w:ind w:firstLine="709"/>
      <w:jc w:val="center"/>
    </w:pPr>
    <w:rPr>
      <w:rFonts w:cs="Times New Roman"/>
      <w:b/>
      <w:sz w:val="28"/>
      <w:szCs w:val="24"/>
      <w:lang w:bidi="ar-SA"/>
    </w:rPr>
  </w:style>
  <w:style w:type="character" w:customStyle="1" w:styleId="22">
    <w:name w:val="Основной текст с отступом 2 Знак"/>
    <w:basedOn w:val="a0"/>
    <w:link w:val="21"/>
    <w:rsid w:val="00730C56"/>
    <w:rPr>
      <w:b/>
      <w:sz w:val="28"/>
      <w:szCs w:val="24"/>
    </w:rPr>
  </w:style>
  <w:style w:type="character" w:styleId="af4">
    <w:name w:val="page number"/>
    <w:basedOn w:val="a0"/>
    <w:rsid w:val="00730C56"/>
  </w:style>
  <w:style w:type="paragraph" w:styleId="af5">
    <w:name w:val="Body Text"/>
    <w:basedOn w:val="a"/>
    <w:link w:val="af6"/>
    <w:rsid w:val="00730C56"/>
    <w:pPr>
      <w:jc w:val="center"/>
    </w:pPr>
    <w:rPr>
      <w:rFonts w:cs="Times New Roman"/>
      <w:b/>
      <w:sz w:val="24"/>
      <w:szCs w:val="24"/>
      <w:lang w:bidi="ar-SA"/>
    </w:rPr>
  </w:style>
  <w:style w:type="character" w:customStyle="1" w:styleId="af6">
    <w:name w:val="Основной текст Знак"/>
    <w:basedOn w:val="a0"/>
    <w:link w:val="af5"/>
    <w:rsid w:val="00730C56"/>
    <w:rPr>
      <w:b/>
      <w:sz w:val="24"/>
      <w:szCs w:val="24"/>
    </w:rPr>
  </w:style>
  <w:style w:type="paragraph" w:customStyle="1" w:styleId="ConsNonformat">
    <w:name w:val="ConsNonformat"/>
    <w:rsid w:val="00730C56"/>
    <w:pPr>
      <w:ind w:right="19772"/>
    </w:pPr>
    <w:rPr>
      <w:rFonts w:ascii="Courier New" w:hAnsi="Courier New"/>
      <w:snapToGrid w:val="0"/>
    </w:rPr>
  </w:style>
  <w:style w:type="paragraph" w:customStyle="1" w:styleId="ConsTitle">
    <w:name w:val="ConsTitle"/>
    <w:rsid w:val="00730C56"/>
    <w:pPr>
      <w:ind w:right="19772"/>
    </w:pPr>
    <w:rPr>
      <w:rFonts w:ascii="Arial" w:hAnsi="Arial"/>
      <w:b/>
      <w:snapToGrid w:val="0"/>
      <w:sz w:val="16"/>
    </w:rPr>
  </w:style>
  <w:style w:type="paragraph" w:styleId="31">
    <w:name w:val="Body Text Indent 3"/>
    <w:basedOn w:val="a"/>
    <w:link w:val="32"/>
    <w:rsid w:val="00730C56"/>
    <w:pPr>
      <w:tabs>
        <w:tab w:val="left" w:pos="720"/>
      </w:tabs>
      <w:ind w:firstLine="709"/>
      <w:jc w:val="both"/>
    </w:pPr>
    <w:rPr>
      <w:rFonts w:cs="Times New Roman"/>
      <w:b/>
      <w:color w:val="000000"/>
      <w:sz w:val="28"/>
      <w:szCs w:val="24"/>
      <w:lang w:bidi="ar-SA"/>
    </w:rPr>
  </w:style>
  <w:style w:type="character" w:customStyle="1" w:styleId="32">
    <w:name w:val="Основной текст с отступом 3 Знак"/>
    <w:basedOn w:val="a0"/>
    <w:link w:val="31"/>
    <w:rsid w:val="00730C56"/>
    <w:rPr>
      <w:b/>
      <w:color w:val="000000"/>
      <w:sz w:val="28"/>
      <w:szCs w:val="24"/>
    </w:rPr>
  </w:style>
  <w:style w:type="paragraph" w:styleId="23">
    <w:name w:val="Body Text 2"/>
    <w:basedOn w:val="a"/>
    <w:link w:val="24"/>
    <w:rsid w:val="00730C56"/>
    <w:pPr>
      <w:tabs>
        <w:tab w:val="left" w:pos="720"/>
      </w:tabs>
      <w:jc w:val="both"/>
    </w:pPr>
    <w:rPr>
      <w:rFonts w:cs="Times New Roman"/>
      <w:sz w:val="28"/>
      <w:szCs w:val="24"/>
      <w:lang w:bidi="ar-SA"/>
    </w:rPr>
  </w:style>
  <w:style w:type="character" w:customStyle="1" w:styleId="24">
    <w:name w:val="Основной текст 2 Знак"/>
    <w:basedOn w:val="a0"/>
    <w:link w:val="23"/>
    <w:rsid w:val="00730C56"/>
    <w:rPr>
      <w:sz w:val="28"/>
      <w:szCs w:val="24"/>
    </w:rPr>
  </w:style>
  <w:style w:type="paragraph" w:customStyle="1" w:styleId="ConsPlusNormal">
    <w:name w:val="ConsPlusNormal"/>
    <w:rsid w:val="00730C56"/>
    <w:pPr>
      <w:widowControl w:val="0"/>
      <w:autoSpaceDE w:val="0"/>
      <w:autoSpaceDN w:val="0"/>
      <w:adjustRightInd w:val="0"/>
      <w:ind w:firstLine="720"/>
    </w:pPr>
    <w:rPr>
      <w:rFonts w:ascii="Arial" w:hAnsi="Arial" w:cs="Arial"/>
    </w:rPr>
  </w:style>
  <w:style w:type="character" w:customStyle="1" w:styleId="FontStyle33">
    <w:name w:val="Font Style33"/>
    <w:rsid w:val="00730C56"/>
    <w:rPr>
      <w:rFonts w:ascii="Times New Roman" w:hAnsi="Times New Roman" w:cs="Times New Roman"/>
      <w:sz w:val="24"/>
      <w:szCs w:val="24"/>
    </w:rPr>
  </w:style>
  <w:style w:type="character" w:customStyle="1" w:styleId="FontStyle35">
    <w:name w:val="Font Style35"/>
    <w:rsid w:val="00730C56"/>
    <w:rPr>
      <w:rFonts w:ascii="Times New Roman" w:hAnsi="Times New Roman" w:cs="Times New Roman"/>
      <w:b/>
      <w:bCs/>
      <w:i/>
      <w:iCs/>
      <w:sz w:val="24"/>
      <w:szCs w:val="24"/>
    </w:rPr>
  </w:style>
  <w:style w:type="paragraph" w:styleId="af7">
    <w:name w:val="footnote text"/>
    <w:basedOn w:val="a"/>
    <w:link w:val="af8"/>
    <w:semiHidden/>
    <w:rsid w:val="00730C56"/>
    <w:rPr>
      <w:rFonts w:cs="Times New Roman"/>
      <w:lang w:bidi="ar-SA"/>
    </w:rPr>
  </w:style>
  <w:style w:type="character" w:customStyle="1" w:styleId="af8">
    <w:name w:val="Текст сноски Знак"/>
    <w:basedOn w:val="a0"/>
    <w:link w:val="af7"/>
    <w:semiHidden/>
    <w:rsid w:val="00730C56"/>
  </w:style>
  <w:style w:type="character" w:styleId="af9">
    <w:name w:val="footnote reference"/>
    <w:semiHidden/>
    <w:rsid w:val="00730C56"/>
    <w:rPr>
      <w:vertAlign w:val="superscript"/>
    </w:rPr>
  </w:style>
  <w:style w:type="paragraph" w:styleId="afa">
    <w:name w:val="Balloon Text"/>
    <w:basedOn w:val="a"/>
    <w:link w:val="afb"/>
    <w:semiHidden/>
    <w:rsid w:val="00730C56"/>
    <w:rPr>
      <w:rFonts w:ascii="Tahoma" w:hAnsi="Tahoma" w:cs="Tahoma"/>
      <w:sz w:val="16"/>
      <w:szCs w:val="16"/>
      <w:lang w:bidi="ar-SA"/>
    </w:rPr>
  </w:style>
  <w:style w:type="character" w:customStyle="1" w:styleId="afb">
    <w:name w:val="Текст выноски Знак"/>
    <w:basedOn w:val="a0"/>
    <w:link w:val="afa"/>
    <w:semiHidden/>
    <w:rsid w:val="00730C56"/>
    <w:rPr>
      <w:rFonts w:ascii="Tahoma" w:hAnsi="Tahoma" w:cs="Tahoma"/>
      <w:sz w:val="16"/>
      <w:szCs w:val="16"/>
    </w:rPr>
  </w:style>
  <w:style w:type="character" w:styleId="afc">
    <w:name w:val="Hyperlink"/>
    <w:rsid w:val="00730C56"/>
    <w:rPr>
      <w:color w:val="0000FF"/>
      <w:u w:val="single"/>
    </w:rPr>
  </w:style>
  <w:style w:type="paragraph" w:styleId="afd">
    <w:name w:val="Normal (Web)"/>
    <w:basedOn w:val="a"/>
    <w:rsid w:val="00730C56"/>
    <w:pPr>
      <w:spacing w:before="100" w:beforeAutospacing="1" w:after="100" w:afterAutospacing="1"/>
    </w:pPr>
    <w:rPr>
      <w:rFonts w:cs="Times New Roman"/>
      <w:sz w:val="24"/>
      <w:szCs w:val="24"/>
      <w:lang w:bidi="ar-SA"/>
    </w:rPr>
  </w:style>
  <w:style w:type="character" w:customStyle="1" w:styleId="blk">
    <w:name w:val="blk"/>
    <w:basedOn w:val="a0"/>
    <w:rsid w:val="00730C56"/>
  </w:style>
  <w:style w:type="paragraph" w:customStyle="1" w:styleId="ConsPlusTitle">
    <w:name w:val="ConsPlusTitle"/>
    <w:rsid w:val="00F8264F"/>
    <w:pPr>
      <w:widowControl w:val="0"/>
      <w:autoSpaceDE w:val="0"/>
      <w:autoSpaceDN w:val="0"/>
      <w:adjustRightInd w:val="0"/>
    </w:pPr>
    <w:rPr>
      <w:rFonts w:ascii="Arial" w:hAnsi="Arial" w:cs="Arial"/>
      <w:b/>
      <w:bCs/>
    </w:rPr>
  </w:style>
  <w:style w:type="paragraph" w:styleId="33">
    <w:name w:val="Body Text 3"/>
    <w:basedOn w:val="a"/>
    <w:link w:val="34"/>
    <w:unhideWhenUsed/>
    <w:rsid w:val="00F8264F"/>
    <w:pPr>
      <w:spacing w:after="120"/>
    </w:pPr>
    <w:rPr>
      <w:rFonts w:cs="Times New Roman"/>
      <w:sz w:val="16"/>
      <w:szCs w:val="16"/>
      <w:lang w:bidi="ar-SA"/>
    </w:rPr>
  </w:style>
  <w:style w:type="character" w:customStyle="1" w:styleId="34">
    <w:name w:val="Основной текст 3 Знак"/>
    <w:basedOn w:val="a0"/>
    <w:link w:val="33"/>
    <w:rsid w:val="00F8264F"/>
    <w:rPr>
      <w:sz w:val="16"/>
      <w:szCs w:val="16"/>
    </w:rPr>
  </w:style>
</w:styles>
</file>

<file path=word/webSettings.xml><?xml version="1.0" encoding="utf-8"?>
<w:webSettings xmlns:r="http://schemas.openxmlformats.org/officeDocument/2006/relationships" xmlns:w="http://schemas.openxmlformats.org/wordprocessingml/2006/main">
  <w:divs>
    <w:div w:id="531379614">
      <w:bodyDiv w:val="1"/>
      <w:marLeft w:val="0"/>
      <w:marRight w:val="0"/>
      <w:marTop w:val="0"/>
      <w:marBottom w:val="0"/>
      <w:divBdr>
        <w:top w:val="none" w:sz="0" w:space="0" w:color="auto"/>
        <w:left w:val="none" w:sz="0" w:space="0" w:color="auto"/>
        <w:bottom w:val="none" w:sz="0" w:space="0" w:color="auto"/>
        <w:right w:val="none" w:sz="0" w:space="0" w:color="auto"/>
      </w:divBdr>
    </w:div>
    <w:div w:id="1339232509">
      <w:bodyDiv w:val="1"/>
      <w:marLeft w:val="0"/>
      <w:marRight w:val="0"/>
      <w:marTop w:val="0"/>
      <w:marBottom w:val="0"/>
      <w:divBdr>
        <w:top w:val="none" w:sz="0" w:space="0" w:color="auto"/>
        <w:left w:val="none" w:sz="0" w:space="0" w:color="auto"/>
        <w:bottom w:val="none" w:sz="0" w:space="0" w:color="auto"/>
        <w:right w:val="none" w:sz="0" w:space="0" w:color="auto"/>
      </w:divBdr>
    </w:div>
    <w:div w:id="1510408358">
      <w:bodyDiv w:val="1"/>
      <w:marLeft w:val="0"/>
      <w:marRight w:val="0"/>
      <w:marTop w:val="0"/>
      <w:marBottom w:val="0"/>
      <w:divBdr>
        <w:top w:val="none" w:sz="0" w:space="0" w:color="auto"/>
        <w:left w:val="none" w:sz="0" w:space="0" w:color="auto"/>
        <w:bottom w:val="none" w:sz="0" w:space="0" w:color="auto"/>
        <w:right w:val="none" w:sz="0" w:space="0" w:color="auto"/>
      </w:divBdr>
    </w:div>
    <w:div w:id="16468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425;fld=134;dst=173" TargetMode="External"/><Relationship Id="rId18" Type="http://schemas.openxmlformats.org/officeDocument/2006/relationships/footer" Target="footer2.xml"/><Relationship Id="rId26" Type="http://schemas.openxmlformats.org/officeDocument/2006/relationships/hyperlink" Target="http://ru.wikipedia.org/wiki/%D0%98%D1%80%D1%82%D1%8B%D1%88" TargetMode="External"/><Relationship Id="rId39" Type="http://schemas.openxmlformats.org/officeDocument/2006/relationships/hyperlink" Target="http://ru.wikipedia.org/wiki/%D0%A8%D0%B8%D0%BF%D0%B8%D1%86%D0%B8%D0%BD%D0%BE" TargetMode="External"/><Relationship Id="rId21" Type="http://schemas.openxmlformats.org/officeDocument/2006/relationships/hyperlink" Target="http://ru.wikipedia.org/wiki/%D0%9F%D1%80%D0%B8%D1%82%D0%BE%D0%BA" TargetMode="External"/><Relationship Id="rId34" Type="http://schemas.openxmlformats.org/officeDocument/2006/relationships/hyperlink" Target="http://ru.wikipedia.org/wiki/%D0%92%D0%B5%D1%80%D1%85-%D0%9A%D1%80%D0%B0%D1%81%D0%BD%D0%BE%D1%8F%D1%80%D0%BA%D0%B0" TargetMode="External"/><Relationship Id="rId42" Type="http://schemas.openxmlformats.org/officeDocument/2006/relationships/hyperlink" Target="http://ru.wikipedia.org/wiki/%D0%9E%D0%BB%D1%8C%D0%B3%D0%B8%D0%BD%D0%BE" TargetMode="External"/><Relationship Id="rId47" Type="http://schemas.openxmlformats.org/officeDocument/2006/relationships/hyperlink" Target="http://ru.wikipedia.org/w/index.php?title=%D0%9A%D1%80%D0%B0%D1%81%D0%BD%D0%BE%D1%8F%D1%80%D0%BA%D0%B0_%28%D0%9D%D0%BE%D0%B2%D0%BE%D1%81%D0%B8%D0%B1%D0%B8%D1%80%D1%81%D0%BA%D0%B0%D1%8F_%D0%BE%D0%B1%D0%BB%D0%B0%D1%81%D1%82%D1%8C%29&amp;action=edit&amp;redlink=1" TargetMode="External"/><Relationship Id="rId50" Type="http://schemas.openxmlformats.org/officeDocument/2006/relationships/hyperlink" Target="http://ru.wikipedia.org/wiki/%D0%92%D0%B5%D0%BD%D0%B3%D0%B5%D1%80%D0%BE%D0%B2%D0%BE" TargetMode="External"/><Relationship Id="rId55" Type="http://schemas.openxmlformats.org/officeDocument/2006/relationships/hyperlink" Target="http://ru.wikipedia.org/wiki/%D0%A3%D1%80%D0%B5%D0%B7_%28%D0%BF%D1%80%D0%B8%D1%82%D0%BE%D0%BA_%D0%A2%D0%B0%D1%80%D1%82%D0%B0%D1%81%D0%B0%29" TargetMode="External"/><Relationship Id="rId63" Type="http://schemas.openxmlformats.org/officeDocument/2006/relationships/chart" Target="charts/chart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57037/?dst=100022" TargetMode="External"/><Relationship Id="rId29" Type="http://schemas.openxmlformats.org/officeDocument/2006/relationships/hyperlink" Target="http://ru.wikipedia.org/wiki/%D0%A3%D0%B4%D0%B0%D1%80%D0%BD%D0%B8%D0%BA_%D0%A1%D0%B5%D0%B2%D0%B5%D1%80%D0%BD%D1%8B%D0%B9_%D1%80%D0%B0%D0%B9%D0%BE%D0%BD_%28%D0%9D%D0%BE%D0%B2%D0%BE%D1%81%D0%B8%D0%B1%D0%B8%D1%80%D1%81%D0%BA%D0%B0%D1%8F_%D0%BE%D0%B1%D0%BB%D0%B0%D1%81%D1%82%D1%8C%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6038" TargetMode="External"/><Relationship Id="rId24" Type="http://schemas.openxmlformats.org/officeDocument/2006/relationships/hyperlink" Target="http://ru.wikipedia.org/wiki/%D0%92%D0%B0%D1%81%D1%8E%D0%B3%D0%B0%D0%BD%D1%81%D0%BA%D0%B0%D1%8F_%D1%80%D0%B0%D0%B2%D0%BD%D0%B8%D0%BD%D0%B0" TargetMode="External"/><Relationship Id="rId32" Type="http://schemas.openxmlformats.org/officeDocument/2006/relationships/hyperlink" Target="http://ru.wikipedia.org/w/index.php?title=%D0%A7%D1%83%D0%B2%D0%B0%D1%88%D0%B8_%28%D0%9D%D0%BE%D0%B2%D0%BE%D1%81%D0%B8%D0%B1%D0%B8%D1%80%D1%81%D0%BA%D0%B0%D1%8F_%D0%BE%D0%B1%D0%BB%D0%B0%D1%81%D1%82%D1%8C%29&amp;action=edit&amp;redlink=1" TargetMode="External"/><Relationship Id="rId37" Type="http://schemas.openxmlformats.org/officeDocument/2006/relationships/hyperlink" Target="http://ru.wikipedia.org/w/index.php?title=%D0%9C%D0%B8%D0%BD%D0%B8%D0%BD%D0%BE_%28%D0%9D%D0%BE%D0%B2%D0%BE%D1%81%D0%B8%D0%B1%D0%B8%D1%80%D1%81%D0%BA%D0%B0%D1%8F_%D0%BE%D0%B1%D0%BB%D0%B0%D1%81%D1%82%D1%8C%29&amp;action=edit&amp;redlink=1" TargetMode="External"/><Relationship Id="rId40" Type="http://schemas.openxmlformats.org/officeDocument/2006/relationships/hyperlink" Target="http://ru.wikipedia.org/wiki/%D0%A1%D0%B8%D0%B1%D0%B8%D1%80%D1%86%D0%B5%D0%B2%D0%BE" TargetMode="External"/><Relationship Id="rId45" Type="http://schemas.openxmlformats.org/officeDocument/2006/relationships/hyperlink" Target="http://ru.wikipedia.org/wiki/%D0%9D%D0%BE%D1%87%D0%BA%D0%B0" TargetMode="External"/><Relationship Id="rId53" Type="http://schemas.openxmlformats.org/officeDocument/2006/relationships/hyperlink" Target="http://ru.wikipedia.org/w/index.php?title=%D0%9A%D0%B0%D0%BB%D0%B3%D0%B0%D1%87_%28%D1%80%D0%B5%D0%BA%D0%B0%29&amp;action=edit&amp;redlink=1" TargetMode="External"/><Relationship Id="rId58" Type="http://schemas.openxmlformats.org/officeDocument/2006/relationships/hyperlink" Target="http://ru.wikipedia.org/wiki/%D0%A1%D0%B5%D0%B2%D0%B5%D1%80%D0%BD%D0%BE%D0%B5_%28%D0%9D%D0%BE%D0%B2%D0%BE%D1%81%D0%B8%D0%B1%D0%B8%D1%80%D1%81%D0%BA%D0%B0%D1%8F_%D0%BE%D0%B1%D0%BB%D0%B0%D1%81%D1%82%D1%8C%29"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C:\content\act\657e8284-bc2a-4a2a-b081-84e5e12b557e.html" TargetMode="External"/><Relationship Id="rId23" Type="http://schemas.openxmlformats.org/officeDocument/2006/relationships/hyperlink" Target="http://ru.wikipedia.org/wiki/%D0%9D%D0%BE%D0%B2%D0%BE%D1%81%D0%B8%D0%B1%D0%B8%D1%80%D1%81%D0%BA%D0%B0%D1%8F_%D0%BE%D0%B1%D0%BB%D0%B0%D1%81%D1%82%D1%8C" TargetMode="External"/><Relationship Id="rId28" Type="http://schemas.openxmlformats.org/officeDocument/2006/relationships/hyperlink" Target="http://ru.wikipedia.org/wiki/%D0%A1%D0%B5%D0%B2%D0%B5%D1%80%D0%BD%D0%BE%D0%B5_%28%D0%9D%D0%BE%D0%B2%D0%BE%D1%81%D0%B8%D0%B1%D0%B8%D1%80%D1%81%D0%BA%D0%B0%D1%8F_%D0%BE%D0%B1%D0%BB%D0%B0%D1%81%D1%82%D1%8C%29" TargetMode="External"/><Relationship Id="rId36" Type="http://schemas.openxmlformats.org/officeDocument/2006/relationships/hyperlink" Target="http://ru.wikipedia.org/w/index.php?title=%D0%9D%D0%BE%D0%B2%D0%BE%D0%BD%D0%B8%D0%BA%D0%BE%D0%BB%D1%8C%D1%81%D0%BA%D0%BE%D0%B5_%28%D0%9D%D0%BE%D0%B2%D0%BE%D1%81%D0%B8%D0%B1%D0%B8%D1%80%D1%81%D0%BA%D0%B0%D1%8F_%D0%BE%D0%B1%D0%BB%D0%B0%D1%81%D1%82%D1%8C%29&amp;action=edit&amp;redlink=1" TargetMode="External"/><Relationship Id="rId49" Type="http://schemas.openxmlformats.org/officeDocument/2006/relationships/hyperlink" Target="http://ru.wikipedia.org/w/index.php?title=%D0%97%D0%B0%D1%80%D0%B5%D1%87%D1%8C%D0%B5_%28%D0%9D%D0%BE%D0%B2%D0%BE%D1%81%D0%B8%D0%B1%D0%B8%D1%80%D1%81%D0%BA%D0%B0%D1%8F_%D0%BE%D0%B1%D0%BB%D0%B0%D1%81%D1%82%D1%8C%29&amp;action=edit&amp;redlink=1" TargetMode="External"/><Relationship Id="rId57" Type="http://schemas.openxmlformats.org/officeDocument/2006/relationships/hyperlink" Target="http://ru.wikipedia.org/wiki/%D0%9E%D0%BC%D1%8C" TargetMode="External"/><Relationship Id="rId61" Type="http://schemas.openxmlformats.org/officeDocument/2006/relationships/header" Target="header1.xml"/><Relationship Id="rId10" Type="http://schemas.openxmlformats.org/officeDocument/2006/relationships/hyperlink" Target="consultantplus://offline/ref=B6C9AF6564402A4A95A78C1379C0DAB632614F7553E29349B13410B5D49E7DBCC43EB7840DvAeFC" TargetMode="External"/><Relationship Id="rId19" Type="http://schemas.openxmlformats.org/officeDocument/2006/relationships/hyperlink" Target="http://ru.wikipedia.org/wiki/%D0%9D%D0%BE%D0%B2%D0%BE%D1%81%D0%B8%D0%B1%D0%B8%D1%80%D1%81%D0%BA%D0%B0%D1%8F_%D0%BE%D0%B1%D0%BB%D0%B0%D1%81%D1%82%D1%8C" TargetMode="External"/><Relationship Id="rId31" Type="http://schemas.openxmlformats.org/officeDocument/2006/relationships/hyperlink" Target="http://ru.wikipedia.org/wiki/%D0%A7%D0%B5%D0%B1%D0%B0%D0%BA%D0%B8_%28%D0%9D%D0%BE%D0%B2%D0%BE%D1%81%D0%B8%D0%B1%D0%B8%D1%80%D1%81%D0%BA%D0%B0%D1%8F_%D0%BE%D0%B1%D0%BB%D0%B0%D1%81%D1%82%D1%8C%29" TargetMode="External"/><Relationship Id="rId44" Type="http://schemas.openxmlformats.org/officeDocument/2006/relationships/hyperlink" Target="http://ru.wikipedia.org/w/index.php?title=%D0%93%D1%80%D0%B8%D0%B3%D0%BE%D1%80%D1%8C%D0%B5%D0%B2%D0%BA%D0%B0_%28%D0%9D%D0%BE%D0%B2%D0%BE%D1%81%D0%B8%D0%B1%D0%B8%D1%80%D1%81%D0%BA%D0%B0%D1%8F_%D0%BE%D0%B1%D0%BB%D0%B0%D1%81%D1%82%D1%8C%29&amp;action=edit&amp;redlink=1" TargetMode="External"/><Relationship Id="rId52" Type="http://schemas.openxmlformats.org/officeDocument/2006/relationships/hyperlink" Target="http://ru.wikipedia.org/wiki/%D0%A1%D1%82%D0%B0%D1%80%D1%8B%D0%B9_%D0%A2%D0%B0%D1%80%D1%82%D0%B0%D1%81" TargetMode="External"/><Relationship Id="rId60" Type="http://schemas.openxmlformats.org/officeDocument/2006/relationships/chart" Target="charts/chart1.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onsultant.ru/document/cons_doc_LAW_148422/" TargetMode="External"/><Relationship Id="rId14" Type="http://schemas.openxmlformats.org/officeDocument/2006/relationships/hyperlink" Target="consultantplus://offline/main?base=LAW;n=117326;fld=134;dst=100107" TargetMode="External"/><Relationship Id="rId22" Type="http://schemas.openxmlformats.org/officeDocument/2006/relationships/hyperlink" Target="http://ru.wikipedia.org/wiki/%D0%9E%D0%BC%D1%8C" TargetMode="External"/><Relationship Id="rId27" Type="http://schemas.openxmlformats.org/officeDocument/2006/relationships/hyperlink" Target="http://ru.wikipedia.org/wiki/%D0%93%D1%80%D0%B0%D0%B6%D0%B4%D0%B0%D0%BD%D1%86%D0%B5%D0%B2%D0%BE" TargetMode="External"/><Relationship Id="rId30" Type="http://schemas.openxmlformats.org/officeDocument/2006/relationships/hyperlink" Target="http://ru.wikipedia.org/wiki/%D0%9C%D0%B0%D0%BB%D0%B8%D0%BD%D0%BE%D0%B2%D0%BA%D0%B0_%D0%A1%D0%B5%D0%B2%D0%B5%D1%80%D0%BD%D1%8B%D0%B9_%D1%80%D0%B0%D0%B9%D0%BE%D0%BD_%28%D0%9D%D0%BE%D0%B2%D0%BE%D1%81%D0%B8%D0%B1%D0%B8%D1%80%D1%81%D0%BA%D0%B0%D1%8F_%D0%BE%D0%B1%D0%BB%D0%B0%D1%81%D1%82%D1%8C%29" TargetMode="External"/><Relationship Id="rId35" Type="http://schemas.openxmlformats.org/officeDocument/2006/relationships/hyperlink" Target="http://ru.wikipedia.org/w/index.php?title=%D0%91%D0%BE%D0%BB._%D0%9A%D1%83%D0%BB%D0%B8%D0%BA%D0%B8&amp;action=edit&amp;redlink=1" TargetMode="External"/><Relationship Id="rId43" Type="http://schemas.openxmlformats.org/officeDocument/2006/relationships/hyperlink" Target="http://ru.wikipedia.org/wiki/%D0%91%D1%80%D0%BE%D0%B2%D0%BD%D0%B8%D1%87%D0%B8" TargetMode="External"/><Relationship Id="rId48" Type="http://schemas.openxmlformats.org/officeDocument/2006/relationships/hyperlink" Target="http://ru.wikipedia.org/w/index.php?title=%D0%9A%D0%BB%D1%8E%D1%87%D0%B5%D0%B2%D0%B0%D1%8F_%28%D0%9D%D0%BE%D0%B2%D0%BE%D1%81%D0%B8%D0%B1%D0%B8%D1%80%D1%81%D0%BA%D0%B0%D1%8F_%D0%BE%D0%B1%D0%BB%D0%B0%D1%81%D1%82%D1%8C%29&amp;action=edit&amp;redlink=1" TargetMode="External"/><Relationship Id="rId56" Type="http://schemas.openxmlformats.org/officeDocument/2006/relationships/hyperlink" Target="http://ru.wikipedia.org/w/index.php?title=%D0%98%D0%B7%D0%B5%D1%81_%28%D1%80%D0%B5%D0%BA%D0%B0%29&amp;action=edit&amp;redlink=1"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hyperlink" Target="http://www.consultant.ru/document/cons_doc_LAW_148422/?dst=306" TargetMode="External"/><Relationship Id="rId51" Type="http://schemas.openxmlformats.org/officeDocument/2006/relationships/hyperlink" Target="http://ru.wikipedia.org/w/index.php?title=%D0%9D%D0%BE%D0%B2%D1%8B%D0%B9_%D0%A2%D0%B0%D1%80%D1%82%D0%B0%D1%81&amp;action=edit&amp;redlink=1" TargetMode="External"/><Relationship Id="rId3" Type="http://schemas.openxmlformats.org/officeDocument/2006/relationships/styles" Target="styles.xml"/><Relationship Id="rId12" Type="http://schemas.openxmlformats.org/officeDocument/2006/relationships/hyperlink" Target="consultantplus://offline/main?base=LAW;n=117425;fld=134;dst=134" TargetMode="External"/><Relationship Id="rId17" Type="http://schemas.openxmlformats.org/officeDocument/2006/relationships/footer" Target="footer1.xml"/><Relationship Id="rId25" Type="http://schemas.openxmlformats.org/officeDocument/2006/relationships/hyperlink" Target="http://ru.wikipedia.org/wiki/%D0%9E%D0%B1%D1%8C" TargetMode="External"/><Relationship Id="rId33" Type="http://schemas.openxmlformats.org/officeDocument/2006/relationships/hyperlink" Target="http://ru.wikipedia.org/w/index.php?title=%D0%9A%D0%BE%D0%B1-%D0%9A%D0%BE%D1%80%D0%B4%D0%BE%D0%BD&amp;action=edit&amp;redlink=1" TargetMode="External"/><Relationship Id="rId38" Type="http://schemas.openxmlformats.org/officeDocument/2006/relationships/hyperlink" Target="http://ru.wikipedia.org/w/index.php?title=%D0%A2%D0%B8%D0%BC%D0%BE%D1%84%D0%B5%D0%B5%D0%B2%D0%BA%D0%B0_%28%D0%9D%D0%BE%D0%B2%D0%BE%D1%81%D0%B8%D0%B1%D0%B8%D1%80%D1%81%D0%BA%D0%B0%D1%8F_%D0%BE%D0%B1%D0%BB%D0%B0%D1%81%D1%82%D1%8C%29&amp;action=edit&amp;redlink=1" TargetMode="External"/><Relationship Id="rId46" Type="http://schemas.openxmlformats.org/officeDocument/2006/relationships/hyperlink" Target="http://ru.wikipedia.org/w/index.php?title=%D0%9E%D1%80%D0%BB%D0%BE%D0%B2%D0%BE_%28%D0%9D%D0%BE%D0%B2%D0%BE%D1%81%D0%B8%D0%B1%D0%B8%D1%80%D1%81%D0%BA%D0%B0%D1%8F_%D0%BE%D0%B1%D0%BB%D0%B0%D1%81%D1%82%D1%8C%29&amp;action=edit&amp;redlink=1" TargetMode="External"/><Relationship Id="rId59" Type="http://schemas.openxmlformats.org/officeDocument/2006/relationships/image" Target="media/image1.emf"/><Relationship Id="rId67" Type="http://schemas.openxmlformats.org/officeDocument/2006/relationships/footer" Target="footer3.xml"/><Relationship Id="rId20" Type="http://schemas.openxmlformats.org/officeDocument/2006/relationships/hyperlink" Target="http://ru.wikipedia.org/wiki/%D0%A0%D0%BE%D1%81%D1%81%D0%B8%D1%8F" TargetMode="External"/><Relationship Id="rId41" Type="http://schemas.openxmlformats.org/officeDocument/2006/relationships/hyperlink" Target="http://ru.wikipedia.org/w/index.php?title=%D0%93%D0%B5%D0%BE%D1%80%D0%B3%D0%B8%D0%B5%D0%B2%D0%BA%D0%B0_%28%D0%9D%D0%BE%D0%B2%D0%BE%D1%81%D0%B8%D0%B1%D0%B8%D1%80%D1%81%D0%BA%D0%B0%D1%8F_%D0%BE%D0%B1%D0%BB%D0%B0%D1%81%D1%82%D1%8C%29&amp;action=edit&amp;redlink=1" TargetMode="External"/><Relationship Id="rId54" Type="http://schemas.openxmlformats.org/officeDocument/2006/relationships/hyperlink" Target="http://ru.wikipedia.org/wiki/%D0%A2%D0%B5%D1%80%D0%BC%D1%8F%D0%BA" TargetMode="External"/><Relationship Id="rId6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gks.ru/wps/PA_1_0_S5/Documents/jsp/Detail_default.jsp?category=1112178611292&amp;elementId=1140095525812"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058;&#1072;&#1085;&#1103;\2014\&#1057;&#1077;&#1074;&#1077;&#1088;&#1085;&#1099;&#1081;%20&#1088;&#1072;&#1081;&#1086;&#1085;\&#1042;-&#1050;&#1088;&#1072;&#1089;&#1085;&#1086;&#1103;&#1088;&#1089;&#1082;&#1080;&#1081;\&#1056;&#1072;&#1089;&#1095;&#1077;&#1090;&#1099;%20&#1076;&#1077;&#108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8;&#1072;&#1085;&#1103;\2014\&#1057;&#1077;&#1074;&#1077;&#1088;&#1085;&#1099;&#1081;%20&#1088;&#1072;&#1081;&#1086;&#1085;\&#1042;-&#1050;&#1088;&#1072;&#1089;&#1085;&#1086;&#1103;&#1088;&#1089;&#1082;&#1080;&#1081;\&#1056;&#1072;&#1089;&#1095;&#1077;&#1090;&#1099;%20&#1076;&#1077;&#10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160349854227725"/>
          <c:y val="0.13000015869159998"/>
          <c:w val="0.76822157434403071"/>
          <c:h val="0.78500095825312854"/>
        </c:manualLayout>
      </c:layout>
      <c:lineChart>
        <c:grouping val="standard"/>
        <c:ser>
          <c:idx val="0"/>
          <c:order val="0"/>
          <c:spPr>
            <a:ln w="38100">
              <a:solidFill>
                <a:srgbClr val="3366FF"/>
              </a:solidFill>
              <a:prstDash val="solid"/>
            </a:ln>
          </c:spPr>
          <c:marker>
            <c:symbol val="circle"/>
            <c:size val="4"/>
            <c:spPr>
              <a:solidFill>
                <a:srgbClr val="3366FF"/>
              </a:solidFill>
              <a:ln>
                <a:solidFill>
                  <a:srgbClr val="3366FF"/>
                </a:solidFill>
                <a:prstDash val="solid"/>
              </a:ln>
            </c:spPr>
          </c:marker>
          <c:dLbls>
            <c:dLbl>
              <c:idx val="0"/>
              <c:layout>
                <c:manualLayout>
                  <c:x val="-2.5164299877362479E-2"/>
                  <c:y val="-3.216272965879264E-2"/>
                </c:manualLayout>
              </c:layout>
              <c:dLblPos val="r"/>
              <c:showVal val="1"/>
            </c:dLbl>
            <c:dLbl>
              <c:idx val="1"/>
              <c:layout>
                <c:manualLayout>
                  <c:x val="-3.4761200701440814E-2"/>
                  <c:y val="4.9762467191602225E-2"/>
                </c:manualLayout>
              </c:layout>
              <c:dLblPos val="r"/>
              <c:showVal val="1"/>
            </c:dLbl>
            <c:dLbl>
              <c:idx val="2"/>
              <c:layout>
                <c:manualLayout>
                  <c:x val="-3.7535941195124163E-2"/>
                  <c:y val="-4.6033333333334009E-2"/>
                </c:manualLayout>
              </c:layout>
              <c:dLblPos val="r"/>
              <c:showVal val="1"/>
            </c:dLbl>
            <c:dLbl>
              <c:idx val="3"/>
              <c:layout>
                <c:manualLayout>
                  <c:x val="-5.2912468910819417E-2"/>
                  <c:y val="2.9929133858267749E-2"/>
                </c:manualLayout>
              </c:layout>
              <c:dLblPos val="r"/>
              <c:showVal val="1"/>
            </c:dLbl>
            <c:dLbl>
              <c:idx val="4"/>
              <c:layout>
                <c:manualLayout>
                  <c:x val="-3.6787584957993801E-2"/>
                  <c:y val="-3.7562729658792648E-2"/>
                </c:manualLayout>
              </c:layout>
              <c:dLblPos val="r"/>
              <c:showVal val="1"/>
            </c:dLbl>
            <c:dLbl>
              <c:idx val="5"/>
              <c:layout>
                <c:manualLayout>
                  <c:x val="-3.2790289860055742E-2"/>
                  <c:y val="-2.747506561679838E-2"/>
                </c:manualLayout>
              </c:layout>
              <c:dLblPos val="r"/>
              <c:showVal val="1"/>
            </c:dLbl>
            <c:dLbl>
              <c:idx val="6"/>
              <c:layout>
                <c:manualLayout>
                  <c:x val="-1.1792150435344081E-2"/>
                  <c:y val="-2.502939632545961E-2"/>
                </c:manualLayout>
              </c:layout>
              <c:dLblPos val="r"/>
              <c:showVal val="1"/>
            </c:dLbl>
            <c:dLbl>
              <c:idx val="7"/>
              <c:layout>
                <c:manualLayout>
                  <c:x val="-1.930108081468003E-3"/>
                  <c:y val="-4.8766404199476174E-4"/>
                </c:manualLayout>
              </c:layout>
              <c:dLblPos val="r"/>
              <c:showVal val="1"/>
            </c:dLbl>
            <c:dLbl>
              <c:idx val="8"/>
              <c:layout>
                <c:manualLayout>
                  <c:x val="-2.6536464601313491E-2"/>
                  <c:y val="-3.2083202099737945E-2"/>
                </c:manualLayout>
              </c:layout>
              <c:dLblPos val="r"/>
              <c:showVal val="1"/>
            </c:dLbl>
            <c:dLbl>
              <c:idx val="9"/>
              <c:layout>
                <c:manualLayout>
                  <c:x val="-2.4463011992496581E-2"/>
                  <c:y val="-4.2283464566929135E-2"/>
                </c:manualLayout>
              </c:layout>
              <c:dLblPos val="r"/>
              <c:showVal val="1"/>
            </c:dLbl>
            <c:dLbl>
              <c:idx val="10"/>
              <c:layout>
                <c:manualLayout>
                  <c:x val="-3.1110499833808963E-2"/>
                  <c:y val="-3.1612598425197126E-2"/>
                </c:manualLayout>
              </c:layout>
              <c:dLblPos val="r"/>
              <c:showVal val="1"/>
            </c:dLbl>
            <c:dLbl>
              <c:idx val="11"/>
              <c:layout>
                <c:manualLayout>
                  <c:x val="-1.7467248908296932E-2"/>
                  <c:y val="4.3333333333334133E-2"/>
                </c:manualLayout>
              </c:layout>
              <c:showVal val="1"/>
            </c:dLbl>
            <c:spPr>
              <a:noFill/>
              <a:ln w="25400">
                <a:noFill/>
              </a:ln>
            </c:spPr>
            <c:txPr>
              <a:bodyPr/>
              <a:lstStyle/>
              <a:p>
                <a:pPr>
                  <a:defRPr sz="950" b="1">
                    <a:latin typeface="Arial" pitchFamily="34" charset="0"/>
                    <a:cs typeface="Arial" pitchFamily="34" charset="0"/>
                  </a:defRPr>
                </a:pPr>
                <a:endParaRPr lang="ru-RU"/>
              </a:p>
            </c:txPr>
            <c:showVal val="1"/>
          </c:dLbls>
          <c:cat>
            <c:numRef>
              <c:f>Лист2!$A$4:$A$15</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Лист2!$B$4:$B$15</c:f>
              <c:numCache>
                <c:formatCode>General</c:formatCode>
                <c:ptCount val="12"/>
                <c:pt idx="0">
                  <c:v>682</c:v>
                </c:pt>
                <c:pt idx="1">
                  <c:v>650</c:v>
                </c:pt>
                <c:pt idx="2">
                  <c:v>688</c:v>
                </c:pt>
                <c:pt idx="3">
                  <c:v>685</c:v>
                </c:pt>
                <c:pt idx="4">
                  <c:v>678</c:v>
                </c:pt>
                <c:pt idx="5">
                  <c:v>685</c:v>
                </c:pt>
                <c:pt idx="6">
                  <c:v>672</c:v>
                </c:pt>
                <c:pt idx="7">
                  <c:v>673</c:v>
                </c:pt>
                <c:pt idx="8">
                  <c:v>695</c:v>
                </c:pt>
                <c:pt idx="9">
                  <c:v>684</c:v>
                </c:pt>
                <c:pt idx="10">
                  <c:v>690</c:v>
                </c:pt>
                <c:pt idx="11">
                  <c:v>680</c:v>
                </c:pt>
              </c:numCache>
            </c:numRef>
          </c:val>
          <c:smooth val="1"/>
        </c:ser>
        <c:marker val="1"/>
        <c:axId val="105011840"/>
        <c:axId val="105013632"/>
      </c:lineChart>
      <c:catAx>
        <c:axId val="105011840"/>
        <c:scaling>
          <c:orientation val="minMax"/>
        </c:scaling>
        <c:axPos val="b"/>
        <c:numFmt formatCode="General" sourceLinked="1"/>
        <c:tickLblPos val="nextTo"/>
        <c:spPr>
          <a:ln w="22225">
            <a:solidFill>
              <a:schemeClr val="tx1"/>
            </a:solidFill>
          </a:ln>
        </c:spPr>
        <c:txPr>
          <a:bodyPr/>
          <a:lstStyle/>
          <a:p>
            <a:pPr>
              <a:defRPr sz="1000">
                <a:latin typeface="Times New Roman" pitchFamily="18" charset="0"/>
                <a:cs typeface="Times New Roman" pitchFamily="18" charset="0"/>
              </a:defRPr>
            </a:pPr>
            <a:endParaRPr lang="ru-RU"/>
          </a:p>
        </c:txPr>
        <c:crossAx val="105013632"/>
        <c:crosses val="autoZero"/>
        <c:auto val="1"/>
        <c:lblAlgn val="ctr"/>
        <c:lblOffset val="100"/>
      </c:catAx>
      <c:valAx>
        <c:axId val="105013632"/>
        <c:scaling>
          <c:orientation val="minMax"/>
        </c:scaling>
        <c:axPos val="l"/>
        <c:majorGridlines/>
        <c:numFmt formatCode="General" sourceLinked="1"/>
        <c:tickLblPos val="nextTo"/>
        <c:spPr>
          <a:solidFill>
            <a:schemeClr val="bg1"/>
          </a:solidFill>
          <a:ln w="22225">
            <a:solidFill>
              <a:schemeClr val="tx1"/>
            </a:solidFill>
          </a:ln>
        </c:spPr>
        <c:txPr>
          <a:bodyPr/>
          <a:lstStyle/>
          <a:p>
            <a:pPr>
              <a:defRPr sz="1000">
                <a:latin typeface="Times New Roman" pitchFamily="18" charset="0"/>
                <a:cs typeface="Times New Roman" pitchFamily="18" charset="0"/>
              </a:defRPr>
            </a:pPr>
            <a:endParaRPr lang="ru-RU"/>
          </a:p>
        </c:txPr>
        <c:crossAx val="105011840"/>
        <c:crosses val="autoZero"/>
        <c:crossBetween val="between"/>
      </c:valAx>
      <c:spPr>
        <a:noFill/>
        <a:ln w="25400">
          <a:noFill/>
        </a:ln>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213876355343222"/>
          <c:y val="1.676690871307009E-2"/>
          <c:w val="0.85566651729510146"/>
          <c:h val="0.8220807312878996"/>
        </c:manualLayout>
      </c:layout>
      <c:barChart>
        <c:barDir val="col"/>
        <c:grouping val="clustered"/>
        <c:ser>
          <c:idx val="0"/>
          <c:order val="0"/>
          <c:tx>
            <c:v>Естественный прирост/ убыль населения, чел.</c:v>
          </c:tx>
          <c:spPr>
            <a:solidFill>
              <a:srgbClr val="99FF66"/>
            </a:solidFill>
            <a:ln>
              <a:solidFill>
                <a:schemeClr val="tx1">
                  <a:lumMod val="75000"/>
                  <a:lumOff val="25000"/>
                </a:schemeClr>
              </a:solidFill>
            </a:ln>
          </c:spPr>
          <c:dLbls>
            <c:dLbl>
              <c:idx val="0"/>
              <c:layout>
                <c:manualLayout>
                  <c:x val="-8.0491904804034335E-3"/>
                  <c:y val="9.8084650173878643E-3"/>
                </c:manualLayout>
              </c:layout>
              <c:dLblPos val="outEnd"/>
              <c:showVal val="1"/>
            </c:dLbl>
            <c:dLbl>
              <c:idx val="1"/>
              <c:layout>
                <c:manualLayout>
                  <c:x val="-4.6044806196978046E-3"/>
                  <c:y val="6.0037117785906114E-3"/>
                </c:manualLayout>
              </c:layout>
              <c:dLblPos val="outEnd"/>
              <c:showVal val="1"/>
            </c:dLbl>
            <c:dLbl>
              <c:idx val="2"/>
              <c:layout>
                <c:manualLayout>
                  <c:x val="-4.5604411808074594E-3"/>
                  <c:y val="8.5993381262124829E-2"/>
                </c:manualLayout>
              </c:layout>
              <c:dLblPos val="outEnd"/>
              <c:showVal val="1"/>
            </c:dLbl>
            <c:dLbl>
              <c:idx val="3"/>
              <c:layout>
                <c:manualLayout>
                  <c:x val="5.1313810492789526E-4"/>
                  <c:y val="1.0208712469293738E-2"/>
                </c:manualLayout>
              </c:layout>
              <c:dLblPos val="outEnd"/>
              <c:showVal val="1"/>
            </c:dLbl>
            <c:dLbl>
              <c:idx val="4"/>
              <c:layout>
                <c:manualLayout>
                  <c:x val="-2.1252961357358426E-4"/>
                  <c:y val="1.3840009129293621E-2"/>
                </c:manualLayout>
              </c:layout>
              <c:dLblPos val="outEnd"/>
              <c:showVal val="1"/>
            </c:dLbl>
            <c:dLbl>
              <c:idx val="5"/>
              <c:layout>
                <c:manualLayout>
                  <c:x val="-5.4516500044237354E-3"/>
                  <c:y val="6.8585740283608712E-2"/>
                </c:manualLayout>
              </c:layout>
              <c:dLblPos val="outEnd"/>
              <c:showVal val="1"/>
            </c:dLbl>
            <c:dLbl>
              <c:idx val="6"/>
              <c:layout>
                <c:manualLayout>
                  <c:x val="-2.9357004531736903E-3"/>
                  <c:y val="1.3206724445485787E-2"/>
                </c:manualLayout>
              </c:layout>
              <c:dLblPos val="outEnd"/>
              <c:showVal val="1"/>
            </c:dLbl>
            <c:dLbl>
              <c:idx val="7"/>
              <c:layout>
                <c:manualLayout>
                  <c:x val="1.1733364790075481E-3"/>
                  <c:y val="7.7231421587175934E-3"/>
                </c:manualLayout>
              </c:layout>
              <c:dLblPos val="outEnd"/>
              <c:showVal val="1"/>
            </c:dLbl>
            <c:dLbl>
              <c:idx val="8"/>
              <c:layout>
                <c:manualLayout>
                  <c:x val="-1.7686553225790744E-3"/>
                  <c:y val="7.1047526381856727E-2"/>
                </c:manualLayout>
              </c:layout>
              <c:dLblPos val="outEnd"/>
              <c:showVal val="1"/>
            </c:dLbl>
            <c:dLbl>
              <c:idx val="9"/>
              <c:layout>
                <c:manualLayout>
                  <c:x val="-5.6146352492455285E-3"/>
                  <c:y val="-1.6271764656420387E-3"/>
                </c:manualLayout>
              </c:layout>
              <c:dLblPos val="outEnd"/>
              <c:showVal val="1"/>
            </c:dLbl>
            <c:dLbl>
              <c:idx val="10"/>
              <c:layout>
                <c:manualLayout>
                  <c:xMode val="edge"/>
                  <c:yMode val="edge"/>
                  <c:x val="0.8943107181916885"/>
                  <c:y val="0.38933434722487092"/>
                </c:manualLayout>
              </c:layout>
              <c:dLblPos val="outEnd"/>
              <c:showVal val="1"/>
            </c:dLbl>
            <c:spPr>
              <a:noFill/>
              <a:ln w="25400">
                <a:noFill/>
              </a:ln>
            </c:spPr>
            <c:txPr>
              <a:bodyPr/>
              <a:lstStyle/>
              <a:p>
                <a:pPr>
                  <a:defRPr sz="900" b="1">
                    <a:latin typeface="Arial" pitchFamily="34" charset="0"/>
                    <a:cs typeface="Arial" pitchFamily="34" charset="0"/>
                  </a:defRPr>
                </a:pPr>
                <a:endParaRPr lang="ru-RU"/>
              </a:p>
            </c:txPr>
            <c:showVal val="1"/>
          </c:dLbls>
          <c:cat>
            <c:numRef>
              <c:f>Лист3!$C$4:$L$4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Лист3!$C$1:$L$1</c:f>
              <c:numCache>
                <c:formatCode>General</c:formatCode>
                <c:ptCount val="10"/>
                <c:pt idx="0">
                  <c:v>5</c:v>
                </c:pt>
                <c:pt idx="1">
                  <c:v>-5</c:v>
                </c:pt>
                <c:pt idx="2">
                  <c:v>-3</c:v>
                </c:pt>
                <c:pt idx="3">
                  <c:v>2</c:v>
                </c:pt>
                <c:pt idx="4">
                  <c:v>4</c:v>
                </c:pt>
                <c:pt idx="5">
                  <c:v>-1</c:v>
                </c:pt>
                <c:pt idx="6">
                  <c:v>6</c:v>
                </c:pt>
                <c:pt idx="7">
                  <c:v>2</c:v>
                </c:pt>
                <c:pt idx="8">
                  <c:v>2</c:v>
                </c:pt>
                <c:pt idx="9">
                  <c:v>5</c:v>
                </c:pt>
              </c:numCache>
            </c:numRef>
          </c:val>
        </c:ser>
        <c:ser>
          <c:idx val="1"/>
          <c:order val="1"/>
          <c:tx>
            <c:v>Миграционный прирост/ убыль населения, чел.</c:v>
          </c:tx>
          <c:spPr>
            <a:solidFill>
              <a:srgbClr val="0000B8"/>
            </a:solidFill>
          </c:spPr>
          <c:dLbls>
            <c:dLbl>
              <c:idx val="0"/>
              <c:layout>
                <c:manualLayout>
                  <c:x val="1.8186125610703451E-2"/>
                  <c:y val="1.0960437725604665E-2"/>
                </c:manualLayout>
              </c:layout>
              <c:dLblPos val="outEnd"/>
              <c:showVal val="1"/>
            </c:dLbl>
            <c:dLbl>
              <c:idx val="1"/>
              <c:layout>
                <c:manualLayout>
                  <c:x val="5.1412112811742301E-4"/>
                  <c:y val="1.0502531577145533E-2"/>
                </c:manualLayout>
              </c:layout>
              <c:dLblPos val="outEnd"/>
              <c:showVal val="1"/>
            </c:dLbl>
            <c:dLbl>
              <c:idx val="2"/>
              <c:layout>
                <c:manualLayout>
                  <c:x val="1.4929369783833201E-2"/>
                  <c:y val="1.4462723052067257E-4"/>
                </c:manualLayout>
              </c:layout>
              <c:dLblPos val="outEnd"/>
              <c:showVal val="1"/>
            </c:dLbl>
            <c:dLbl>
              <c:idx val="3"/>
              <c:layout>
                <c:manualLayout>
                  <c:x val="1.5331622872983574E-2"/>
                  <c:y val="1.6031520087449191E-3"/>
                </c:manualLayout>
              </c:layout>
              <c:dLblPos val="outEnd"/>
              <c:showVal val="1"/>
            </c:dLbl>
            <c:dLbl>
              <c:idx val="4"/>
              <c:layout>
                <c:manualLayout>
                  <c:x val="-4.6240346961468346E-3"/>
                  <c:y val="3.3075708633928612E-3"/>
                </c:manualLayout>
              </c:layout>
              <c:dLblPos val="outEnd"/>
              <c:showVal val="1"/>
            </c:dLbl>
            <c:dLbl>
              <c:idx val="5"/>
              <c:layout>
                <c:manualLayout>
                  <c:x val="1.2958801498127497E-2"/>
                  <c:y val="1.7881163023958389E-2"/>
                </c:manualLayout>
              </c:layout>
              <c:dLblPos val="outEnd"/>
              <c:showVal val="1"/>
            </c:dLbl>
            <c:dLbl>
              <c:idx val="6"/>
              <c:layout>
                <c:manualLayout>
                  <c:x val="-1.2515851248931099E-2"/>
                  <c:y val="7.0956233445648911E-3"/>
                </c:manualLayout>
              </c:layout>
              <c:dLblPos val="outEnd"/>
              <c:showVal val="1"/>
            </c:dLbl>
            <c:dLbl>
              <c:idx val="7"/>
              <c:layout>
                <c:manualLayout>
                  <c:x val="1.2218978245696821E-3"/>
                  <c:y val="3.5455293488772257E-3"/>
                </c:manualLayout>
              </c:layout>
              <c:dLblPos val="outEnd"/>
              <c:showVal val="1"/>
            </c:dLbl>
            <c:dLbl>
              <c:idx val="8"/>
              <c:layout>
                <c:manualLayout>
                  <c:x val="2.1749781277340341E-2"/>
                  <c:y val="1.057124152387116E-2"/>
                </c:manualLayout>
              </c:layout>
              <c:dLblPos val="outEnd"/>
              <c:showVal val="1"/>
            </c:dLbl>
            <c:dLbl>
              <c:idx val="9"/>
              <c:layout>
                <c:manualLayout>
                  <c:x val="1.1098331809647401E-3"/>
                  <c:y val="2.7760259944623485E-3"/>
                </c:manualLayout>
              </c:layout>
              <c:dLblPos val="outEnd"/>
              <c:showVal val="1"/>
            </c:dLbl>
            <c:spPr>
              <a:noFill/>
              <a:ln w="25400">
                <a:noFill/>
              </a:ln>
            </c:spPr>
            <c:txPr>
              <a:bodyPr/>
              <a:lstStyle/>
              <a:p>
                <a:pPr>
                  <a:defRPr sz="900" b="1">
                    <a:latin typeface="Arial" pitchFamily="34" charset="0"/>
                    <a:cs typeface="Arial" pitchFamily="34" charset="0"/>
                  </a:defRPr>
                </a:pPr>
                <a:endParaRPr lang="ru-RU"/>
              </a:p>
            </c:txPr>
            <c:showVal val="1"/>
          </c:dLbls>
          <c:cat>
            <c:numRef>
              <c:f>Лист3!$C$4:$L$4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Лист3!$C$2:$L$2</c:f>
              <c:numCache>
                <c:formatCode>General</c:formatCode>
                <c:ptCount val="10"/>
                <c:pt idx="0">
                  <c:v>33</c:v>
                </c:pt>
                <c:pt idx="1">
                  <c:v>2</c:v>
                </c:pt>
                <c:pt idx="2">
                  <c:v>-4</c:v>
                </c:pt>
                <c:pt idx="3">
                  <c:v>5</c:v>
                </c:pt>
                <c:pt idx="4">
                  <c:v>-17</c:v>
                </c:pt>
                <c:pt idx="5">
                  <c:v>2</c:v>
                </c:pt>
                <c:pt idx="6">
                  <c:v>16</c:v>
                </c:pt>
                <c:pt idx="7">
                  <c:v>-13</c:v>
                </c:pt>
                <c:pt idx="8" formatCode="0">
                  <c:v>4</c:v>
                </c:pt>
                <c:pt idx="9" formatCode="0">
                  <c:v>-15</c:v>
                </c:pt>
              </c:numCache>
            </c:numRef>
          </c:val>
        </c:ser>
        <c:axId val="105048320"/>
        <c:axId val="105324544"/>
      </c:barChart>
      <c:lineChart>
        <c:grouping val="standard"/>
        <c:ser>
          <c:idx val="2"/>
          <c:order val="2"/>
          <c:tx>
            <c:v>Общий прирост/ убыль населения, чел.</c:v>
          </c:tx>
          <c:spPr>
            <a:ln w="38100">
              <a:solidFill>
                <a:srgbClr val="FF0000"/>
              </a:solidFill>
              <a:prstDash val="solid"/>
            </a:ln>
          </c:spPr>
          <c:marker>
            <c:symbol val="circle"/>
            <c:size val="4"/>
            <c:spPr>
              <a:solidFill>
                <a:srgbClr val="FF0000"/>
              </a:solidFill>
              <a:ln>
                <a:solidFill>
                  <a:srgbClr val="FF0000"/>
                </a:solidFill>
              </a:ln>
            </c:spPr>
          </c:marker>
          <c:dLbls>
            <c:dLbl>
              <c:idx val="0"/>
              <c:layout>
                <c:manualLayout>
                  <c:x val="-5.0296578096277293E-2"/>
                  <c:y val="2.609536508165383E-3"/>
                </c:manualLayout>
              </c:layout>
              <c:dLblPos val="r"/>
              <c:showVal val="1"/>
            </c:dLbl>
            <c:dLbl>
              <c:idx val="1"/>
              <c:layout>
                <c:manualLayout>
                  <c:x val="-1.2754725883983603E-2"/>
                  <c:y val="-1.5581782254334925E-2"/>
                </c:manualLayout>
              </c:layout>
              <c:dLblPos val="r"/>
              <c:showVal val="1"/>
            </c:dLbl>
            <c:dLbl>
              <c:idx val="2"/>
              <c:layout>
                <c:manualLayout>
                  <c:x val="-3.5541400021626611E-2"/>
                  <c:y val="2.4546988834633628E-2"/>
                </c:manualLayout>
              </c:layout>
              <c:dLblPos val="r"/>
              <c:showVal val="1"/>
            </c:dLbl>
            <c:dLbl>
              <c:idx val="3"/>
              <c:layout>
                <c:manualLayout>
                  <c:x val="-3.9518122032498784E-2"/>
                  <c:y val="-1.372757467101538E-2"/>
                </c:manualLayout>
              </c:layout>
              <c:dLblPos val="r"/>
              <c:showVal val="1"/>
            </c:dLbl>
            <c:dLbl>
              <c:idx val="4"/>
              <c:layout>
                <c:manualLayout>
                  <c:x val="-6.6369597058794833E-2"/>
                  <c:y val="2.8838717814735612E-2"/>
                </c:manualLayout>
              </c:layout>
              <c:dLblPos val="r"/>
              <c:showVal val="1"/>
            </c:dLbl>
            <c:dLbl>
              <c:idx val="5"/>
              <c:layout>
                <c:manualLayout>
                  <c:x val="-6.3433896605620932E-2"/>
                  <c:y val="4.826489366174766E-2"/>
                </c:manualLayout>
              </c:layout>
              <c:dLblPos val="r"/>
              <c:showVal val="1"/>
            </c:dLbl>
            <c:dLbl>
              <c:idx val="6"/>
              <c:layout>
                <c:manualLayout>
                  <c:x val="-3.8201460772459651E-2"/>
                  <c:y val="-3.0486555313308947E-2"/>
                </c:manualLayout>
              </c:layout>
              <c:dLblPos val="r"/>
              <c:showVal val="1"/>
            </c:dLbl>
            <c:dLbl>
              <c:idx val="7"/>
              <c:layout>
                <c:manualLayout>
                  <c:x val="-5.9016583601207907E-2"/>
                  <c:y val="2.049430320065827E-2"/>
                </c:manualLayout>
              </c:layout>
              <c:dLblPos val="r"/>
              <c:showVal val="1"/>
            </c:dLbl>
            <c:dLbl>
              <c:idx val="8"/>
              <c:layout>
                <c:manualLayout>
                  <c:x val="-2.7511280191099712E-2"/>
                  <c:y val="-2.2035472110608852E-2"/>
                </c:manualLayout>
              </c:layout>
              <c:dLblPos val="r"/>
              <c:showVal val="1"/>
            </c:dLbl>
            <c:dLbl>
              <c:idx val="9"/>
              <c:layout>
                <c:manualLayout>
                  <c:x val="-6.649719346879393E-2"/>
                  <c:y val="2.3143960551841782E-2"/>
                </c:manualLayout>
              </c:layout>
              <c:dLblPos val="r"/>
              <c:showVal val="1"/>
            </c:dLbl>
            <c:dLbl>
              <c:idx val="10"/>
              <c:layout>
                <c:manualLayout>
                  <c:xMode val="edge"/>
                  <c:yMode val="edge"/>
                  <c:x val="0.86585537715832495"/>
                  <c:y val="0.5573347847259944"/>
                </c:manualLayout>
              </c:layout>
              <c:dLblPos val="r"/>
              <c:showVal val="1"/>
            </c:dLbl>
            <c:spPr>
              <a:noFill/>
              <a:ln w="25400">
                <a:noFill/>
              </a:ln>
            </c:spPr>
            <c:txPr>
              <a:bodyPr/>
              <a:lstStyle/>
              <a:p>
                <a:pPr>
                  <a:defRPr sz="900" b="1">
                    <a:latin typeface="Arial" pitchFamily="34" charset="0"/>
                    <a:cs typeface="Arial" pitchFamily="34" charset="0"/>
                  </a:defRPr>
                </a:pPr>
                <a:endParaRPr lang="ru-RU"/>
              </a:p>
            </c:txPr>
            <c:showVal val="1"/>
          </c:dLbls>
          <c:cat>
            <c:numRef>
              <c:f>Лист3!$C$4:$L$4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Лист3!$C$3:$L$3</c:f>
              <c:numCache>
                <c:formatCode>General</c:formatCode>
                <c:ptCount val="10"/>
                <c:pt idx="0">
                  <c:v>38</c:v>
                </c:pt>
                <c:pt idx="1">
                  <c:v>-3</c:v>
                </c:pt>
                <c:pt idx="2">
                  <c:v>-7</c:v>
                </c:pt>
                <c:pt idx="3">
                  <c:v>7</c:v>
                </c:pt>
                <c:pt idx="4">
                  <c:v>-13</c:v>
                </c:pt>
                <c:pt idx="5">
                  <c:v>1</c:v>
                </c:pt>
                <c:pt idx="6">
                  <c:v>22</c:v>
                </c:pt>
                <c:pt idx="7">
                  <c:v>-11</c:v>
                </c:pt>
                <c:pt idx="8" formatCode="0">
                  <c:v>6</c:v>
                </c:pt>
                <c:pt idx="9" formatCode="0">
                  <c:v>-10</c:v>
                </c:pt>
              </c:numCache>
            </c:numRef>
          </c:val>
          <c:smooth val="1"/>
        </c:ser>
        <c:marker val="1"/>
        <c:axId val="105048320"/>
        <c:axId val="105324544"/>
      </c:lineChart>
      <c:catAx>
        <c:axId val="105048320"/>
        <c:scaling>
          <c:orientation val="minMax"/>
        </c:scaling>
        <c:axPos val="b"/>
        <c:numFmt formatCode="General" sourceLinked="1"/>
        <c:tickLblPos val="nextTo"/>
        <c:spPr>
          <a:ln w="19050">
            <a:solidFill>
              <a:schemeClr val="tx1"/>
            </a:solidFill>
          </a:ln>
        </c:spPr>
        <c:txPr>
          <a:bodyPr/>
          <a:lstStyle/>
          <a:p>
            <a:pPr>
              <a:defRPr sz="900">
                <a:latin typeface="Times New Roman" pitchFamily="18" charset="0"/>
                <a:cs typeface="Times New Roman" pitchFamily="18" charset="0"/>
              </a:defRPr>
            </a:pPr>
            <a:endParaRPr lang="ru-RU"/>
          </a:p>
        </c:txPr>
        <c:crossAx val="105324544"/>
        <c:crosses val="autoZero"/>
        <c:auto val="1"/>
        <c:lblAlgn val="ctr"/>
        <c:lblOffset val="100"/>
      </c:catAx>
      <c:valAx>
        <c:axId val="105324544"/>
        <c:scaling>
          <c:orientation val="minMax"/>
        </c:scaling>
        <c:axPos val="l"/>
        <c:majorGridlines/>
        <c:numFmt formatCode="General" sourceLinked="1"/>
        <c:tickLblPos val="nextTo"/>
        <c:spPr>
          <a:ln w="19050">
            <a:solidFill>
              <a:schemeClr val="tx1"/>
            </a:solidFill>
          </a:ln>
        </c:spPr>
        <c:txPr>
          <a:bodyPr/>
          <a:lstStyle/>
          <a:p>
            <a:pPr>
              <a:defRPr sz="900">
                <a:latin typeface="Times New Roman" pitchFamily="18" charset="0"/>
                <a:cs typeface="Times New Roman" pitchFamily="18" charset="0"/>
              </a:defRPr>
            </a:pPr>
            <a:endParaRPr lang="ru-RU"/>
          </a:p>
        </c:txPr>
        <c:crossAx val="105048320"/>
        <c:crosses val="autoZero"/>
        <c:crossBetween val="between"/>
      </c:valAx>
      <c:spPr>
        <a:noFill/>
        <a:ln w="25400">
          <a:noFill/>
        </a:ln>
      </c:spPr>
    </c:plotArea>
    <c:legend>
      <c:legendPos val="r"/>
      <c:layout>
        <c:manualLayout>
          <c:xMode val="edge"/>
          <c:yMode val="edge"/>
          <c:x val="3.4552871902248171E-2"/>
          <c:y val="0.85333549553445465"/>
          <c:w val="0.87805046841055612"/>
          <c:h val="0.13866700300906321"/>
        </c:manualLayout>
      </c:layout>
      <c:txPr>
        <a:bodyPr/>
        <a:lstStyle/>
        <a:p>
          <a:pPr>
            <a:defRPr sz="105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0.01469</cdr:x>
      <cdr:y>0.00441</cdr:y>
    </cdr:from>
    <cdr:to>
      <cdr:x>0.27182</cdr:x>
      <cdr:y>0.1001</cdr:y>
    </cdr:to>
    <cdr:sp macro="" textlink="">
      <cdr:nvSpPr>
        <cdr:cNvPr id="2" name="TextBox 1"/>
        <cdr:cNvSpPr txBox="1"/>
      </cdr:nvSpPr>
      <cdr:spPr>
        <a:xfrm xmlns:a="http://schemas.openxmlformats.org/drawingml/2006/main">
          <a:off x="96132" y="16789"/>
          <a:ext cx="1682575" cy="364579"/>
        </a:xfrm>
        <a:prstGeom xmlns:a="http://schemas.openxmlformats.org/drawingml/2006/main" prst="rect">
          <a:avLst/>
        </a:prstGeom>
      </cdr:spPr>
      <cdr:txBody>
        <a:bodyPr xmlns:a="http://schemas.openxmlformats.org/drawingml/2006/main" wrap="none" rtlCol="0">
          <a:spAutoFit/>
        </a:bodyPr>
        <a:lstStyle xmlns:a="http://schemas.openxmlformats.org/drawingml/2006/main"/>
        <a:p xmlns:a="http://schemas.openxmlformats.org/drawingml/2006/main">
          <a:r>
            <a:rPr lang="ru-RU" sz="1000" baseline="0">
              <a:latin typeface="Times New Roman" pitchFamily="18" charset="0"/>
              <a:cs typeface="Times New Roman" pitchFamily="18" charset="0"/>
            </a:rPr>
            <a:t>Численность</a:t>
          </a:r>
          <a:r>
            <a:rPr lang="ru-RU" sz="1000">
              <a:latin typeface="Times New Roman" pitchFamily="18" charset="0"/>
              <a:cs typeface="Times New Roman" pitchFamily="18" charset="0"/>
            </a:rPr>
            <a:t> </a:t>
          </a:r>
          <a:r>
            <a:rPr lang="ru-RU" sz="1050">
              <a:latin typeface="Times New Roman" pitchFamily="18" charset="0"/>
              <a:cs typeface="Times New Roman" pitchFamily="18" charset="0"/>
            </a:rPr>
            <a:t>населения</a:t>
          </a:r>
          <a:r>
            <a:rPr lang="ru-RU" sz="1000">
              <a:latin typeface="Times New Roman" pitchFamily="18" charset="0"/>
              <a:cs typeface="Times New Roman" pitchFamily="18" charset="0"/>
            </a:rPr>
            <a:t>, </a:t>
          </a:r>
        </a:p>
        <a:p xmlns:a="http://schemas.openxmlformats.org/drawingml/2006/main">
          <a:pPr algn="ctr"/>
          <a:r>
            <a:rPr lang="ru-RU" sz="1000">
              <a:latin typeface="Times New Roman" pitchFamily="18" charset="0"/>
              <a:cs typeface="Times New Roman" pitchFamily="18" charset="0"/>
            </a:rPr>
            <a:t>человек</a:t>
          </a:r>
        </a:p>
      </cdr:txBody>
    </cdr:sp>
  </cdr:relSizeAnchor>
  <cdr:relSizeAnchor xmlns:cdr="http://schemas.openxmlformats.org/drawingml/2006/chartDrawing">
    <cdr:from>
      <cdr:x>0.92053</cdr:x>
      <cdr:y>0.91832</cdr:y>
    </cdr:from>
    <cdr:to>
      <cdr:x>0.99902</cdr:x>
      <cdr:y>0.98508</cdr:y>
    </cdr:to>
    <cdr:sp macro="" textlink="">
      <cdr:nvSpPr>
        <cdr:cNvPr id="3" name="TextBox 1"/>
        <cdr:cNvSpPr txBox="1"/>
      </cdr:nvSpPr>
      <cdr:spPr>
        <a:xfrm xmlns:a="http://schemas.openxmlformats.org/drawingml/2006/main">
          <a:off x="5236224" y="3256666"/>
          <a:ext cx="488788" cy="247119"/>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50" baseline="0">
              <a:latin typeface="Times New Roman" pitchFamily="18" charset="0"/>
              <a:cs typeface="Times New Roman" pitchFamily="18" charset="0"/>
            </a:rPr>
            <a:t>Годы</a:t>
          </a:r>
          <a:endParaRPr lang="ru-RU" sz="105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2782-7184-4EC1-9CFA-53488711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110</Pages>
  <Words>37422</Words>
  <Characters>213310</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21</cp:revision>
  <cp:lastPrinted>2014-06-05T03:16:00Z</cp:lastPrinted>
  <dcterms:created xsi:type="dcterms:W3CDTF">2014-05-05T02:52:00Z</dcterms:created>
  <dcterms:modified xsi:type="dcterms:W3CDTF">2014-07-22T05:15:00Z</dcterms:modified>
</cp:coreProperties>
</file>