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7A" w:rsidRDefault="0083077A" w:rsidP="0083077A">
      <w:pPr>
        <w:jc w:val="center"/>
        <w:rPr>
          <w:b/>
        </w:rPr>
      </w:pPr>
      <w:r>
        <w:rPr>
          <w:b/>
        </w:rPr>
        <w:t>Протокол  №  30</w:t>
      </w:r>
    </w:p>
    <w:p w:rsidR="0083077A" w:rsidRDefault="0083077A" w:rsidP="0083077A">
      <w:pPr>
        <w:jc w:val="center"/>
      </w:pPr>
      <w:r>
        <w:t>заседания Совета депутатов Верх-Красноярского сельсовета</w:t>
      </w:r>
    </w:p>
    <w:p w:rsidR="0083077A" w:rsidRDefault="0083077A" w:rsidP="0083077A">
      <w:pPr>
        <w:jc w:val="center"/>
      </w:pPr>
      <w:r>
        <w:t xml:space="preserve">Северного района Новосибирской области </w:t>
      </w:r>
    </w:p>
    <w:p w:rsidR="0083077A" w:rsidRDefault="0083077A" w:rsidP="0083077A">
      <w:pPr>
        <w:jc w:val="center"/>
      </w:pPr>
      <w:r>
        <w:t>пятого созыва</w:t>
      </w:r>
    </w:p>
    <w:p w:rsidR="0083077A" w:rsidRDefault="0083077A" w:rsidP="0083077A">
      <w:pPr>
        <w:jc w:val="center"/>
      </w:pPr>
    </w:p>
    <w:p w:rsidR="0083077A" w:rsidRDefault="0083077A" w:rsidP="0083077A">
      <w:r>
        <w:t xml:space="preserve">от 31.05.2017 года                                                                                                     </w:t>
      </w:r>
    </w:p>
    <w:p w:rsidR="0083077A" w:rsidRDefault="0083077A" w:rsidP="0083077A">
      <w:pPr>
        <w:ind w:right="107"/>
        <w:jc w:val="right"/>
      </w:pPr>
      <w:r>
        <w:t>Всего депутатов 10</w:t>
      </w:r>
    </w:p>
    <w:p w:rsidR="0083077A" w:rsidRDefault="0083077A" w:rsidP="0083077A">
      <w:pPr>
        <w:ind w:right="107"/>
        <w:jc w:val="right"/>
      </w:pPr>
      <w:r>
        <w:t>Присутствует   10</w:t>
      </w:r>
    </w:p>
    <w:p w:rsidR="0083077A" w:rsidRDefault="0083077A" w:rsidP="0083077A">
      <w:pPr>
        <w:ind w:right="107"/>
        <w:jc w:val="right"/>
      </w:pPr>
      <w:r>
        <w:t>Приглашенные: Глава Верх-Красноярского</w:t>
      </w:r>
    </w:p>
    <w:p w:rsidR="0083077A" w:rsidRDefault="0083077A" w:rsidP="0083077A">
      <w:pPr>
        <w:ind w:right="107"/>
        <w:jc w:val="right"/>
      </w:pPr>
      <w:r>
        <w:t>сельсовета Клещенко С.А., специалист 1 разряда</w:t>
      </w:r>
    </w:p>
    <w:p w:rsidR="0083077A" w:rsidRDefault="0083077A" w:rsidP="0083077A">
      <w:pPr>
        <w:ind w:right="107"/>
        <w:jc w:val="right"/>
      </w:pPr>
      <w:r>
        <w:t xml:space="preserve">администрации </w:t>
      </w:r>
      <w:proofErr w:type="gramStart"/>
      <w:r>
        <w:t>Степина</w:t>
      </w:r>
      <w:proofErr w:type="gramEnd"/>
      <w:r>
        <w:t xml:space="preserve"> А.А.,</w:t>
      </w:r>
    </w:p>
    <w:p w:rsidR="0083077A" w:rsidRDefault="0083077A" w:rsidP="0083077A">
      <w:pPr>
        <w:ind w:right="107"/>
        <w:jc w:val="right"/>
      </w:pPr>
    </w:p>
    <w:p w:rsidR="0083077A" w:rsidRDefault="0083077A" w:rsidP="0083077A">
      <w:pPr>
        <w:ind w:right="107"/>
        <w:jc w:val="center"/>
      </w:pPr>
      <w:r w:rsidRPr="000C16FC">
        <w:t>Повестка дня</w:t>
      </w:r>
    </w:p>
    <w:p w:rsidR="0083077A" w:rsidRPr="0083077A" w:rsidRDefault="0083077A" w:rsidP="0083077A">
      <w:r>
        <w:t xml:space="preserve">   1.</w:t>
      </w:r>
      <w:r w:rsidRPr="0083077A">
        <w:rPr>
          <w:b/>
          <w:sz w:val="28"/>
        </w:rPr>
        <w:t xml:space="preserve"> </w:t>
      </w:r>
      <w:r w:rsidRPr="0083077A">
        <w:t>О внесении изменений в решение Совета депутатов  Верх-</w:t>
      </w:r>
    </w:p>
    <w:p w:rsidR="0083077A" w:rsidRPr="0083077A" w:rsidRDefault="0083077A" w:rsidP="0083077A">
      <w:r w:rsidRPr="0083077A">
        <w:t>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2017г и плановый период  2018 и 2019 годов»</w:t>
      </w:r>
    </w:p>
    <w:p w:rsidR="0083077A" w:rsidRDefault="0083077A" w:rsidP="0083077A">
      <w:pPr>
        <w:rPr>
          <w:szCs w:val="28"/>
        </w:rPr>
      </w:pPr>
      <w:r>
        <w:t xml:space="preserve">   2.</w:t>
      </w:r>
      <w:r w:rsidRPr="0083077A">
        <w:rPr>
          <w:b/>
          <w:sz w:val="28"/>
          <w:szCs w:val="28"/>
        </w:rPr>
        <w:t xml:space="preserve"> </w:t>
      </w:r>
      <w:r w:rsidRPr="0083077A">
        <w:rPr>
          <w:szCs w:val="28"/>
        </w:rPr>
        <w:t>Об утверждении Положения о квалификационных требованиях для замещения должностей муниципальной службы в органах местного самоуправления Верх-Красноярского сельсовета</w:t>
      </w:r>
      <w:r>
        <w:rPr>
          <w:szCs w:val="28"/>
        </w:rPr>
        <w:t xml:space="preserve"> </w:t>
      </w:r>
      <w:r w:rsidRPr="0083077A">
        <w:rPr>
          <w:szCs w:val="28"/>
        </w:rPr>
        <w:t>Северного района Новосибирской области</w:t>
      </w:r>
    </w:p>
    <w:p w:rsidR="0083077A" w:rsidRPr="0083077A" w:rsidRDefault="0083077A" w:rsidP="0083077A">
      <w:pPr>
        <w:pStyle w:val="western"/>
        <w:spacing w:before="0" w:beforeAutospacing="0" w:after="0" w:afterAutospacing="0"/>
        <w:rPr>
          <w:szCs w:val="28"/>
        </w:rPr>
      </w:pPr>
      <w:r>
        <w:rPr>
          <w:szCs w:val="28"/>
        </w:rPr>
        <w:t xml:space="preserve">   3.</w:t>
      </w:r>
      <w:r w:rsidRPr="0083077A">
        <w:rPr>
          <w:sz w:val="28"/>
          <w:szCs w:val="28"/>
        </w:rPr>
        <w:t xml:space="preserve"> </w:t>
      </w:r>
      <w:r w:rsidRPr="0083077A">
        <w:rPr>
          <w:szCs w:val="28"/>
        </w:rPr>
        <w:t xml:space="preserve">Об утверждении Положения о кадровом резерве на муниципальной службе в органах местного самоуправления Верх-Красноярского сельсовета Северного района Новосибирской области </w:t>
      </w:r>
    </w:p>
    <w:p w:rsidR="0083077A" w:rsidRPr="0083077A" w:rsidRDefault="0083077A" w:rsidP="0083077A">
      <w:pPr>
        <w:rPr>
          <w:sz w:val="22"/>
          <w:szCs w:val="28"/>
        </w:rPr>
      </w:pPr>
      <w:r>
        <w:rPr>
          <w:szCs w:val="28"/>
        </w:rPr>
        <w:t xml:space="preserve">   4.</w:t>
      </w:r>
      <w:r w:rsidRPr="0083077A">
        <w:rPr>
          <w:b/>
          <w:sz w:val="28"/>
          <w:szCs w:val="28"/>
        </w:rPr>
        <w:t xml:space="preserve"> </w:t>
      </w:r>
      <w:r w:rsidRPr="0083077A">
        <w:rPr>
          <w:szCs w:val="28"/>
        </w:rPr>
        <w:t xml:space="preserve">Об утверждении Порядка ведения реестра муниципальных служащих в органах местного самоуправления Верх-Красноярского сельсовета  </w:t>
      </w:r>
      <w:r w:rsidRPr="0083077A">
        <w:rPr>
          <w:bCs/>
          <w:szCs w:val="28"/>
        </w:rPr>
        <w:t>Северного района Новосибирской области</w:t>
      </w:r>
    </w:p>
    <w:p w:rsidR="0083077A" w:rsidRPr="0083077A" w:rsidRDefault="0083077A" w:rsidP="0083077A">
      <w:pPr>
        <w:rPr>
          <w:szCs w:val="28"/>
        </w:rPr>
      </w:pPr>
      <w:r>
        <w:rPr>
          <w:sz w:val="22"/>
        </w:rPr>
        <w:t xml:space="preserve">   5.</w:t>
      </w:r>
      <w:r w:rsidRPr="0083077A">
        <w:rPr>
          <w:b/>
          <w:sz w:val="28"/>
          <w:szCs w:val="28"/>
        </w:rPr>
        <w:t xml:space="preserve"> </w:t>
      </w:r>
      <w:r w:rsidRPr="0083077A">
        <w:rPr>
          <w:szCs w:val="28"/>
        </w:rPr>
        <w:t xml:space="preserve">Об утверждении Порядка проведения конкурса на замещение вакантной должности муниципальной службы в органах местного самоуправления </w:t>
      </w:r>
    </w:p>
    <w:p w:rsidR="0083077A" w:rsidRPr="0083077A" w:rsidRDefault="0083077A" w:rsidP="0083077A">
      <w:pPr>
        <w:rPr>
          <w:sz w:val="22"/>
        </w:rPr>
      </w:pPr>
      <w:r w:rsidRPr="0083077A">
        <w:rPr>
          <w:szCs w:val="28"/>
        </w:rPr>
        <w:t>Верх-Красноярского сельсовета Северного района Новосибирской области</w:t>
      </w:r>
    </w:p>
    <w:p w:rsidR="00600E44" w:rsidRDefault="00600E44" w:rsidP="00600E44">
      <w:pPr>
        <w:rPr>
          <w:szCs w:val="28"/>
        </w:rPr>
      </w:pPr>
    </w:p>
    <w:p w:rsidR="00600E44" w:rsidRDefault="00600E44" w:rsidP="00600E44">
      <w:r>
        <w:rPr>
          <w:szCs w:val="28"/>
        </w:rPr>
        <w:t xml:space="preserve">    1. По первому вопросу слушали </w:t>
      </w:r>
      <w:r>
        <w:t xml:space="preserve">специалиста 1 разряда администрации </w:t>
      </w:r>
      <w:proofErr w:type="gramStart"/>
      <w:r>
        <w:t>Степину</w:t>
      </w:r>
      <w:proofErr w:type="gramEnd"/>
      <w:r>
        <w:t xml:space="preserve"> А.А.  О внесении изменений в решение Совета депутатов  Верх-Красноярского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2017г и плановый период  2018 и 2019 годов»</w:t>
      </w:r>
    </w:p>
    <w:p w:rsidR="00600E44" w:rsidRDefault="00600E44" w:rsidP="00600E44">
      <w:pPr>
        <w:ind w:right="107"/>
        <w:rPr>
          <w:b/>
        </w:rPr>
      </w:pPr>
      <w:r>
        <w:rPr>
          <w:b/>
        </w:rPr>
        <w:t>РЕШИЛИ:</w:t>
      </w:r>
    </w:p>
    <w:p w:rsidR="00600E44" w:rsidRPr="00600E44" w:rsidRDefault="00600E44" w:rsidP="00600E44">
      <w:pPr>
        <w:ind w:firstLine="567"/>
        <w:jc w:val="both"/>
      </w:pPr>
      <w:r>
        <w:rPr>
          <w:sz w:val="22"/>
        </w:rPr>
        <w:t xml:space="preserve">   </w:t>
      </w:r>
      <w:r w:rsidRPr="00600E44">
        <w:t>1. Внести следующие изменения в решение Совета депутатов  Верх-Красноярского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 год и плановый период 2018 и 2019 годов»:</w:t>
      </w:r>
    </w:p>
    <w:p w:rsidR="00600E44" w:rsidRPr="00600E44" w:rsidRDefault="00600E44" w:rsidP="00600E44">
      <w:pPr>
        <w:ind w:firstLine="851"/>
        <w:jc w:val="both"/>
        <w:rPr>
          <w:sz w:val="22"/>
        </w:rPr>
      </w:pPr>
      <w:r w:rsidRPr="00600E44">
        <w:t>1.1 Пункт 1 изложить в следующей редакции: «Утвердить основные характеристики местного бюджета  Верх-Красноярского  сельсовета Северного района Новосибирской области (далее местный бюджет) на 2017 год:</w:t>
      </w:r>
      <w:r w:rsidRPr="00600E44">
        <w:rPr>
          <w:sz w:val="22"/>
        </w:rPr>
        <w:t xml:space="preserve"> </w:t>
      </w:r>
    </w:p>
    <w:p w:rsidR="00600E44" w:rsidRPr="00600E44" w:rsidRDefault="00600E44" w:rsidP="00600E44">
      <w:pPr>
        <w:ind w:firstLine="851"/>
        <w:jc w:val="both"/>
        <w:rPr>
          <w:szCs w:val="28"/>
        </w:rPr>
      </w:pPr>
      <w:proofErr w:type="gramStart"/>
      <w:r w:rsidRPr="00600E44">
        <w:rPr>
          <w:szCs w:val="28"/>
        </w:rPr>
        <w:t>1) прогнозируемый общий объем доходов местного бюджета в сумме 9279,6  тыс. рублей, в том числе объем безвозмездных поступлений в сумме  7973,8 тыс. рублей, из них  объем межбюджетных трансфертов, получаемых из других бюджетов бюджетной системы Российской Федерации, в сумме 7973,8 тыс. рублей и объем межбюджетных трансфертов, предоставляемых другим бюджетам бюджетной системы Российской Федерации в сумме  35 тыс. рублей;</w:t>
      </w:r>
      <w:proofErr w:type="gramEnd"/>
    </w:p>
    <w:p w:rsidR="00600E44" w:rsidRPr="00600E44" w:rsidRDefault="00600E44" w:rsidP="00600E44">
      <w:pPr>
        <w:ind w:firstLine="851"/>
        <w:jc w:val="both"/>
        <w:rPr>
          <w:szCs w:val="28"/>
        </w:rPr>
      </w:pPr>
      <w:r w:rsidRPr="00600E44">
        <w:rPr>
          <w:szCs w:val="28"/>
        </w:rPr>
        <w:t>2) общий объем расходов местного бюджета в сумме 9415,75 тыс. рублей;</w:t>
      </w:r>
    </w:p>
    <w:p w:rsidR="00600E44" w:rsidRPr="00600E44" w:rsidRDefault="00600E44" w:rsidP="00600E44">
      <w:pPr>
        <w:ind w:firstLine="851"/>
        <w:jc w:val="both"/>
        <w:rPr>
          <w:szCs w:val="28"/>
        </w:rPr>
      </w:pPr>
      <w:r w:rsidRPr="00600E44">
        <w:rPr>
          <w:szCs w:val="28"/>
        </w:rPr>
        <w:t xml:space="preserve">3) дефицит местного бюджета в сумме 136,15  тыс. рублей. </w:t>
      </w:r>
    </w:p>
    <w:p w:rsidR="00600E44" w:rsidRPr="00600E44" w:rsidRDefault="00600E44" w:rsidP="00600E44">
      <w:pPr>
        <w:ind w:firstLine="851"/>
        <w:jc w:val="both"/>
      </w:pPr>
      <w:r w:rsidRPr="00600E44">
        <w:lastRenderedPageBreak/>
        <w:t xml:space="preserve">1.2 Пункт 5.1  изложить в редакции: </w:t>
      </w:r>
      <w:r w:rsidRPr="00600E44">
        <w:rPr>
          <w:szCs w:val="28"/>
        </w:rPr>
        <w:t>«доходы местного бюджета на 2017 год согласно таблице 1 приложения 3 к настоящему решению»;</w:t>
      </w:r>
    </w:p>
    <w:p w:rsidR="00600E44" w:rsidRPr="00600E44" w:rsidRDefault="00600E44" w:rsidP="00600E44">
      <w:pPr>
        <w:ind w:firstLine="851"/>
        <w:jc w:val="both"/>
      </w:pPr>
      <w:r w:rsidRPr="00600E44">
        <w:t>1.3. Пункт 6.1 изложить в редакции: «на 2017 г согласно таблице 1 приложения 4 к настоящему решению»;</w:t>
      </w:r>
    </w:p>
    <w:p w:rsidR="00600E44" w:rsidRPr="00600E44" w:rsidRDefault="00600E44" w:rsidP="00600E44">
      <w:pPr>
        <w:ind w:firstLine="851"/>
        <w:jc w:val="both"/>
      </w:pPr>
      <w:r w:rsidRPr="00600E44">
        <w:t>1.4   Пункт 7.1 изложить в редакции: «на 2017 согласно таблице 1 приложения 5 к настоящему решению».</w:t>
      </w:r>
    </w:p>
    <w:p w:rsidR="00600E44" w:rsidRPr="00600E44" w:rsidRDefault="00600E44" w:rsidP="00600E44">
      <w:pPr>
        <w:ind w:firstLine="851"/>
        <w:jc w:val="both"/>
      </w:pPr>
      <w:r w:rsidRPr="00600E44">
        <w:t>1.5 Пункт 20.1 изложить в редакции: «на 2017г согласно таблице 1приложения  10 к настоящему решению».</w:t>
      </w:r>
    </w:p>
    <w:p w:rsidR="00600E44" w:rsidRDefault="00600E44" w:rsidP="0083077A">
      <w:pPr>
        <w:ind w:right="107"/>
        <w:rPr>
          <w:sz w:val="22"/>
        </w:rPr>
      </w:pPr>
    </w:p>
    <w:p w:rsidR="00600E44" w:rsidRDefault="00600E44" w:rsidP="00600E44">
      <w:pPr>
        <w:rPr>
          <w:szCs w:val="28"/>
        </w:rPr>
      </w:pPr>
      <w:r>
        <w:rPr>
          <w:sz w:val="22"/>
        </w:rPr>
        <w:t xml:space="preserve">   </w:t>
      </w:r>
      <w:r w:rsidRPr="00A972E7">
        <w:rPr>
          <w:sz w:val="22"/>
        </w:rPr>
        <w:t>2.</w:t>
      </w:r>
      <w:r w:rsidRPr="00A972E7">
        <w:rPr>
          <w:szCs w:val="28"/>
        </w:rPr>
        <w:t xml:space="preserve"> </w:t>
      </w:r>
      <w:r>
        <w:rPr>
          <w:szCs w:val="28"/>
        </w:rPr>
        <w:t xml:space="preserve"> По второму вопросу слушали </w:t>
      </w:r>
      <w:r>
        <w:t xml:space="preserve">специалиста 1 разряда администрации </w:t>
      </w:r>
      <w:proofErr w:type="gramStart"/>
      <w:r>
        <w:t>Степину</w:t>
      </w:r>
      <w:proofErr w:type="gramEnd"/>
      <w:r>
        <w:t xml:space="preserve"> А.А.  </w:t>
      </w:r>
      <w:r w:rsidRPr="0083077A">
        <w:rPr>
          <w:szCs w:val="28"/>
        </w:rPr>
        <w:t>Об утверждении Положения о квалификационных требованиях для замещения должностей муниципальной службы в органах местного самоуправления Верх-Красноярского сельсовета</w:t>
      </w:r>
      <w:r>
        <w:rPr>
          <w:szCs w:val="28"/>
        </w:rPr>
        <w:t xml:space="preserve"> </w:t>
      </w:r>
      <w:r w:rsidRPr="0083077A">
        <w:rPr>
          <w:szCs w:val="28"/>
        </w:rPr>
        <w:t>Северного района Новосибирской области</w:t>
      </w:r>
    </w:p>
    <w:p w:rsidR="00600E44" w:rsidRPr="00600E44" w:rsidRDefault="00600E44" w:rsidP="0083077A">
      <w:pPr>
        <w:ind w:right="107"/>
        <w:rPr>
          <w:b/>
          <w:sz w:val="22"/>
        </w:rPr>
      </w:pPr>
      <w:r w:rsidRPr="00600E44">
        <w:rPr>
          <w:b/>
          <w:sz w:val="22"/>
        </w:rPr>
        <w:t xml:space="preserve">   РЕШИЛИ:</w:t>
      </w:r>
    </w:p>
    <w:p w:rsidR="00600E44" w:rsidRDefault="00600E44" w:rsidP="00600E44">
      <w:pPr>
        <w:ind w:firstLine="709"/>
        <w:jc w:val="both"/>
        <w:rPr>
          <w:szCs w:val="28"/>
        </w:rPr>
      </w:pPr>
      <w:r>
        <w:t xml:space="preserve">  </w:t>
      </w:r>
      <w:r w:rsidRPr="00600E44">
        <w:rPr>
          <w:szCs w:val="28"/>
        </w:rPr>
        <w:t>1.Утвердить прилагаемое Положение о квалификационных требованиях для замещения должностей муниципальной службы в органах местного самоуправления Верх-Красноярского сельсовета Северного района Новосибирской области.</w:t>
      </w:r>
    </w:p>
    <w:p w:rsidR="00600E44" w:rsidRDefault="00600E44" w:rsidP="00600E44">
      <w:pPr>
        <w:ind w:firstLine="709"/>
        <w:jc w:val="both"/>
        <w:rPr>
          <w:szCs w:val="28"/>
        </w:rPr>
      </w:pPr>
    </w:p>
    <w:p w:rsidR="00600E44" w:rsidRPr="00600E44" w:rsidRDefault="00600E44" w:rsidP="00600E44">
      <w:pPr>
        <w:jc w:val="both"/>
        <w:rPr>
          <w:sz w:val="22"/>
        </w:rPr>
      </w:pPr>
      <w:r>
        <w:rPr>
          <w:sz w:val="22"/>
        </w:rPr>
        <w:t xml:space="preserve">   3</w:t>
      </w:r>
      <w:r w:rsidRPr="00A972E7">
        <w:rPr>
          <w:sz w:val="22"/>
        </w:rPr>
        <w:t>.</w:t>
      </w:r>
      <w:r w:rsidRPr="00A972E7">
        <w:rPr>
          <w:szCs w:val="28"/>
        </w:rPr>
        <w:t xml:space="preserve"> </w:t>
      </w:r>
      <w:r>
        <w:rPr>
          <w:szCs w:val="28"/>
        </w:rPr>
        <w:t xml:space="preserve"> По третьему вопросу слушали </w:t>
      </w:r>
      <w:r>
        <w:t xml:space="preserve">специалиста 1 разряда администрации </w:t>
      </w:r>
      <w:proofErr w:type="gramStart"/>
      <w:r>
        <w:t>Степину</w:t>
      </w:r>
      <w:proofErr w:type="gramEnd"/>
      <w:r>
        <w:t xml:space="preserve"> А.А.  </w:t>
      </w:r>
      <w:r w:rsidRPr="0083077A">
        <w:rPr>
          <w:szCs w:val="28"/>
        </w:rPr>
        <w:t>Об утверждении Положения о кадровом резерве на муниципальной службе в органах местного самоуправления Верх-Красноярского сельсовета Северного района Новосибирской области</w:t>
      </w:r>
    </w:p>
    <w:p w:rsidR="0083077A" w:rsidRDefault="00600E44" w:rsidP="00600E44">
      <w:pPr>
        <w:rPr>
          <w:b/>
          <w:sz w:val="22"/>
        </w:rPr>
      </w:pPr>
      <w:r w:rsidRPr="00600E44">
        <w:rPr>
          <w:b/>
          <w:sz w:val="22"/>
        </w:rPr>
        <w:t>РЕШИЛИ</w:t>
      </w:r>
      <w:r>
        <w:rPr>
          <w:b/>
          <w:sz w:val="22"/>
        </w:rPr>
        <w:t>:</w:t>
      </w:r>
    </w:p>
    <w:p w:rsidR="00600E44" w:rsidRPr="00600E44" w:rsidRDefault="00600E44" w:rsidP="00600E44">
      <w:pPr>
        <w:pStyle w:val="western"/>
        <w:spacing w:before="0" w:beforeAutospacing="0" w:after="0" w:afterAutospacing="0"/>
        <w:ind w:firstLine="708"/>
        <w:jc w:val="both"/>
        <w:rPr>
          <w:szCs w:val="28"/>
        </w:rPr>
      </w:pPr>
      <w:r>
        <w:t xml:space="preserve">     </w:t>
      </w:r>
      <w:r w:rsidRPr="00600E44">
        <w:rPr>
          <w:szCs w:val="28"/>
        </w:rPr>
        <w:t>Утвердить прилагаемое Положение о кадровом резерве на муниципальной службе в органах местного самоуправления Верх-Красноярского сельсовета Северного района Новосибирской области.</w:t>
      </w:r>
    </w:p>
    <w:p w:rsidR="00600E44" w:rsidRDefault="00600E44" w:rsidP="00600E44"/>
    <w:p w:rsidR="00600E44" w:rsidRPr="0083077A" w:rsidRDefault="00600E44" w:rsidP="00600E44">
      <w:pPr>
        <w:rPr>
          <w:sz w:val="22"/>
          <w:szCs w:val="28"/>
        </w:rPr>
      </w:pPr>
      <w:r>
        <w:t xml:space="preserve">   </w:t>
      </w:r>
      <w:r>
        <w:rPr>
          <w:sz w:val="22"/>
        </w:rPr>
        <w:t xml:space="preserve">   4</w:t>
      </w:r>
      <w:r w:rsidRPr="00A972E7">
        <w:rPr>
          <w:sz w:val="22"/>
        </w:rPr>
        <w:t>.</w:t>
      </w:r>
      <w:r w:rsidRPr="00A972E7">
        <w:rPr>
          <w:szCs w:val="28"/>
        </w:rPr>
        <w:t xml:space="preserve"> </w:t>
      </w:r>
      <w:r>
        <w:rPr>
          <w:szCs w:val="28"/>
        </w:rPr>
        <w:t xml:space="preserve"> По четвёртому вопросу слушали </w:t>
      </w:r>
      <w:r>
        <w:t xml:space="preserve">специалиста 1 разряда администрации </w:t>
      </w:r>
      <w:proofErr w:type="gramStart"/>
      <w:r>
        <w:t>Степину</w:t>
      </w:r>
      <w:proofErr w:type="gramEnd"/>
      <w:r>
        <w:t xml:space="preserve"> А.А.  </w:t>
      </w:r>
      <w:r w:rsidRPr="0083077A">
        <w:rPr>
          <w:szCs w:val="28"/>
        </w:rPr>
        <w:t xml:space="preserve">Об утверждении Порядка ведения реестра муниципальных служащих в органах местного самоуправления Верх-Красноярского сельсовета  </w:t>
      </w:r>
      <w:r w:rsidRPr="0083077A">
        <w:rPr>
          <w:bCs/>
          <w:szCs w:val="28"/>
        </w:rPr>
        <w:t>Северного района Новосибирской области</w:t>
      </w:r>
    </w:p>
    <w:p w:rsidR="00600E44" w:rsidRDefault="00600E44" w:rsidP="00600E44">
      <w:r w:rsidRPr="00600E44">
        <w:rPr>
          <w:b/>
        </w:rPr>
        <w:t>РЕШИЛИ</w:t>
      </w:r>
      <w:r>
        <w:t>:</w:t>
      </w:r>
    </w:p>
    <w:p w:rsidR="00600E44" w:rsidRDefault="00600E44" w:rsidP="00600E44">
      <w:pPr>
        <w:rPr>
          <w:bCs/>
          <w:sz w:val="28"/>
          <w:szCs w:val="28"/>
        </w:rPr>
      </w:pPr>
      <w:r>
        <w:t xml:space="preserve">   </w:t>
      </w:r>
      <w:r w:rsidR="00B853CF" w:rsidRPr="00B853CF">
        <w:rPr>
          <w:szCs w:val="28"/>
        </w:rPr>
        <w:t xml:space="preserve">Утвердить прилагаемый Порядок ведения реестра муниципальных служащих в  органах местного самоуправления Верх-Красноярского сельсовета </w:t>
      </w:r>
      <w:r w:rsidR="00B853CF" w:rsidRPr="00B853CF">
        <w:rPr>
          <w:bCs/>
          <w:szCs w:val="28"/>
        </w:rPr>
        <w:t>Северного района Новосибирской области</w:t>
      </w:r>
      <w:r w:rsidR="00B853CF">
        <w:rPr>
          <w:bCs/>
          <w:sz w:val="28"/>
          <w:szCs w:val="28"/>
        </w:rPr>
        <w:t>.</w:t>
      </w:r>
    </w:p>
    <w:p w:rsidR="00B853CF" w:rsidRDefault="00B853CF" w:rsidP="00600E44">
      <w:pPr>
        <w:rPr>
          <w:bCs/>
          <w:sz w:val="28"/>
          <w:szCs w:val="28"/>
        </w:rPr>
      </w:pPr>
    </w:p>
    <w:p w:rsidR="00B853CF" w:rsidRDefault="00B853CF" w:rsidP="00600E44">
      <w:pPr>
        <w:rPr>
          <w:bCs/>
          <w:sz w:val="28"/>
          <w:szCs w:val="28"/>
        </w:rPr>
      </w:pPr>
      <w:r>
        <w:rPr>
          <w:bCs/>
          <w:sz w:val="28"/>
          <w:szCs w:val="28"/>
        </w:rPr>
        <w:t xml:space="preserve">    </w:t>
      </w:r>
      <w:r w:rsidRPr="00B853CF">
        <w:rPr>
          <w:bCs/>
          <w:szCs w:val="28"/>
        </w:rPr>
        <w:t>5</w:t>
      </w:r>
      <w:r w:rsidRPr="00A972E7">
        <w:rPr>
          <w:sz w:val="22"/>
        </w:rPr>
        <w:t>.</w:t>
      </w:r>
      <w:r w:rsidRPr="00A972E7">
        <w:rPr>
          <w:szCs w:val="28"/>
        </w:rPr>
        <w:t xml:space="preserve"> </w:t>
      </w:r>
      <w:r>
        <w:rPr>
          <w:szCs w:val="28"/>
        </w:rPr>
        <w:t xml:space="preserve"> По пятому  вопросу слушали </w:t>
      </w:r>
      <w:r>
        <w:t xml:space="preserve">специалиста 1 разряда администрации </w:t>
      </w:r>
      <w:proofErr w:type="gramStart"/>
      <w:r>
        <w:t>Степину</w:t>
      </w:r>
      <w:proofErr w:type="gramEnd"/>
      <w:r>
        <w:t xml:space="preserve"> А.А.</w:t>
      </w:r>
    </w:p>
    <w:p w:rsidR="00B853CF" w:rsidRPr="0083077A" w:rsidRDefault="00B853CF" w:rsidP="00B853CF">
      <w:pPr>
        <w:rPr>
          <w:szCs w:val="28"/>
        </w:rPr>
      </w:pPr>
      <w:r>
        <w:rPr>
          <w:bCs/>
          <w:sz w:val="28"/>
          <w:szCs w:val="28"/>
        </w:rPr>
        <w:t xml:space="preserve"> </w:t>
      </w:r>
      <w:r w:rsidRPr="0083077A">
        <w:rPr>
          <w:szCs w:val="28"/>
        </w:rPr>
        <w:t xml:space="preserve">Об утверждении Порядка проведения конкурса на замещение вакантной должности муниципальной службы в органах местного самоуправления </w:t>
      </w:r>
    </w:p>
    <w:p w:rsidR="00B853CF" w:rsidRPr="0083077A" w:rsidRDefault="00B853CF" w:rsidP="00B853CF">
      <w:pPr>
        <w:rPr>
          <w:sz w:val="22"/>
        </w:rPr>
      </w:pPr>
      <w:r w:rsidRPr="0083077A">
        <w:rPr>
          <w:szCs w:val="28"/>
        </w:rPr>
        <w:t>Верх-Красноярского сельсовета Северного района Новосибирской области</w:t>
      </w:r>
    </w:p>
    <w:p w:rsidR="00B853CF" w:rsidRPr="00B853CF" w:rsidRDefault="00B853CF" w:rsidP="00600E44">
      <w:pPr>
        <w:rPr>
          <w:b/>
          <w:bCs/>
          <w:sz w:val="28"/>
          <w:szCs w:val="28"/>
        </w:rPr>
      </w:pPr>
      <w:r w:rsidRPr="00B853CF">
        <w:rPr>
          <w:b/>
          <w:bCs/>
          <w:sz w:val="28"/>
          <w:szCs w:val="28"/>
        </w:rPr>
        <w:t>РЕШИЛИ:</w:t>
      </w:r>
    </w:p>
    <w:p w:rsidR="00B853CF" w:rsidRDefault="00B853CF" w:rsidP="00B853CF">
      <w:pPr>
        <w:ind w:firstLine="709"/>
        <w:jc w:val="both"/>
        <w:rPr>
          <w:szCs w:val="28"/>
        </w:rPr>
      </w:pPr>
      <w:r>
        <w:rPr>
          <w:bCs/>
          <w:sz w:val="28"/>
          <w:szCs w:val="28"/>
        </w:rPr>
        <w:t xml:space="preserve">  </w:t>
      </w:r>
      <w:r w:rsidRPr="00B853CF">
        <w:rPr>
          <w:szCs w:val="28"/>
        </w:rPr>
        <w:t>Утвердить прилагаемый Порядок проведения конкурса на замещение вакантной должности муниципальной службы в органах местного самоуправления Верх-Красноярского сельсовета  Северного района Новосибирской области.</w:t>
      </w:r>
    </w:p>
    <w:p w:rsidR="00B853CF" w:rsidRDefault="00B853CF" w:rsidP="00B853CF">
      <w:pPr>
        <w:ind w:firstLine="709"/>
        <w:jc w:val="both"/>
        <w:rPr>
          <w:szCs w:val="28"/>
        </w:rPr>
      </w:pPr>
    </w:p>
    <w:p w:rsidR="00B853CF" w:rsidRPr="00A64E90" w:rsidRDefault="00B853CF" w:rsidP="00B853CF">
      <w:r w:rsidRPr="00A64E90">
        <w:t xml:space="preserve">Председатель  сессии                                                        </w:t>
      </w:r>
      <w:r>
        <w:t xml:space="preserve">                            </w:t>
      </w:r>
      <w:r w:rsidRPr="00A64E90">
        <w:t xml:space="preserve">    М.И. Невтис                                                                           </w:t>
      </w:r>
    </w:p>
    <w:p w:rsidR="00B853CF" w:rsidRDefault="00B853CF" w:rsidP="00B853CF">
      <w:r w:rsidRPr="00A64E90">
        <w:t xml:space="preserve">Секретарь  сессии                                                                   </w:t>
      </w:r>
      <w:r>
        <w:t xml:space="preserve">                      </w:t>
      </w:r>
      <w:r w:rsidRPr="00A64E90">
        <w:t xml:space="preserve">     </w:t>
      </w:r>
      <w:r>
        <w:t xml:space="preserve">В.А. Головачёва  </w:t>
      </w:r>
    </w:p>
    <w:p w:rsidR="00B853CF" w:rsidRDefault="00B853CF" w:rsidP="00B853CF">
      <w:pPr>
        <w:ind w:firstLine="709"/>
        <w:jc w:val="both"/>
        <w:rPr>
          <w:szCs w:val="28"/>
        </w:rPr>
      </w:pPr>
    </w:p>
    <w:p w:rsidR="00B853CF" w:rsidRDefault="00B853CF" w:rsidP="00B853CF">
      <w:pPr>
        <w:ind w:firstLine="709"/>
        <w:jc w:val="both"/>
        <w:rPr>
          <w:szCs w:val="28"/>
        </w:rPr>
      </w:pPr>
    </w:p>
    <w:p w:rsidR="00B853CF" w:rsidRDefault="00B853CF" w:rsidP="00B853CF">
      <w:pPr>
        <w:ind w:firstLine="709"/>
        <w:jc w:val="both"/>
        <w:rPr>
          <w:szCs w:val="28"/>
        </w:rPr>
      </w:pPr>
    </w:p>
    <w:p w:rsidR="00B853CF" w:rsidRDefault="00B853CF" w:rsidP="00B853CF">
      <w:pPr>
        <w:ind w:firstLine="709"/>
        <w:jc w:val="both"/>
      </w:pPr>
    </w:p>
    <w:p w:rsidR="00B853CF" w:rsidRPr="00600E44" w:rsidRDefault="00B853CF" w:rsidP="00600E44"/>
    <w:p w:rsidR="000B66AD" w:rsidRDefault="000B66AD" w:rsidP="000B66AD">
      <w:pPr>
        <w:jc w:val="center"/>
        <w:rPr>
          <w:b/>
          <w:sz w:val="28"/>
        </w:rPr>
      </w:pPr>
      <w:r>
        <w:rPr>
          <w:b/>
          <w:sz w:val="28"/>
        </w:rPr>
        <w:lastRenderedPageBreak/>
        <w:t>СОВЕТ ДЕПУТАТОВ ВЕРХ-КРАСНОЯРСКОГО СЕЛЬСОВЕТА</w:t>
      </w:r>
    </w:p>
    <w:p w:rsidR="000B66AD" w:rsidRDefault="000B66AD" w:rsidP="000B66AD">
      <w:pPr>
        <w:jc w:val="center"/>
        <w:rPr>
          <w:b/>
          <w:sz w:val="28"/>
        </w:rPr>
      </w:pPr>
      <w:r>
        <w:rPr>
          <w:b/>
          <w:sz w:val="28"/>
        </w:rPr>
        <w:t>Северного района</w:t>
      </w:r>
    </w:p>
    <w:p w:rsidR="000B66AD" w:rsidRDefault="000B66AD" w:rsidP="000B66AD">
      <w:pPr>
        <w:jc w:val="center"/>
        <w:rPr>
          <w:b/>
          <w:sz w:val="28"/>
        </w:rPr>
      </w:pPr>
      <w:r>
        <w:rPr>
          <w:b/>
          <w:sz w:val="28"/>
        </w:rPr>
        <w:t>Новосибирской области</w:t>
      </w:r>
    </w:p>
    <w:p w:rsidR="000B66AD" w:rsidRDefault="000B66AD" w:rsidP="000B66AD">
      <w:pPr>
        <w:jc w:val="center"/>
        <w:rPr>
          <w:b/>
          <w:sz w:val="28"/>
        </w:rPr>
      </w:pPr>
      <w:r>
        <w:rPr>
          <w:b/>
          <w:sz w:val="28"/>
        </w:rPr>
        <w:t>пятого  созыва</w:t>
      </w:r>
    </w:p>
    <w:p w:rsidR="000B66AD" w:rsidRDefault="000B66AD" w:rsidP="000B66AD">
      <w:pPr>
        <w:jc w:val="center"/>
        <w:rPr>
          <w:sz w:val="28"/>
        </w:rPr>
      </w:pPr>
    </w:p>
    <w:p w:rsidR="000B66AD" w:rsidRDefault="000B66AD" w:rsidP="000B66AD">
      <w:pPr>
        <w:jc w:val="center"/>
        <w:rPr>
          <w:b/>
          <w:sz w:val="28"/>
        </w:rPr>
      </w:pPr>
      <w:proofErr w:type="gramStart"/>
      <w:r>
        <w:rPr>
          <w:b/>
          <w:sz w:val="28"/>
        </w:rPr>
        <w:t>Р</w:t>
      </w:r>
      <w:proofErr w:type="gramEnd"/>
      <w:r>
        <w:rPr>
          <w:b/>
          <w:sz w:val="28"/>
        </w:rPr>
        <w:t xml:space="preserve"> Е Ш Е Н И Е</w:t>
      </w:r>
    </w:p>
    <w:p w:rsidR="000B66AD" w:rsidRDefault="000B66AD" w:rsidP="000B66AD">
      <w:pPr>
        <w:jc w:val="center"/>
        <w:rPr>
          <w:sz w:val="28"/>
        </w:rPr>
      </w:pPr>
      <w:r>
        <w:rPr>
          <w:sz w:val="28"/>
        </w:rPr>
        <w:t xml:space="preserve">  тридцатой сессии</w:t>
      </w:r>
    </w:p>
    <w:p w:rsidR="000B66AD" w:rsidRDefault="000B66AD" w:rsidP="000B66AD">
      <w:pPr>
        <w:jc w:val="center"/>
        <w:rPr>
          <w:sz w:val="28"/>
        </w:rPr>
      </w:pPr>
    </w:p>
    <w:p w:rsidR="000B66AD" w:rsidRDefault="000B66AD" w:rsidP="000B66AD">
      <w:pPr>
        <w:rPr>
          <w:sz w:val="28"/>
        </w:rPr>
      </w:pPr>
      <w:r>
        <w:rPr>
          <w:sz w:val="28"/>
        </w:rPr>
        <w:t xml:space="preserve">31.05.2017 г.                             </w:t>
      </w:r>
      <w:proofErr w:type="gramStart"/>
      <w:r>
        <w:rPr>
          <w:sz w:val="28"/>
        </w:rPr>
        <w:t>с</w:t>
      </w:r>
      <w:proofErr w:type="gramEnd"/>
      <w:r>
        <w:rPr>
          <w:sz w:val="28"/>
        </w:rPr>
        <w:t>. Верх-Красноярка                                    №  1</w:t>
      </w:r>
    </w:p>
    <w:p w:rsidR="000B66AD" w:rsidRDefault="000B66AD" w:rsidP="000B66AD">
      <w:pPr>
        <w:rPr>
          <w:sz w:val="28"/>
        </w:rPr>
      </w:pPr>
    </w:p>
    <w:p w:rsidR="000B66AD" w:rsidRDefault="000B66AD" w:rsidP="000B66AD">
      <w:pPr>
        <w:jc w:val="center"/>
        <w:rPr>
          <w:b/>
          <w:sz w:val="28"/>
        </w:rPr>
      </w:pPr>
      <w:r>
        <w:rPr>
          <w:b/>
          <w:sz w:val="28"/>
        </w:rPr>
        <w:t>О внесении изменений в решение Совета депутатов  Верх-</w:t>
      </w:r>
    </w:p>
    <w:p w:rsidR="000B66AD" w:rsidRDefault="000B66AD" w:rsidP="000B66AD">
      <w:pPr>
        <w:jc w:val="center"/>
        <w:rPr>
          <w:b/>
          <w:sz w:val="28"/>
        </w:rPr>
      </w:pPr>
      <w:r>
        <w:rPr>
          <w:b/>
          <w:sz w:val="28"/>
        </w:rPr>
        <w:t>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2017г и плановый период  2018 и 2019 годов»</w:t>
      </w:r>
    </w:p>
    <w:p w:rsidR="000B66AD" w:rsidRDefault="000B66AD" w:rsidP="000B66AD">
      <w:pPr>
        <w:jc w:val="center"/>
        <w:rPr>
          <w:b/>
          <w:sz w:val="28"/>
        </w:rPr>
      </w:pPr>
    </w:p>
    <w:p w:rsidR="000B66AD" w:rsidRDefault="000B66AD" w:rsidP="000B66AD">
      <w:pPr>
        <w:ind w:firstLine="567"/>
        <w:jc w:val="both"/>
        <w:rPr>
          <w:sz w:val="28"/>
        </w:rPr>
      </w:pPr>
      <w:r>
        <w:rPr>
          <w:sz w:val="28"/>
        </w:rPr>
        <w:t xml:space="preserve">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             </w:t>
      </w:r>
    </w:p>
    <w:p w:rsidR="000B66AD" w:rsidRDefault="000B66AD" w:rsidP="000B66AD">
      <w:pPr>
        <w:ind w:firstLine="567"/>
        <w:jc w:val="both"/>
        <w:rPr>
          <w:b/>
          <w:sz w:val="28"/>
        </w:rPr>
      </w:pPr>
      <w:r>
        <w:rPr>
          <w:b/>
          <w:sz w:val="28"/>
        </w:rPr>
        <w:t>РЕШИЛ</w:t>
      </w:r>
    </w:p>
    <w:p w:rsidR="000B66AD" w:rsidRDefault="000B66AD" w:rsidP="000B66AD">
      <w:pPr>
        <w:ind w:firstLine="567"/>
        <w:jc w:val="both"/>
        <w:rPr>
          <w:sz w:val="28"/>
        </w:rPr>
      </w:pPr>
      <w:r>
        <w:rPr>
          <w:sz w:val="28"/>
        </w:rPr>
        <w:t>1. Внести следующие изменения в решение Совета депутатов  Верх-Красноярского сельсовета Северного района Новосибирской области от 20.12.2016г №  1 «О местном бюджете Верх-Красноярского сельсовета Северного района  Новосибирской области на 2017 год и плановый период 2018 и 2019 годов»:</w:t>
      </w:r>
    </w:p>
    <w:p w:rsidR="000B66AD" w:rsidRDefault="000B66AD" w:rsidP="000B66AD">
      <w:pPr>
        <w:ind w:firstLine="851"/>
        <w:jc w:val="both"/>
      </w:pPr>
      <w:r>
        <w:rPr>
          <w:sz w:val="28"/>
        </w:rPr>
        <w:t>1.1 Пункт 1 изложить в следующей редакции: «Утвердить основные характеристики местного бюджета  Верх-Красноярского  сельсовета Северного района Новосибирской области (далее местный бюджет) на 2017 год:</w:t>
      </w:r>
      <w:r>
        <w:t xml:space="preserve"> </w:t>
      </w:r>
    </w:p>
    <w:p w:rsidR="000B66AD" w:rsidRDefault="000B66AD" w:rsidP="000B66AD">
      <w:pPr>
        <w:ind w:firstLine="851"/>
        <w:jc w:val="both"/>
        <w:rPr>
          <w:sz w:val="28"/>
          <w:szCs w:val="28"/>
        </w:rPr>
      </w:pPr>
      <w:r>
        <w:rPr>
          <w:sz w:val="28"/>
          <w:szCs w:val="28"/>
        </w:rPr>
        <w:t>1) прогнозируемый общий объем доходов местного бюджета в сумме 9279,6  тыс. рублей, в том числе объем безвозмездных поступлений в сумме  7973,8 тыс. рублей, из них  объем межбюджетных трансфертов, получаемых из других бюджетов бюджетной системы Российской Федерации, в сумме 7973,8 тыс. рублей и объем межбюджетных трансфертов, предоставляемых другим бюджетам бюджетной системы Российской Федерации в сумме  35 тыс. рублей;</w:t>
      </w:r>
    </w:p>
    <w:p w:rsidR="000B66AD" w:rsidRDefault="000B66AD" w:rsidP="000B66AD">
      <w:pPr>
        <w:ind w:firstLine="851"/>
        <w:jc w:val="both"/>
        <w:rPr>
          <w:sz w:val="28"/>
          <w:szCs w:val="28"/>
        </w:rPr>
      </w:pPr>
      <w:r>
        <w:rPr>
          <w:sz w:val="28"/>
          <w:szCs w:val="28"/>
        </w:rPr>
        <w:t>2) общий объем расходов местного бюджета в сумме 9415,75 тыс. рублей;</w:t>
      </w:r>
    </w:p>
    <w:p w:rsidR="000B66AD" w:rsidRDefault="000B66AD" w:rsidP="000B66AD">
      <w:pPr>
        <w:ind w:firstLine="851"/>
        <w:jc w:val="both"/>
        <w:rPr>
          <w:sz w:val="28"/>
          <w:szCs w:val="28"/>
        </w:rPr>
      </w:pPr>
      <w:r>
        <w:rPr>
          <w:sz w:val="28"/>
          <w:szCs w:val="28"/>
        </w:rPr>
        <w:t xml:space="preserve">3) дефицит местного бюджета в сумме 136,15  тыс. рублей. </w:t>
      </w:r>
    </w:p>
    <w:p w:rsidR="000B66AD" w:rsidRPr="00600E44" w:rsidRDefault="000B66AD" w:rsidP="00600E44">
      <w:pPr>
        <w:ind w:firstLine="851"/>
        <w:jc w:val="both"/>
        <w:rPr>
          <w:sz w:val="28"/>
        </w:rPr>
      </w:pPr>
      <w:r>
        <w:rPr>
          <w:sz w:val="28"/>
        </w:rPr>
        <w:t xml:space="preserve">1.2 Пункт 5.1  изложить в редакции: </w:t>
      </w:r>
      <w:r>
        <w:rPr>
          <w:sz w:val="28"/>
          <w:szCs w:val="28"/>
        </w:rPr>
        <w:t>«доходы местного бюджета на 2017 год согласно таблице 1 приложения 3 к настоящему решению»;</w:t>
      </w:r>
    </w:p>
    <w:p w:rsidR="000B66AD" w:rsidRDefault="000B66AD" w:rsidP="000B66AD">
      <w:pPr>
        <w:ind w:firstLine="851"/>
        <w:jc w:val="both"/>
        <w:rPr>
          <w:sz w:val="28"/>
        </w:rPr>
      </w:pPr>
      <w:r>
        <w:rPr>
          <w:sz w:val="28"/>
        </w:rPr>
        <w:lastRenderedPageBreak/>
        <w:t>1.3. Пункт 6.1 изложить в редакции: «на 2017 г согласно таблице 1 приложения 4 к настоящему решению»;</w:t>
      </w:r>
    </w:p>
    <w:p w:rsidR="000B66AD" w:rsidRDefault="000B66AD" w:rsidP="000B66AD">
      <w:pPr>
        <w:ind w:firstLine="851"/>
        <w:jc w:val="both"/>
        <w:rPr>
          <w:sz w:val="28"/>
        </w:rPr>
      </w:pPr>
      <w:r>
        <w:rPr>
          <w:sz w:val="28"/>
        </w:rPr>
        <w:t>1.4   Пункт 7.1 изложить в редакции: «на 2017 согласно таблице 1 приложения 5 к настоящему решению».</w:t>
      </w:r>
    </w:p>
    <w:p w:rsidR="000B66AD" w:rsidRDefault="000B66AD" w:rsidP="000B66AD">
      <w:pPr>
        <w:ind w:firstLine="851"/>
        <w:jc w:val="both"/>
        <w:rPr>
          <w:sz w:val="28"/>
        </w:rPr>
      </w:pPr>
      <w:r>
        <w:rPr>
          <w:sz w:val="28"/>
        </w:rPr>
        <w:t>1.5 Пункт 20.1 изложить в редакции: «на 2017г согласно таблице 1приложения  10 к настоящему решению».</w:t>
      </w:r>
    </w:p>
    <w:p w:rsidR="000B66AD" w:rsidRDefault="000B66AD" w:rsidP="000B66AD">
      <w:pPr>
        <w:ind w:firstLine="567"/>
        <w:jc w:val="both"/>
        <w:rPr>
          <w:sz w:val="28"/>
        </w:rPr>
      </w:pPr>
      <w:r>
        <w:rPr>
          <w:sz w:val="28"/>
        </w:rPr>
        <w:t>2.Опубликовать решение в периодическом печатном издании «Вестник  Верх-Красноярского  сельсовета».</w:t>
      </w:r>
    </w:p>
    <w:p w:rsidR="000B66AD" w:rsidRDefault="000B66AD" w:rsidP="000B66AD">
      <w:pPr>
        <w:ind w:firstLine="567"/>
        <w:jc w:val="both"/>
        <w:rPr>
          <w:sz w:val="28"/>
        </w:rPr>
      </w:pPr>
      <w:r>
        <w:rPr>
          <w:sz w:val="28"/>
        </w:rPr>
        <w:t xml:space="preserve">3. </w:t>
      </w:r>
      <w:proofErr w:type="gramStart"/>
      <w:r>
        <w:rPr>
          <w:sz w:val="28"/>
        </w:rPr>
        <w:t>Контроль за</w:t>
      </w:r>
      <w:proofErr w:type="gramEnd"/>
      <w:r>
        <w:rPr>
          <w:sz w:val="28"/>
        </w:rPr>
        <w:t xml:space="preserve"> исполнением данного решения возложить на комиссию по бюджету, налогам и собственности.</w:t>
      </w:r>
    </w:p>
    <w:p w:rsidR="000B66AD" w:rsidRDefault="000B66AD" w:rsidP="000B66AD">
      <w:pPr>
        <w:rPr>
          <w:sz w:val="28"/>
        </w:rPr>
      </w:pPr>
    </w:p>
    <w:p w:rsidR="000B66AD" w:rsidRDefault="000B66AD" w:rsidP="000B66AD">
      <w:pPr>
        <w:rPr>
          <w:sz w:val="28"/>
        </w:rPr>
      </w:pPr>
    </w:p>
    <w:tbl>
      <w:tblPr>
        <w:tblW w:w="9592" w:type="dxa"/>
        <w:tblLook w:val="04A0"/>
      </w:tblPr>
      <w:tblGrid>
        <w:gridCol w:w="5070"/>
        <w:gridCol w:w="4522"/>
      </w:tblGrid>
      <w:tr w:rsidR="000B66AD" w:rsidTr="000B66AD">
        <w:tc>
          <w:tcPr>
            <w:tcW w:w="5070" w:type="dxa"/>
            <w:hideMark/>
          </w:tcPr>
          <w:p w:rsidR="000B66AD" w:rsidRDefault="000B66AD">
            <w:pPr>
              <w:spacing w:line="276" w:lineRule="auto"/>
              <w:rPr>
                <w:sz w:val="28"/>
                <w:lang w:eastAsia="en-US"/>
              </w:rPr>
            </w:pPr>
            <w:r>
              <w:rPr>
                <w:sz w:val="28"/>
                <w:lang w:eastAsia="en-US"/>
              </w:rPr>
              <w:t>Глава Верх-Красноярского сельсовета</w:t>
            </w:r>
          </w:p>
          <w:p w:rsidR="000B66AD" w:rsidRDefault="000B66AD">
            <w:pPr>
              <w:spacing w:line="276" w:lineRule="auto"/>
              <w:rPr>
                <w:sz w:val="28"/>
                <w:lang w:eastAsia="en-US"/>
              </w:rPr>
            </w:pPr>
            <w:r>
              <w:rPr>
                <w:sz w:val="28"/>
                <w:lang w:eastAsia="en-US"/>
              </w:rPr>
              <w:t xml:space="preserve">Северного района  </w:t>
            </w:r>
          </w:p>
          <w:p w:rsidR="000B66AD" w:rsidRDefault="000B66AD">
            <w:pPr>
              <w:spacing w:line="276" w:lineRule="auto"/>
              <w:rPr>
                <w:sz w:val="28"/>
                <w:lang w:eastAsia="en-US"/>
              </w:rPr>
            </w:pPr>
            <w:r>
              <w:rPr>
                <w:sz w:val="28"/>
                <w:lang w:eastAsia="en-US"/>
              </w:rPr>
              <w:t>Новосибирской области</w:t>
            </w:r>
          </w:p>
          <w:p w:rsidR="000B66AD" w:rsidRDefault="000B66AD">
            <w:pPr>
              <w:spacing w:line="276" w:lineRule="auto"/>
              <w:rPr>
                <w:sz w:val="28"/>
                <w:lang w:eastAsia="en-US"/>
              </w:rPr>
            </w:pPr>
            <w:r>
              <w:rPr>
                <w:sz w:val="28"/>
                <w:lang w:eastAsia="en-US"/>
              </w:rPr>
              <w:t xml:space="preserve"> </w:t>
            </w:r>
          </w:p>
          <w:p w:rsidR="000B66AD" w:rsidRDefault="000B66AD">
            <w:pPr>
              <w:spacing w:line="276" w:lineRule="auto"/>
              <w:rPr>
                <w:sz w:val="28"/>
                <w:lang w:eastAsia="en-US"/>
              </w:rPr>
            </w:pPr>
            <w:r>
              <w:rPr>
                <w:sz w:val="28"/>
                <w:lang w:eastAsia="en-US"/>
              </w:rPr>
              <w:t xml:space="preserve">                                С.А. Клещенко</w:t>
            </w:r>
          </w:p>
        </w:tc>
        <w:tc>
          <w:tcPr>
            <w:tcW w:w="4522" w:type="dxa"/>
            <w:hideMark/>
          </w:tcPr>
          <w:p w:rsidR="000B66AD" w:rsidRDefault="000B66AD">
            <w:pPr>
              <w:spacing w:line="276" w:lineRule="auto"/>
              <w:rPr>
                <w:sz w:val="28"/>
                <w:lang w:eastAsia="en-US"/>
              </w:rPr>
            </w:pPr>
            <w:r>
              <w:rPr>
                <w:sz w:val="28"/>
                <w:lang w:eastAsia="en-US"/>
              </w:rPr>
              <w:t>Председатель Совета депутатов</w:t>
            </w:r>
          </w:p>
          <w:p w:rsidR="000B66AD" w:rsidRDefault="000B66AD">
            <w:pPr>
              <w:spacing w:line="276" w:lineRule="auto"/>
              <w:rPr>
                <w:sz w:val="28"/>
                <w:lang w:eastAsia="en-US"/>
              </w:rPr>
            </w:pPr>
            <w:r>
              <w:rPr>
                <w:sz w:val="28"/>
                <w:lang w:eastAsia="en-US"/>
              </w:rPr>
              <w:t xml:space="preserve">Верх-Красноярского сельсовета Северного района </w:t>
            </w:r>
          </w:p>
          <w:p w:rsidR="000B66AD" w:rsidRDefault="000B66AD">
            <w:pPr>
              <w:spacing w:line="276" w:lineRule="auto"/>
              <w:rPr>
                <w:sz w:val="28"/>
                <w:lang w:eastAsia="en-US"/>
              </w:rPr>
            </w:pPr>
            <w:r>
              <w:rPr>
                <w:sz w:val="28"/>
                <w:lang w:eastAsia="en-US"/>
              </w:rPr>
              <w:t xml:space="preserve">Новосибирской области </w:t>
            </w:r>
          </w:p>
          <w:p w:rsidR="000B66AD" w:rsidRDefault="000B66AD">
            <w:pPr>
              <w:spacing w:line="276" w:lineRule="auto"/>
              <w:rPr>
                <w:sz w:val="28"/>
                <w:lang w:eastAsia="en-US"/>
              </w:rPr>
            </w:pPr>
            <w:r>
              <w:rPr>
                <w:sz w:val="28"/>
                <w:lang w:eastAsia="en-US"/>
              </w:rPr>
              <w:t xml:space="preserve">                                   М.И. Невтис</w:t>
            </w:r>
          </w:p>
        </w:tc>
      </w:tr>
    </w:tbl>
    <w:p w:rsidR="000B66AD" w:rsidRDefault="000B66AD" w:rsidP="000B66AD">
      <w:pPr>
        <w:jc w:val="right"/>
        <w:rPr>
          <w:b/>
          <w:sz w:val="20"/>
        </w:rPr>
      </w:pPr>
      <w:r>
        <w:rPr>
          <w:sz w:val="20"/>
        </w:rPr>
        <w:t xml:space="preserve">                                                                                                                          </w:t>
      </w:r>
      <w:r>
        <w:rPr>
          <w:b/>
          <w:sz w:val="20"/>
        </w:rPr>
        <w:t xml:space="preserve">  </w:t>
      </w: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r>
        <w:rPr>
          <w:sz w:val="20"/>
        </w:rPr>
        <w:t xml:space="preserve">                                                                                                                         </w:t>
      </w:r>
      <w:r>
        <w:rPr>
          <w:b/>
          <w:sz w:val="20"/>
        </w:rPr>
        <w:t xml:space="preserve">   </w:t>
      </w: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jc w:val="right"/>
        <w:rPr>
          <w:b/>
          <w:sz w:val="20"/>
        </w:rPr>
      </w:pPr>
    </w:p>
    <w:p w:rsidR="000B66AD" w:rsidRDefault="000B66AD" w:rsidP="000B66AD">
      <w:pPr>
        <w:ind w:left="4536"/>
        <w:jc w:val="center"/>
      </w:pPr>
      <w:r>
        <w:t>Приложение №3</w:t>
      </w:r>
    </w:p>
    <w:p w:rsidR="000B66AD" w:rsidRDefault="000B66AD" w:rsidP="000B66AD">
      <w:pPr>
        <w:ind w:left="4536"/>
        <w:jc w:val="both"/>
      </w:pPr>
      <w:r>
        <w:t xml:space="preserve"> к решению Совета депутатов Верх-Красноярского сельсовета Северного района Новосибирской  области  от 31.05.2017 № 1</w:t>
      </w:r>
    </w:p>
    <w:p w:rsidR="000B66AD" w:rsidRDefault="000B66AD" w:rsidP="000B66AD">
      <w:pPr>
        <w:jc w:val="right"/>
      </w:pPr>
    </w:p>
    <w:p w:rsidR="000B66AD" w:rsidRDefault="000B66AD" w:rsidP="000B66AD">
      <w:pPr>
        <w:jc w:val="right"/>
        <w:rPr>
          <w:b/>
        </w:rPr>
      </w:pPr>
      <w:r>
        <w:rPr>
          <w:b/>
        </w:rPr>
        <w:t>таблица 1</w:t>
      </w:r>
    </w:p>
    <w:p w:rsidR="000B66AD" w:rsidRDefault="000B66AD" w:rsidP="000B66AD">
      <w:pPr>
        <w:jc w:val="center"/>
        <w:rPr>
          <w:b/>
        </w:rPr>
      </w:pPr>
      <w:r>
        <w:rPr>
          <w:b/>
        </w:rPr>
        <w:t xml:space="preserve">Д О Х О Д </w:t>
      </w:r>
      <w:proofErr w:type="gramStart"/>
      <w:r>
        <w:rPr>
          <w:b/>
        </w:rPr>
        <w:t>Ы</w:t>
      </w:r>
      <w:proofErr w:type="gramEnd"/>
    </w:p>
    <w:p w:rsidR="000B66AD" w:rsidRDefault="000B66AD" w:rsidP="000B66AD">
      <w:pPr>
        <w:jc w:val="center"/>
        <w:rPr>
          <w:b/>
        </w:rPr>
      </w:pPr>
      <w:r>
        <w:rPr>
          <w:b/>
        </w:rPr>
        <w:t>местного бюджета  на 2017 год</w:t>
      </w:r>
    </w:p>
    <w:p w:rsidR="000B66AD" w:rsidRDefault="000B66AD" w:rsidP="000B66AD">
      <w:pPr>
        <w:rPr>
          <w:b/>
        </w:rPr>
      </w:pPr>
      <w:r>
        <w:rPr>
          <w:b/>
        </w:rPr>
        <w:t xml:space="preserve">                                                                                                                                           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5672"/>
        <w:gridCol w:w="1134"/>
      </w:tblGrid>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b/>
                <w:lang w:eastAsia="en-US"/>
              </w:rPr>
            </w:pPr>
            <w:r>
              <w:rPr>
                <w:b/>
                <w:lang w:eastAsia="en-US"/>
              </w:rPr>
              <w:t>К О Д</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 xml:space="preserve">Сумма </w:t>
            </w:r>
          </w:p>
        </w:tc>
      </w:tr>
      <w:tr w:rsidR="000B66AD" w:rsidTr="000B66AD">
        <w:tc>
          <w:tcPr>
            <w:tcW w:w="2660" w:type="dxa"/>
            <w:tcBorders>
              <w:top w:val="single" w:sz="4" w:space="0" w:color="auto"/>
              <w:left w:val="single" w:sz="4" w:space="0" w:color="auto"/>
              <w:bottom w:val="single" w:sz="4" w:space="0" w:color="auto"/>
              <w:right w:val="single" w:sz="4" w:space="0" w:color="auto"/>
            </w:tcBorders>
          </w:tcPr>
          <w:p w:rsidR="000B66AD" w:rsidRDefault="000B66AD">
            <w:pPr>
              <w:spacing w:line="276" w:lineRule="auto"/>
              <w:rPr>
                <w:b/>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b/>
                <w:lang w:eastAsia="en-US"/>
              </w:rPr>
            </w:pPr>
            <w:r>
              <w:rPr>
                <w:b/>
                <w:lang w:eastAsia="en-US"/>
              </w:rPr>
              <w:t>1292,4</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00010102000010000110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332</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00010102010010000110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331,7</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00010102020010000110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0,3</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00010302230010000110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highlight w:val="yellow"/>
                <w:lang w:eastAsia="en-US"/>
              </w:rPr>
            </w:pPr>
            <w:r>
              <w:rPr>
                <w:lang w:eastAsia="en-US"/>
              </w:rPr>
              <w:t>379,5</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00010302240010000110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 xml:space="preserve">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highlight w:val="yellow"/>
                <w:lang w:eastAsia="en-US"/>
              </w:rPr>
            </w:pPr>
            <w:r>
              <w:rPr>
                <w:lang w:eastAsia="en-US"/>
              </w:rPr>
              <w:t>3,5</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00010302250010000110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highlight w:val="yellow"/>
                <w:lang w:eastAsia="en-US"/>
              </w:rPr>
            </w:pPr>
            <w:r>
              <w:rPr>
                <w:lang w:eastAsia="en-US"/>
              </w:rPr>
              <w:t>569,8</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00010302260010000110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sz w:val="20"/>
                <w:szCs w:val="20"/>
                <w:lang w:eastAsia="en-US"/>
              </w:rPr>
            </w:pPr>
            <w:r>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highlight w:val="yellow"/>
                <w:lang w:eastAsia="en-US"/>
              </w:rPr>
            </w:pPr>
            <w:r>
              <w:rPr>
                <w:lang w:eastAsia="en-US"/>
              </w:rPr>
              <w:t>-63,3</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00010503010010000110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16,6</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00010601030100000110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7,7</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00010606033100000110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Земельный налог с организаций, обладающих земельным участком, расположенным в границах  </w:t>
            </w:r>
            <w:r>
              <w:rPr>
                <w:lang w:eastAsia="en-US"/>
              </w:rPr>
              <w:lastRenderedPageBreak/>
              <w:t xml:space="preserve">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lastRenderedPageBreak/>
              <w:t>40,0</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lastRenderedPageBreak/>
              <w:t>00010606043100000110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6,1</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00010804020010000110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0,5</w:t>
            </w:r>
          </w:p>
        </w:tc>
      </w:tr>
      <w:tr w:rsidR="000B66AD" w:rsidTr="000B66AD">
        <w:tc>
          <w:tcPr>
            <w:tcW w:w="2660" w:type="dxa"/>
            <w:tcBorders>
              <w:top w:val="single" w:sz="4" w:space="0" w:color="auto"/>
              <w:left w:val="single" w:sz="4" w:space="0" w:color="auto"/>
              <w:bottom w:val="single" w:sz="4" w:space="0" w:color="auto"/>
              <w:right w:val="single" w:sz="4" w:space="0" w:color="auto"/>
            </w:tcBorders>
          </w:tcPr>
          <w:p w:rsidR="000B66AD" w:rsidRDefault="000B66AD">
            <w:pPr>
              <w:spacing w:line="276" w:lineRule="auto"/>
              <w:rPr>
                <w:b/>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b/>
                <w:lang w:eastAsia="en-US"/>
              </w:rPr>
            </w:pPr>
            <w:r>
              <w:rPr>
                <w:b/>
                <w:lang w:eastAsia="en-US"/>
              </w:rPr>
              <w:t>13,4</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00011105035100000120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9,8</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00011105013100000120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Арендная плата и поступление от продажи права на заключение договоров аренды земельных участков </w:t>
            </w:r>
            <w:proofErr w:type="spellStart"/>
            <w:proofErr w:type="gramStart"/>
            <w:r>
              <w:rPr>
                <w:lang w:eastAsia="en-US"/>
              </w:rPr>
              <w:t>гос</w:t>
            </w:r>
            <w:proofErr w:type="spellEnd"/>
            <w:r>
              <w:rPr>
                <w:lang w:eastAsia="en-US"/>
              </w:rPr>
              <w:t>.  собственность</w:t>
            </w:r>
            <w:proofErr w:type="gramEnd"/>
            <w:r>
              <w:rPr>
                <w:lang w:eastAsia="en-US"/>
              </w:rPr>
              <w:t xml:space="preserve"> на которые не разграничена расположенных в границах поселений (за </w:t>
            </w:r>
            <w:proofErr w:type="spellStart"/>
            <w:r>
              <w:rPr>
                <w:lang w:eastAsia="en-US"/>
              </w:rPr>
              <w:t>искл</w:t>
            </w:r>
            <w:proofErr w:type="spellEnd"/>
            <w:r>
              <w:rPr>
                <w:lang w:eastAsia="en-US"/>
              </w:rPr>
              <w:t>. земельных участков, предназначенных для целей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0B66AD" w:rsidRDefault="000B66AD">
            <w:pPr>
              <w:spacing w:line="276" w:lineRule="auto"/>
              <w:rPr>
                <w:lang w:eastAsia="en-US"/>
              </w:rPr>
            </w:pP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00011690050100000140</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Прочие поступления от денежных взысканий (штрафов) и иных сумм в возмещение ущерба, зачисляемые в бюджеты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3,6</w:t>
            </w:r>
          </w:p>
        </w:tc>
      </w:tr>
      <w:tr w:rsidR="000B66AD" w:rsidTr="000B66AD">
        <w:tc>
          <w:tcPr>
            <w:tcW w:w="2660" w:type="dxa"/>
            <w:tcBorders>
              <w:top w:val="single" w:sz="4" w:space="0" w:color="auto"/>
              <w:left w:val="single" w:sz="4" w:space="0" w:color="auto"/>
              <w:bottom w:val="single" w:sz="4" w:space="0" w:color="auto"/>
              <w:right w:val="single" w:sz="4" w:space="0" w:color="auto"/>
            </w:tcBorders>
          </w:tcPr>
          <w:p w:rsidR="000B66AD" w:rsidRDefault="000B66AD">
            <w:pPr>
              <w:spacing w:line="276" w:lineRule="auto"/>
              <w:rPr>
                <w:b/>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Итого 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b/>
                <w:lang w:eastAsia="en-US"/>
              </w:rPr>
            </w:pPr>
            <w:r>
              <w:rPr>
                <w:b/>
                <w:lang w:eastAsia="en-US"/>
              </w:rPr>
              <w:t>1305,8</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highlight w:val="yellow"/>
                <w:lang w:eastAsia="en-US"/>
              </w:rPr>
            </w:pPr>
            <w:r>
              <w:rPr>
                <w:lang w:eastAsia="en-US"/>
              </w:rPr>
              <w:t>00020215001100000151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Дотация бюджетам сельских поселений на выравнивание бюджетной обеспеченности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3221,1</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00020235118100000151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  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80,7</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00020230024100000151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Субвенция  на осуществление полномочий по решению вопросов в сфере  административных правонарушений</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0,1</w:t>
            </w:r>
          </w:p>
        </w:tc>
      </w:tr>
      <w:tr w:rsidR="000B66AD" w:rsidTr="000B66AD">
        <w:trPr>
          <w:trHeight w:val="336"/>
        </w:trPr>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highlight w:val="yellow"/>
                <w:lang w:eastAsia="en-US"/>
              </w:rPr>
            </w:pPr>
            <w:r>
              <w:rPr>
                <w:lang w:eastAsia="en-US"/>
              </w:rPr>
              <w:t>00020249999100000151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Прочие межбюджетные трансферты передаваемые бюджетам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4293,6</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00020204056100000151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Межбюджетные трансферты,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 </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0,0</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00020225558100000151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 xml:space="preserve">Прочие безвозмездные поступления в бюджеты сельских поселений от бюджетов муниципальных </w:t>
            </w:r>
            <w:r>
              <w:rPr>
                <w:lang w:eastAsia="en-US"/>
              </w:rPr>
              <w:lastRenderedPageBreak/>
              <w:t>районов</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lastRenderedPageBreak/>
              <w:t>216,6</w:t>
            </w:r>
          </w:p>
        </w:tc>
      </w:tr>
      <w:tr w:rsidR="000B66AD" w:rsidTr="000B66AD">
        <w:tc>
          <w:tcPr>
            <w:tcW w:w="26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lastRenderedPageBreak/>
              <w:t>00020290054100000151</w:t>
            </w: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lang w:eastAsia="en-US"/>
              </w:rPr>
            </w:pPr>
            <w:r>
              <w:rPr>
                <w:lang w:eastAsia="en-US"/>
              </w:rPr>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lang w:eastAsia="en-US"/>
              </w:rPr>
            </w:pPr>
            <w:r>
              <w:rPr>
                <w:lang w:eastAsia="en-US"/>
              </w:rPr>
              <w:t>161,7</w:t>
            </w:r>
          </w:p>
        </w:tc>
      </w:tr>
      <w:tr w:rsidR="000B66AD" w:rsidTr="000B66AD">
        <w:tc>
          <w:tcPr>
            <w:tcW w:w="2660" w:type="dxa"/>
            <w:tcBorders>
              <w:top w:val="single" w:sz="4" w:space="0" w:color="auto"/>
              <w:left w:val="single" w:sz="4" w:space="0" w:color="auto"/>
              <w:bottom w:val="single" w:sz="4" w:space="0" w:color="auto"/>
              <w:right w:val="single" w:sz="4" w:space="0" w:color="auto"/>
            </w:tcBorders>
          </w:tcPr>
          <w:p w:rsidR="000B66AD" w:rsidRDefault="000B66AD">
            <w:pPr>
              <w:spacing w:line="276" w:lineRule="auto"/>
              <w:rPr>
                <w:b/>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b/>
                <w:lang w:eastAsia="en-US"/>
              </w:rPr>
            </w:pPr>
            <w:r>
              <w:rPr>
                <w:b/>
                <w:lang w:eastAsia="en-US"/>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jc w:val="center"/>
              <w:rPr>
                <w:b/>
                <w:lang w:eastAsia="en-US"/>
              </w:rPr>
            </w:pPr>
            <w:r>
              <w:rPr>
                <w:b/>
                <w:lang w:eastAsia="en-US"/>
              </w:rPr>
              <w:t>9279,6</w:t>
            </w:r>
          </w:p>
        </w:tc>
      </w:tr>
    </w:tbl>
    <w:p w:rsidR="000B66AD" w:rsidRDefault="000B66AD" w:rsidP="000B66AD"/>
    <w:p w:rsidR="000B66AD" w:rsidRDefault="000B66AD" w:rsidP="000B66AD"/>
    <w:p w:rsidR="000B66AD" w:rsidRDefault="000B66AD" w:rsidP="000B66AD">
      <w:pPr>
        <w:rPr>
          <w:color w:val="000000"/>
        </w:rPr>
        <w:sectPr w:rsidR="000B66AD">
          <w:pgSz w:w="11906" w:h="16838"/>
          <w:pgMar w:top="1134" w:right="850" w:bottom="1134" w:left="1701" w:header="708" w:footer="708" w:gutter="0"/>
          <w:cols w:space="720"/>
        </w:sectPr>
      </w:pPr>
    </w:p>
    <w:tbl>
      <w:tblPr>
        <w:tblW w:w="14604" w:type="dxa"/>
        <w:tblInd w:w="108" w:type="dxa"/>
        <w:tblLayout w:type="fixed"/>
        <w:tblLook w:val="04A0"/>
      </w:tblPr>
      <w:tblGrid>
        <w:gridCol w:w="8360"/>
        <w:gridCol w:w="960"/>
        <w:gridCol w:w="1309"/>
        <w:gridCol w:w="1707"/>
        <w:gridCol w:w="1188"/>
        <w:gridCol w:w="1080"/>
      </w:tblGrid>
      <w:tr w:rsidR="000B66AD" w:rsidTr="000B66AD">
        <w:trPr>
          <w:trHeight w:val="1129"/>
        </w:trPr>
        <w:tc>
          <w:tcPr>
            <w:tcW w:w="8360" w:type="dxa"/>
            <w:noWrap/>
            <w:vAlign w:val="bottom"/>
            <w:hideMark/>
          </w:tcPr>
          <w:p w:rsidR="000B66AD" w:rsidRDefault="000B66AD">
            <w:pPr>
              <w:spacing w:after="200" w:line="276" w:lineRule="auto"/>
              <w:rPr>
                <w:rFonts w:asciiTheme="minorHAnsi" w:eastAsiaTheme="minorEastAsia" w:hAnsiTheme="minorHAnsi" w:cstheme="minorBidi"/>
              </w:rPr>
            </w:pPr>
          </w:p>
        </w:tc>
        <w:tc>
          <w:tcPr>
            <w:tcW w:w="960" w:type="dxa"/>
            <w:noWrap/>
            <w:vAlign w:val="bottom"/>
            <w:hideMark/>
          </w:tcPr>
          <w:p w:rsidR="000B66AD" w:rsidRDefault="000B66AD">
            <w:pPr>
              <w:spacing w:after="200" w:line="276" w:lineRule="auto"/>
              <w:rPr>
                <w:rFonts w:asciiTheme="minorHAnsi" w:eastAsiaTheme="minorEastAsia" w:hAnsiTheme="minorHAnsi" w:cstheme="minorBidi"/>
              </w:rPr>
            </w:pPr>
          </w:p>
        </w:tc>
        <w:tc>
          <w:tcPr>
            <w:tcW w:w="5284" w:type="dxa"/>
            <w:gridSpan w:val="4"/>
            <w:vAlign w:val="bottom"/>
            <w:hideMark/>
          </w:tcPr>
          <w:p w:rsidR="000B66AD" w:rsidRDefault="000B66AD">
            <w:pPr>
              <w:spacing w:line="276" w:lineRule="auto"/>
              <w:rPr>
                <w:lang w:eastAsia="en-US"/>
              </w:rPr>
            </w:pPr>
            <w:r>
              <w:rPr>
                <w:color w:val="000000"/>
                <w:lang w:eastAsia="en-US"/>
              </w:rPr>
              <w:t xml:space="preserve">Приложение 4                                                                        к решению Совета депутатов Верх-Красноярского сельсовета Северного района Новосибирской области </w:t>
            </w:r>
            <w:r>
              <w:rPr>
                <w:lang w:eastAsia="en-US"/>
              </w:rPr>
              <w:t>от 31.05.2017 № 1</w:t>
            </w:r>
            <w:r>
              <w:rPr>
                <w:color w:val="000000"/>
                <w:lang w:eastAsia="en-US"/>
              </w:rPr>
              <w:t xml:space="preserve"> </w:t>
            </w:r>
          </w:p>
        </w:tc>
      </w:tr>
      <w:tr w:rsidR="000B66AD" w:rsidTr="000B66AD">
        <w:trPr>
          <w:trHeight w:val="563"/>
        </w:trPr>
        <w:tc>
          <w:tcPr>
            <w:tcW w:w="8360" w:type="dxa"/>
            <w:vAlign w:val="bottom"/>
            <w:hideMark/>
          </w:tcPr>
          <w:p w:rsidR="000B66AD" w:rsidRDefault="000B66AD">
            <w:pPr>
              <w:spacing w:line="276" w:lineRule="auto"/>
              <w:rPr>
                <w:rFonts w:asciiTheme="minorHAnsi" w:eastAsiaTheme="minorEastAsia" w:hAnsiTheme="minorHAnsi" w:cstheme="minorBidi"/>
              </w:rPr>
            </w:pPr>
          </w:p>
        </w:tc>
        <w:tc>
          <w:tcPr>
            <w:tcW w:w="960" w:type="dxa"/>
            <w:vAlign w:val="bottom"/>
            <w:hideMark/>
          </w:tcPr>
          <w:p w:rsidR="000B66AD" w:rsidRDefault="000B66AD">
            <w:pPr>
              <w:spacing w:line="276" w:lineRule="auto"/>
              <w:rPr>
                <w:rFonts w:asciiTheme="minorHAnsi" w:eastAsiaTheme="minorEastAsia" w:hAnsiTheme="minorHAnsi" w:cstheme="minorBidi"/>
              </w:rPr>
            </w:pPr>
          </w:p>
        </w:tc>
        <w:tc>
          <w:tcPr>
            <w:tcW w:w="1309" w:type="dxa"/>
            <w:vAlign w:val="bottom"/>
            <w:hideMark/>
          </w:tcPr>
          <w:p w:rsidR="000B66AD" w:rsidRDefault="000B66AD">
            <w:pPr>
              <w:spacing w:line="276" w:lineRule="auto"/>
              <w:rPr>
                <w:rFonts w:asciiTheme="minorHAnsi" w:eastAsiaTheme="minorEastAsia" w:hAnsiTheme="minorHAnsi" w:cstheme="minorBidi"/>
              </w:rPr>
            </w:pPr>
          </w:p>
        </w:tc>
        <w:tc>
          <w:tcPr>
            <w:tcW w:w="1707" w:type="dxa"/>
            <w:vAlign w:val="bottom"/>
            <w:hideMark/>
          </w:tcPr>
          <w:p w:rsidR="000B66AD" w:rsidRDefault="000B66AD">
            <w:pPr>
              <w:spacing w:line="276" w:lineRule="auto"/>
              <w:rPr>
                <w:rFonts w:asciiTheme="minorHAnsi" w:eastAsiaTheme="minorEastAsia" w:hAnsiTheme="minorHAnsi" w:cstheme="minorBidi"/>
              </w:rPr>
            </w:pPr>
          </w:p>
        </w:tc>
        <w:tc>
          <w:tcPr>
            <w:tcW w:w="2268" w:type="dxa"/>
            <w:gridSpan w:val="2"/>
            <w:vAlign w:val="bottom"/>
            <w:hideMark/>
          </w:tcPr>
          <w:p w:rsidR="000B66AD" w:rsidRDefault="000B66AD">
            <w:pPr>
              <w:spacing w:line="276" w:lineRule="auto"/>
              <w:jc w:val="right"/>
              <w:rPr>
                <w:b/>
                <w:bCs/>
                <w:lang w:eastAsia="en-US"/>
              </w:rPr>
            </w:pPr>
            <w:r>
              <w:rPr>
                <w:b/>
                <w:bCs/>
                <w:lang w:eastAsia="en-US"/>
              </w:rPr>
              <w:t>Таблица 1</w:t>
            </w:r>
          </w:p>
        </w:tc>
      </w:tr>
      <w:tr w:rsidR="000B66AD" w:rsidTr="000B66AD">
        <w:trPr>
          <w:trHeight w:val="900"/>
        </w:trPr>
        <w:tc>
          <w:tcPr>
            <w:tcW w:w="14604" w:type="dxa"/>
            <w:gridSpan w:val="6"/>
            <w:vAlign w:val="center"/>
            <w:hideMark/>
          </w:tcPr>
          <w:p w:rsidR="000B66AD" w:rsidRDefault="000B66AD">
            <w:pPr>
              <w:spacing w:line="276" w:lineRule="auto"/>
              <w:jc w:val="center"/>
              <w:rPr>
                <w:b/>
                <w:bCs/>
                <w:lang w:eastAsia="en-US"/>
              </w:rPr>
            </w:pPr>
            <w:r>
              <w:rPr>
                <w:b/>
                <w:bCs/>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2017 год</w:t>
            </w:r>
          </w:p>
        </w:tc>
      </w:tr>
      <w:tr w:rsidR="000B66AD" w:rsidTr="000B66AD">
        <w:trPr>
          <w:trHeight w:val="289"/>
        </w:trPr>
        <w:tc>
          <w:tcPr>
            <w:tcW w:w="8360" w:type="dxa"/>
            <w:noWrap/>
            <w:vAlign w:val="bottom"/>
            <w:hideMark/>
          </w:tcPr>
          <w:p w:rsidR="000B66AD" w:rsidRDefault="000B66AD">
            <w:pPr>
              <w:spacing w:line="276" w:lineRule="auto"/>
              <w:rPr>
                <w:rFonts w:asciiTheme="minorHAnsi" w:eastAsiaTheme="minorEastAsia" w:hAnsiTheme="minorHAnsi" w:cstheme="minorBidi"/>
              </w:rPr>
            </w:pPr>
          </w:p>
        </w:tc>
        <w:tc>
          <w:tcPr>
            <w:tcW w:w="960" w:type="dxa"/>
            <w:noWrap/>
            <w:vAlign w:val="bottom"/>
            <w:hideMark/>
          </w:tcPr>
          <w:p w:rsidR="000B66AD" w:rsidRDefault="000B66AD">
            <w:pPr>
              <w:spacing w:line="276" w:lineRule="auto"/>
              <w:rPr>
                <w:rFonts w:asciiTheme="minorHAnsi" w:eastAsiaTheme="minorEastAsia" w:hAnsiTheme="minorHAnsi" w:cstheme="minorBidi"/>
              </w:rPr>
            </w:pPr>
          </w:p>
        </w:tc>
        <w:tc>
          <w:tcPr>
            <w:tcW w:w="1309" w:type="dxa"/>
            <w:noWrap/>
            <w:vAlign w:val="bottom"/>
            <w:hideMark/>
          </w:tcPr>
          <w:p w:rsidR="000B66AD" w:rsidRDefault="000B66AD">
            <w:pPr>
              <w:spacing w:line="276" w:lineRule="auto"/>
              <w:rPr>
                <w:rFonts w:asciiTheme="minorHAnsi" w:eastAsiaTheme="minorEastAsia" w:hAnsiTheme="minorHAnsi" w:cstheme="minorBidi"/>
              </w:rPr>
            </w:pPr>
          </w:p>
        </w:tc>
        <w:tc>
          <w:tcPr>
            <w:tcW w:w="1707" w:type="dxa"/>
            <w:noWrap/>
            <w:vAlign w:val="bottom"/>
            <w:hideMark/>
          </w:tcPr>
          <w:p w:rsidR="000B66AD" w:rsidRDefault="000B66AD">
            <w:pPr>
              <w:spacing w:line="276" w:lineRule="auto"/>
              <w:rPr>
                <w:rFonts w:asciiTheme="minorHAnsi" w:eastAsiaTheme="minorEastAsia" w:hAnsiTheme="minorHAnsi" w:cstheme="minorBidi"/>
              </w:rPr>
            </w:pPr>
          </w:p>
        </w:tc>
        <w:tc>
          <w:tcPr>
            <w:tcW w:w="1188" w:type="dxa"/>
            <w:noWrap/>
            <w:vAlign w:val="bottom"/>
            <w:hideMark/>
          </w:tcPr>
          <w:p w:rsidR="000B66AD" w:rsidRDefault="000B66AD">
            <w:pPr>
              <w:spacing w:line="276" w:lineRule="auto"/>
              <w:rPr>
                <w:rFonts w:asciiTheme="minorHAnsi" w:eastAsiaTheme="minorEastAsia" w:hAnsiTheme="minorHAnsi" w:cstheme="minorBidi"/>
              </w:rPr>
            </w:pPr>
          </w:p>
        </w:tc>
        <w:tc>
          <w:tcPr>
            <w:tcW w:w="1080" w:type="dxa"/>
            <w:noWrap/>
            <w:vAlign w:val="center"/>
            <w:hideMark/>
          </w:tcPr>
          <w:p w:rsidR="000B66AD" w:rsidRDefault="000B66AD">
            <w:pPr>
              <w:spacing w:line="276" w:lineRule="auto"/>
              <w:ind w:right="-79"/>
              <w:rPr>
                <w:lang w:eastAsia="en-US"/>
              </w:rPr>
            </w:pPr>
            <w:r>
              <w:rPr>
                <w:lang w:eastAsia="en-US"/>
              </w:rPr>
              <w:t>тыс. руб.</w:t>
            </w:r>
          </w:p>
        </w:tc>
      </w:tr>
      <w:tr w:rsidR="000B66AD" w:rsidTr="000B66AD">
        <w:trPr>
          <w:trHeight w:val="58"/>
        </w:trPr>
        <w:tc>
          <w:tcPr>
            <w:tcW w:w="8360" w:type="dxa"/>
            <w:vMerge w:val="restart"/>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Наименование показателя</w:t>
            </w:r>
          </w:p>
        </w:tc>
        <w:tc>
          <w:tcPr>
            <w:tcW w:w="5164" w:type="dxa"/>
            <w:gridSpan w:val="4"/>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center"/>
              <w:rPr>
                <w:b/>
                <w:bCs/>
                <w:color w:val="000000"/>
                <w:lang w:eastAsia="en-US"/>
              </w:rPr>
            </w:pPr>
            <w:r>
              <w:rPr>
                <w:b/>
                <w:bCs/>
                <w:color w:val="000000"/>
                <w:lang w:eastAsia="en-US"/>
              </w:rPr>
              <w:t>Код ведомственной классификации</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rsidR="000B66AD" w:rsidRDefault="000B66AD">
            <w:pPr>
              <w:spacing w:line="276" w:lineRule="auto"/>
              <w:jc w:val="center"/>
              <w:rPr>
                <w:b/>
                <w:bCs/>
                <w:color w:val="000000"/>
                <w:lang w:eastAsia="en-US"/>
              </w:rPr>
            </w:pPr>
            <w:r>
              <w:rPr>
                <w:b/>
                <w:bCs/>
                <w:color w:val="000000"/>
                <w:lang w:eastAsia="en-US"/>
              </w:rPr>
              <w:t>Сумма</w:t>
            </w:r>
          </w:p>
        </w:tc>
      </w:tr>
      <w:tr w:rsidR="000B66AD" w:rsidTr="000B66AD">
        <w:trPr>
          <w:trHeight w:val="765"/>
        </w:trPr>
        <w:tc>
          <w:tcPr>
            <w:tcW w:w="14604" w:type="dxa"/>
            <w:vMerge/>
            <w:tcBorders>
              <w:top w:val="single" w:sz="4" w:space="0" w:color="auto"/>
              <w:left w:val="single" w:sz="4" w:space="0" w:color="auto"/>
              <w:bottom w:val="single" w:sz="4" w:space="0" w:color="auto"/>
              <w:right w:val="single" w:sz="4" w:space="0" w:color="auto"/>
            </w:tcBorders>
            <w:vAlign w:val="center"/>
            <w:hideMark/>
          </w:tcPr>
          <w:p w:rsidR="000B66AD" w:rsidRDefault="000B66AD">
            <w:pPr>
              <w:rPr>
                <w:b/>
                <w:bCs/>
                <w:color w:val="000000"/>
                <w:lang w:eastAsia="en-US"/>
              </w:rPr>
            </w:pPr>
          </w:p>
        </w:tc>
        <w:tc>
          <w:tcPr>
            <w:tcW w:w="960"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раздел</w:t>
            </w:r>
          </w:p>
        </w:tc>
        <w:tc>
          <w:tcPr>
            <w:tcW w:w="1309"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подраздел</w:t>
            </w:r>
          </w:p>
        </w:tc>
        <w:tc>
          <w:tcPr>
            <w:tcW w:w="1707"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целевая статья</w:t>
            </w:r>
          </w:p>
        </w:tc>
        <w:tc>
          <w:tcPr>
            <w:tcW w:w="1188"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вид расходов</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B66AD" w:rsidRDefault="000B66AD">
            <w:pPr>
              <w:rPr>
                <w:b/>
                <w:bCs/>
                <w:color w:val="000000"/>
                <w:lang w:eastAsia="en-US"/>
              </w:rPr>
            </w:pPr>
          </w:p>
        </w:tc>
      </w:tr>
      <w:tr w:rsidR="000B66AD" w:rsidTr="000B66AD">
        <w:trPr>
          <w:trHeight w:val="315"/>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Общегосударственные вопросы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2170,65</w:t>
            </w:r>
          </w:p>
        </w:tc>
      </w:tr>
      <w:tr w:rsidR="000B66AD" w:rsidTr="000B66AD">
        <w:trPr>
          <w:trHeight w:val="202"/>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464,3</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Глава муниципального образования</w:t>
            </w:r>
          </w:p>
        </w:tc>
        <w:tc>
          <w:tcPr>
            <w:tcW w:w="96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r>
      <w:tr w:rsidR="000B66AD" w:rsidTr="000B66AD">
        <w:trPr>
          <w:trHeight w:val="1320"/>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88"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r>
      <w:tr w:rsidR="000B66AD" w:rsidTr="000B66AD">
        <w:trPr>
          <w:trHeight w:val="99"/>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70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r>
      <w:tr w:rsidR="000B66AD" w:rsidTr="000B66AD">
        <w:trPr>
          <w:trHeight w:val="514"/>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1523,35</w:t>
            </w:r>
          </w:p>
        </w:tc>
      </w:tr>
      <w:tr w:rsidR="000B66AD" w:rsidTr="000B66AD">
        <w:trPr>
          <w:trHeight w:val="383"/>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r>
      <w:tr w:rsidR="000B66AD" w:rsidTr="000B66AD">
        <w:trPr>
          <w:trHeight w:val="112"/>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 xml:space="preserve">Расходы на осуществление отдельных государственных полномочий </w:t>
            </w:r>
            <w:r>
              <w:rPr>
                <w:color w:val="000000"/>
                <w:lang w:eastAsia="en-US"/>
              </w:rPr>
              <w:lastRenderedPageBreak/>
              <w:t>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lastRenderedPageBreak/>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r>
      <w:tr w:rsidR="000B66AD" w:rsidTr="000B66AD">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Закупка товаров, работ и услуг для государственных (муниципальных) нужд</w:t>
            </w:r>
          </w:p>
        </w:tc>
        <w:tc>
          <w:tcPr>
            <w:tcW w:w="96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88"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r>
      <w:tr w:rsidR="000B66AD" w:rsidTr="000B66AD">
        <w:trPr>
          <w:trHeight w:val="630"/>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1523,25</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1518,25</w:t>
            </w:r>
          </w:p>
        </w:tc>
      </w:tr>
      <w:tr w:rsidR="000B66AD" w:rsidTr="000B66AD">
        <w:trPr>
          <w:trHeight w:val="69"/>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Центральный аппарат</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1518,25</w:t>
            </w:r>
          </w:p>
        </w:tc>
      </w:tr>
      <w:tr w:rsidR="000B66AD" w:rsidTr="000B66AD">
        <w:trPr>
          <w:trHeight w:val="320"/>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837,7</w:t>
            </w:r>
          </w:p>
        </w:tc>
      </w:tr>
      <w:tr w:rsidR="000B66AD" w:rsidTr="000B66AD">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837,7</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625,55</w:t>
            </w:r>
          </w:p>
        </w:tc>
      </w:tr>
      <w:tr w:rsidR="000B66AD" w:rsidTr="000B66AD">
        <w:trPr>
          <w:trHeight w:val="58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625,55</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55,0</w:t>
            </w:r>
          </w:p>
        </w:tc>
      </w:tr>
      <w:tr w:rsidR="000B66AD" w:rsidTr="000B66AD">
        <w:trPr>
          <w:trHeight w:val="64"/>
        </w:trPr>
        <w:tc>
          <w:tcPr>
            <w:tcW w:w="8360" w:type="dxa"/>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850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55,0</w:t>
            </w:r>
          </w:p>
        </w:tc>
      </w:tr>
      <w:tr w:rsidR="000B66AD" w:rsidTr="000B66AD">
        <w:trPr>
          <w:trHeight w:val="483"/>
        </w:trPr>
        <w:tc>
          <w:tcPr>
            <w:tcW w:w="83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color w:val="000000"/>
                <w:lang w:eastAsia="en-US"/>
              </w:rPr>
            </w:pPr>
            <w:r>
              <w:rPr>
                <w:color w:val="000000"/>
                <w:lang w:eastAsia="en-US"/>
              </w:rPr>
              <w:t>Средства, передаваемые на осуществление части переданных полномочий поселения по исполнению местного бюджета</w:t>
            </w:r>
          </w:p>
        </w:tc>
        <w:tc>
          <w:tcPr>
            <w:tcW w:w="960" w:type="dxa"/>
            <w:tcBorders>
              <w:top w:val="single" w:sz="4" w:space="0" w:color="auto"/>
              <w:left w:val="nil"/>
              <w:bottom w:val="single" w:sz="4" w:space="0" w:color="auto"/>
              <w:right w:val="single" w:sz="4" w:space="0" w:color="auto"/>
            </w:tcBorders>
            <w:noWrap/>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hideMark/>
          </w:tcPr>
          <w:p w:rsidR="000B66AD" w:rsidRDefault="000B66AD">
            <w:pPr>
              <w:spacing w:line="276" w:lineRule="auto"/>
              <w:rPr>
                <w:color w:val="000000"/>
                <w:lang w:eastAsia="en-US"/>
              </w:rPr>
            </w:pPr>
            <w:r>
              <w:rPr>
                <w:color w:val="000000"/>
                <w:lang w:eastAsia="en-US"/>
              </w:rPr>
              <w:t>04</w:t>
            </w:r>
          </w:p>
        </w:tc>
        <w:tc>
          <w:tcPr>
            <w:tcW w:w="1707" w:type="dxa"/>
            <w:tcBorders>
              <w:top w:val="single" w:sz="4" w:space="0" w:color="auto"/>
              <w:left w:val="nil"/>
              <w:bottom w:val="single" w:sz="4" w:space="0" w:color="auto"/>
              <w:right w:val="single" w:sz="4" w:space="0" w:color="auto"/>
            </w:tcBorders>
            <w:noWrap/>
            <w:hideMark/>
          </w:tcPr>
          <w:p w:rsidR="000B66AD" w:rsidRDefault="000B66AD">
            <w:pPr>
              <w:spacing w:line="276" w:lineRule="auto"/>
              <w:rPr>
                <w:color w:val="000000"/>
                <w:lang w:eastAsia="en-US"/>
              </w:rPr>
            </w:pPr>
            <w:r>
              <w:rPr>
                <w:color w:val="000000"/>
                <w:lang w:eastAsia="en-US"/>
              </w:rPr>
              <w:t>99 0 00 84030</w:t>
            </w:r>
          </w:p>
        </w:tc>
        <w:tc>
          <w:tcPr>
            <w:tcW w:w="1188" w:type="dxa"/>
            <w:tcBorders>
              <w:top w:val="single" w:sz="4" w:space="0" w:color="auto"/>
              <w:left w:val="nil"/>
              <w:bottom w:val="single" w:sz="4" w:space="0" w:color="auto"/>
              <w:right w:val="single" w:sz="4" w:space="0" w:color="auto"/>
            </w:tcBorders>
            <w:noWrap/>
            <w:hideMark/>
          </w:tcPr>
          <w:p w:rsidR="000B66AD" w:rsidRDefault="000B66AD">
            <w:pPr>
              <w:spacing w:line="276" w:lineRule="auto"/>
              <w:rPr>
                <w:rFonts w:asciiTheme="minorHAnsi" w:eastAsiaTheme="minorEastAsia" w:hAnsiTheme="minorHAnsi" w:cstheme="minorBidi"/>
              </w:rPr>
            </w:pPr>
          </w:p>
        </w:tc>
        <w:tc>
          <w:tcPr>
            <w:tcW w:w="1080" w:type="dxa"/>
            <w:tcBorders>
              <w:top w:val="single" w:sz="4" w:space="0" w:color="auto"/>
              <w:left w:val="nil"/>
              <w:bottom w:val="single" w:sz="4" w:space="0" w:color="auto"/>
              <w:right w:val="single" w:sz="4" w:space="0" w:color="auto"/>
            </w:tcBorders>
            <w:noWrap/>
            <w:hideMark/>
          </w:tcPr>
          <w:p w:rsidR="000B66AD" w:rsidRDefault="000B66AD">
            <w:pPr>
              <w:spacing w:line="276" w:lineRule="auto"/>
              <w:jc w:val="right"/>
              <w:rPr>
                <w:lang w:eastAsia="en-US"/>
              </w:rPr>
            </w:pPr>
            <w:r>
              <w:rPr>
                <w:lang w:eastAsia="en-US"/>
              </w:rPr>
              <w:t>5,0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Межбюджетные трансферты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межбюджетные трансферты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99 0 00 84030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30,0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Межбюджетные трансферты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межбюджетные трансферты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Резервные фонды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3,0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Резервные фонды местных администраций</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2895"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99 0 00 20550 </w:t>
            </w:r>
          </w:p>
        </w:tc>
        <w:tc>
          <w:tcPr>
            <w:tcW w:w="108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99 0 00 20550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Резервные средства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99 0 00 20550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870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Другие общегосударственные вопросы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color w:val="000000"/>
                <w:lang w:eastAsia="en-US"/>
              </w:rPr>
            </w:pPr>
            <w:r>
              <w:rPr>
                <w:b/>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color w:val="000000"/>
                <w:lang w:eastAsia="en-US"/>
              </w:rPr>
            </w:pPr>
            <w:r>
              <w:rPr>
                <w:b/>
                <w:color w:val="000000"/>
                <w:lang w:eastAsia="en-US"/>
              </w:rPr>
              <w:t>13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lang w:eastAsia="en-US"/>
              </w:rPr>
            </w:pPr>
            <w:r>
              <w:rPr>
                <w:b/>
                <w:lang w:eastAsia="en-US"/>
              </w:rPr>
              <w:t>150,0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Оценка недвижимости, признание прав и регулирование отношений по муниципальной собственности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99 0 00 90020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99 0 00 90020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150,0</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оборона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80,7</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Мобилизационная и вневойсковая подготовка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80,7</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80,7</w:t>
            </w:r>
          </w:p>
        </w:tc>
      </w:tr>
      <w:tr w:rsidR="000B66AD" w:rsidTr="000B66AD">
        <w:trPr>
          <w:trHeight w:val="276"/>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80.7</w:t>
            </w:r>
          </w:p>
        </w:tc>
      </w:tr>
      <w:tr w:rsidR="000B66AD" w:rsidTr="000B66AD">
        <w:trPr>
          <w:trHeight w:val="142"/>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79,8</w:t>
            </w:r>
          </w:p>
        </w:tc>
      </w:tr>
      <w:tr w:rsidR="000B66AD" w:rsidTr="000B66AD">
        <w:trPr>
          <w:trHeight w:val="64"/>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79,8</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0,9</w:t>
            </w:r>
          </w:p>
        </w:tc>
      </w:tr>
      <w:tr w:rsidR="000B66AD" w:rsidTr="000B66AD">
        <w:trPr>
          <w:trHeight w:val="630"/>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0,9</w:t>
            </w:r>
          </w:p>
        </w:tc>
      </w:tr>
      <w:tr w:rsidR="000B66AD" w:rsidTr="000B66AD">
        <w:trPr>
          <w:trHeight w:val="71"/>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5,0</w:t>
            </w:r>
          </w:p>
        </w:tc>
      </w:tr>
      <w:tr w:rsidR="000B66AD" w:rsidTr="000B66AD">
        <w:trPr>
          <w:trHeight w:val="623"/>
        </w:trPr>
        <w:tc>
          <w:tcPr>
            <w:tcW w:w="8360" w:type="dxa"/>
            <w:tcBorders>
              <w:top w:val="single" w:sz="4" w:space="0" w:color="auto"/>
              <w:left w:val="single" w:sz="4" w:space="0" w:color="auto"/>
              <w:bottom w:val="single" w:sz="4" w:space="0" w:color="auto"/>
              <w:right w:val="single" w:sz="4" w:space="0" w:color="auto"/>
            </w:tcBorders>
            <w:hideMark/>
          </w:tcPr>
          <w:p w:rsidR="000B66AD" w:rsidRDefault="000B66AD">
            <w:pPr>
              <w:spacing w:line="276" w:lineRule="auto"/>
              <w:rPr>
                <w:color w:val="000000"/>
                <w:lang w:eastAsia="en-US"/>
              </w:rPr>
            </w:pPr>
            <w:r>
              <w:rPr>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960" w:type="dxa"/>
            <w:tcBorders>
              <w:top w:val="single" w:sz="4" w:space="0" w:color="auto"/>
              <w:left w:val="single" w:sz="4" w:space="0" w:color="auto"/>
              <w:bottom w:val="single" w:sz="4" w:space="0" w:color="auto"/>
              <w:right w:val="single" w:sz="4" w:space="0" w:color="auto"/>
            </w:tcBorders>
            <w:noWrap/>
            <w:hideMark/>
          </w:tcPr>
          <w:p w:rsidR="000B66AD" w:rsidRDefault="000B66AD">
            <w:pPr>
              <w:spacing w:line="276" w:lineRule="auto"/>
              <w:rPr>
                <w:b/>
                <w:bCs/>
                <w:color w:val="000000"/>
                <w:lang w:eastAsia="en-US"/>
              </w:rPr>
            </w:pPr>
            <w:r>
              <w:rPr>
                <w:b/>
                <w:bCs/>
                <w:color w:val="000000"/>
                <w:lang w:eastAsia="en-US"/>
              </w:rPr>
              <w:t>03</w:t>
            </w:r>
          </w:p>
        </w:tc>
        <w:tc>
          <w:tcPr>
            <w:tcW w:w="1309" w:type="dxa"/>
            <w:tcBorders>
              <w:top w:val="single" w:sz="4" w:space="0" w:color="auto"/>
              <w:left w:val="single" w:sz="4" w:space="0" w:color="auto"/>
              <w:bottom w:val="single" w:sz="4" w:space="0" w:color="auto"/>
              <w:right w:val="single" w:sz="4" w:space="0" w:color="auto"/>
            </w:tcBorders>
            <w:noWrap/>
            <w:hideMark/>
          </w:tcPr>
          <w:p w:rsidR="000B66AD" w:rsidRDefault="000B66AD">
            <w:pPr>
              <w:spacing w:line="276" w:lineRule="auto"/>
              <w:rPr>
                <w:b/>
                <w:bCs/>
                <w:color w:val="000000"/>
                <w:lang w:eastAsia="en-US"/>
              </w:rPr>
            </w:pPr>
            <w:r>
              <w:rPr>
                <w:b/>
                <w:bCs/>
                <w:color w:val="000000"/>
                <w:lang w:eastAsia="en-US"/>
              </w:rPr>
              <w:t>09</w:t>
            </w:r>
          </w:p>
        </w:tc>
        <w:tc>
          <w:tcPr>
            <w:tcW w:w="1707" w:type="dxa"/>
            <w:tcBorders>
              <w:top w:val="single" w:sz="4" w:space="0" w:color="auto"/>
              <w:left w:val="single" w:sz="4" w:space="0" w:color="auto"/>
              <w:bottom w:val="single" w:sz="4" w:space="0" w:color="auto"/>
              <w:right w:val="single" w:sz="4" w:space="0" w:color="auto"/>
            </w:tcBorders>
            <w:noWrap/>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single" w:sz="4" w:space="0" w:color="auto"/>
              <w:left w:val="single" w:sz="4" w:space="0" w:color="auto"/>
              <w:bottom w:val="single" w:sz="4" w:space="0" w:color="auto"/>
              <w:right w:val="single" w:sz="4" w:space="0" w:color="auto"/>
            </w:tcBorders>
            <w:noWrap/>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single" w:sz="4" w:space="0" w:color="auto"/>
              <w:left w:val="single" w:sz="4" w:space="0" w:color="auto"/>
              <w:bottom w:val="single" w:sz="4" w:space="0" w:color="auto"/>
              <w:right w:val="single" w:sz="4" w:space="0" w:color="auto"/>
            </w:tcBorders>
            <w:noWrap/>
            <w:hideMark/>
          </w:tcPr>
          <w:p w:rsidR="000B66AD" w:rsidRDefault="000B66AD">
            <w:pPr>
              <w:spacing w:line="276" w:lineRule="auto"/>
              <w:jc w:val="right"/>
              <w:rPr>
                <w:b/>
                <w:bCs/>
                <w:lang w:eastAsia="en-US"/>
              </w:rPr>
            </w:pPr>
            <w:r>
              <w:rPr>
                <w:b/>
                <w:bCs/>
                <w:lang w:eastAsia="en-US"/>
              </w:rPr>
              <w:t>5,0</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96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88"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222"/>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216"/>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220"/>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экономика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979,5</w:t>
            </w:r>
          </w:p>
        </w:tc>
      </w:tr>
      <w:tr w:rsidR="000B66AD" w:rsidTr="000B66AD">
        <w:trPr>
          <w:trHeight w:val="270"/>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Дорожное хозяйство (дорожные фонды)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979,5</w:t>
            </w:r>
          </w:p>
        </w:tc>
      </w:tr>
      <w:tr w:rsidR="000B66AD" w:rsidTr="000B66AD">
        <w:trPr>
          <w:trHeight w:val="321"/>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 xml:space="preserve">Обеспечение дорожной деятельности в отношении автомобильных дорог </w:t>
            </w:r>
            <w:r>
              <w:rPr>
                <w:lang w:eastAsia="en-US"/>
              </w:rPr>
              <w:lastRenderedPageBreak/>
              <w:t>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lastRenderedPageBreak/>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r>
      <w:tr w:rsidR="000B66AD" w:rsidTr="000B66AD">
        <w:trPr>
          <w:trHeight w:val="139"/>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r>
      <w:tr w:rsidR="000B66AD" w:rsidTr="000B66AD">
        <w:trPr>
          <w:trHeight w:val="90"/>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r>
      <w:tr w:rsidR="000B66AD" w:rsidTr="000B66AD">
        <w:trPr>
          <w:trHeight w:val="222"/>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Жилищно-коммунальное хозяйство</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1179,7</w:t>
            </w:r>
          </w:p>
        </w:tc>
      </w:tr>
      <w:tr w:rsidR="000B66AD" w:rsidTr="000B66AD">
        <w:trPr>
          <w:trHeight w:val="147"/>
        </w:trPr>
        <w:tc>
          <w:tcPr>
            <w:tcW w:w="8360" w:type="dxa"/>
            <w:tcBorders>
              <w:top w:val="nil"/>
              <w:left w:val="single" w:sz="4" w:space="0" w:color="auto"/>
              <w:bottom w:val="nil"/>
              <w:right w:val="nil"/>
            </w:tcBorders>
            <w:vAlign w:val="center"/>
            <w:hideMark/>
          </w:tcPr>
          <w:p w:rsidR="000B66AD" w:rsidRDefault="000B66AD">
            <w:pPr>
              <w:spacing w:line="276" w:lineRule="auto"/>
              <w:rPr>
                <w:b/>
                <w:bCs/>
                <w:lang w:eastAsia="en-US"/>
              </w:rPr>
            </w:pPr>
            <w:r>
              <w:rPr>
                <w:b/>
                <w:bCs/>
                <w:lang w:eastAsia="en-US"/>
              </w:rPr>
              <w:t>Коммунальное хозяйство</w:t>
            </w:r>
          </w:p>
        </w:tc>
        <w:tc>
          <w:tcPr>
            <w:tcW w:w="960" w:type="dxa"/>
            <w:tcBorders>
              <w:top w:val="single" w:sz="4" w:space="0" w:color="auto"/>
              <w:left w:val="single" w:sz="4" w:space="0" w:color="auto"/>
              <w:bottom w:val="nil"/>
              <w:right w:val="nil"/>
            </w:tcBorders>
            <w:noWrap/>
            <w:vAlign w:val="bottom"/>
            <w:hideMark/>
          </w:tcPr>
          <w:p w:rsidR="000B66AD" w:rsidRDefault="000B66AD">
            <w:pPr>
              <w:spacing w:line="276" w:lineRule="auto"/>
              <w:rPr>
                <w:b/>
                <w:bCs/>
                <w:lang w:eastAsia="en-US"/>
              </w:rPr>
            </w:pPr>
            <w:r>
              <w:rPr>
                <w:b/>
                <w:bCs/>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b/>
                <w:bCs/>
                <w:lang w:eastAsia="en-US"/>
              </w:rPr>
            </w:pPr>
            <w:r>
              <w:rPr>
                <w:b/>
                <w:bCs/>
                <w:lang w:eastAsia="en-US"/>
              </w:rPr>
              <w:t>02</w:t>
            </w:r>
          </w:p>
        </w:tc>
        <w:tc>
          <w:tcPr>
            <w:tcW w:w="1707" w:type="dxa"/>
            <w:tcBorders>
              <w:top w:val="single" w:sz="4" w:space="0" w:color="auto"/>
              <w:left w:val="nil"/>
              <w:bottom w:val="nil"/>
              <w:right w:val="nil"/>
            </w:tcBorders>
            <w:vAlign w:val="bottom"/>
            <w:hideMark/>
          </w:tcPr>
          <w:p w:rsidR="000B66AD" w:rsidRDefault="000B66AD">
            <w:pPr>
              <w:spacing w:line="276" w:lineRule="auto"/>
              <w:rPr>
                <w:b/>
                <w:bCs/>
                <w:lang w:eastAsia="en-US"/>
              </w:rPr>
            </w:pPr>
            <w:r>
              <w:rPr>
                <w:b/>
                <w:bCs/>
                <w:lang w:eastAsia="en-US"/>
              </w:rPr>
              <w:t> </w:t>
            </w:r>
          </w:p>
        </w:tc>
        <w:tc>
          <w:tcPr>
            <w:tcW w:w="1188"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199,1</w:t>
            </w:r>
          </w:p>
        </w:tc>
      </w:tr>
      <w:tr w:rsidR="000B66AD" w:rsidTr="000B66AD">
        <w:trPr>
          <w:trHeight w:val="123"/>
        </w:trPr>
        <w:tc>
          <w:tcPr>
            <w:tcW w:w="8360" w:type="dxa"/>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Мероприятия в области коммунального хозяйства</w:t>
            </w:r>
          </w:p>
        </w:tc>
        <w:tc>
          <w:tcPr>
            <w:tcW w:w="960"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707" w:type="dxa"/>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199,1</w:t>
            </w:r>
          </w:p>
        </w:tc>
      </w:tr>
      <w:tr w:rsidR="000B66AD" w:rsidTr="000B66AD">
        <w:trPr>
          <w:trHeight w:val="141"/>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707" w:type="dxa"/>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192,1</w:t>
            </w:r>
          </w:p>
        </w:tc>
      </w:tr>
      <w:tr w:rsidR="000B66AD" w:rsidTr="000B66AD">
        <w:trPr>
          <w:trHeight w:val="6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single" w:sz="4" w:space="0" w:color="auto"/>
              <w:left w:val="nil"/>
              <w:bottom w:val="single" w:sz="4" w:space="0" w:color="auto"/>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02</w:t>
            </w:r>
          </w:p>
        </w:tc>
        <w:tc>
          <w:tcPr>
            <w:tcW w:w="1707" w:type="dxa"/>
            <w:tcBorders>
              <w:top w:val="single" w:sz="4" w:space="0" w:color="auto"/>
              <w:left w:val="nil"/>
              <w:bottom w:val="single" w:sz="4" w:space="0" w:color="auto"/>
              <w:right w:val="nil"/>
            </w:tcBorders>
            <w:vAlign w:val="bottom"/>
            <w:hideMark/>
          </w:tcPr>
          <w:p w:rsidR="000B66AD" w:rsidRDefault="000B66AD">
            <w:pPr>
              <w:spacing w:line="276" w:lineRule="auto"/>
              <w:rPr>
                <w:lang w:eastAsia="en-US"/>
              </w:rPr>
            </w:pPr>
            <w:r>
              <w:rPr>
                <w:lang w:eastAsia="en-US"/>
              </w:rPr>
              <w:t>05 2 00 03510</w:t>
            </w:r>
          </w:p>
        </w:tc>
        <w:tc>
          <w:tcPr>
            <w:tcW w:w="1188"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192,1</w:t>
            </w:r>
          </w:p>
        </w:tc>
      </w:tr>
      <w:tr w:rsidR="000B66AD" w:rsidTr="000B66AD">
        <w:trPr>
          <w:trHeight w:val="118"/>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бюджетные ассигнования</w:t>
            </w:r>
          </w:p>
        </w:tc>
        <w:tc>
          <w:tcPr>
            <w:tcW w:w="960" w:type="dxa"/>
            <w:tcBorders>
              <w:top w:val="single" w:sz="4" w:space="0" w:color="auto"/>
              <w:left w:val="nil"/>
              <w:bottom w:val="single" w:sz="4" w:space="0" w:color="auto"/>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02</w:t>
            </w:r>
          </w:p>
        </w:tc>
        <w:tc>
          <w:tcPr>
            <w:tcW w:w="1707" w:type="dxa"/>
            <w:tcBorders>
              <w:top w:val="single" w:sz="4" w:space="0" w:color="auto"/>
              <w:left w:val="nil"/>
              <w:bottom w:val="single" w:sz="4" w:space="0" w:color="auto"/>
              <w:right w:val="nil"/>
            </w:tcBorders>
            <w:vAlign w:val="bottom"/>
            <w:hideMark/>
          </w:tcPr>
          <w:p w:rsidR="000B66AD" w:rsidRDefault="000B66AD">
            <w:pPr>
              <w:spacing w:line="276" w:lineRule="auto"/>
              <w:rPr>
                <w:lang w:eastAsia="en-US"/>
              </w:rPr>
            </w:pPr>
            <w:r>
              <w:rPr>
                <w:lang w:eastAsia="en-US"/>
              </w:rPr>
              <w:t>05 2 00 03510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w:t>
            </w:r>
          </w:p>
        </w:tc>
      </w:tr>
      <w:tr w:rsidR="000B66AD" w:rsidTr="000B66AD">
        <w:trPr>
          <w:trHeight w:val="64"/>
        </w:trPr>
        <w:tc>
          <w:tcPr>
            <w:tcW w:w="8360" w:type="dxa"/>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960" w:type="dxa"/>
            <w:tcBorders>
              <w:top w:val="single" w:sz="4" w:space="0" w:color="auto"/>
              <w:left w:val="single" w:sz="4" w:space="0" w:color="auto"/>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707" w:type="dxa"/>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850</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w:t>
            </w:r>
          </w:p>
        </w:tc>
      </w:tr>
      <w:tr w:rsidR="000B66AD" w:rsidTr="000B66AD">
        <w:trPr>
          <w:trHeight w:val="293"/>
        </w:trPr>
        <w:tc>
          <w:tcPr>
            <w:tcW w:w="8360" w:type="dxa"/>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b/>
                <w:bCs/>
                <w:lang w:eastAsia="en-US"/>
              </w:rPr>
            </w:pPr>
            <w:r>
              <w:rPr>
                <w:b/>
                <w:bCs/>
                <w:lang w:eastAsia="en-US"/>
              </w:rPr>
              <w:t>Благоустройство</w:t>
            </w:r>
          </w:p>
        </w:tc>
        <w:tc>
          <w:tcPr>
            <w:tcW w:w="96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980,6</w:t>
            </w:r>
          </w:p>
        </w:tc>
      </w:tr>
      <w:tr w:rsidR="000B66AD" w:rsidTr="000B66AD">
        <w:trPr>
          <w:trHeight w:val="17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Уличное освещение</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r>
      <w:tr w:rsidR="000B66AD" w:rsidTr="000B66AD">
        <w:trPr>
          <w:trHeight w:val="7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r>
      <w:tr w:rsidR="000B66AD" w:rsidTr="000B66AD">
        <w:trPr>
          <w:trHeight w:val="219"/>
        </w:trPr>
        <w:tc>
          <w:tcPr>
            <w:tcW w:w="836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Организация ритуальных услуг и содержание мест захоронения</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96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88"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080"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r>
      <w:tr w:rsidR="000B66AD" w:rsidTr="000B66AD">
        <w:trPr>
          <w:trHeight w:val="349"/>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b/>
                <w:bCs/>
                <w:lang w:eastAsia="en-US"/>
              </w:rPr>
            </w:pPr>
            <w:r>
              <w:rPr>
                <w:b/>
                <w:bCs/>
                <w:lang w:eastAsia="en-US"/>
              </w:rPr>
              <w:t xml:space="preserve">Культура, кинематография </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4930,0</w:t>
            </w:r>
          </w:p>
        </w:tc>
      </w:tr>
      <w:tr w:rsidR="000B66AD" w:rsidTr="000B66AD">
        <w:trPr>
          <w:trHeight w:val="315"/>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Культура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4930,0</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в сфере культуры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4930,0</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Дворцы и дома культуры, другие учреждения культуры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4930,0</w:t>
            </w:r>
          </w:p>
        </w:tc>
      </w:tr>
      <w:tr w:rsidR="000B66AD" w:rsidTr="000B66AD">
        <w:trPr>
          <w:trHeight w:val="127"/>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2435,7</w:t>
            </w:r>
          </w:p>
        </w:tc>
      </w:tr>
      <w:tr w:rsidR="000B66AD" w:rsidTr="000B66AD">
        <w:trPr>
          <w:trHeight w:val="127"/>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lang w:eastAsia="en-US"/>
              </w:rPr>
              <w:lastRenderedPageBreak/>
              <w:t>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lastRenderedPageBreak/>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1,4</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2225,3</w:t>
            </w:r>
          </w:p>
        </w:tc>
      </w:tr>
      <w:tr w:rsidR="000B66AD" w:rsidTr="000B66AD">
        <w:trPr>
          <w:trHeight w:val="262"/>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240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2225,3</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Иные бюджетные ассигнования</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800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209,0</w:t>
            </w:r>
          </w:p>
        </w:tc>
      </w:tr>
      <w:tr w:rsidR="000B66AD" w:rsidTr="000B66AD">
        <w:trPr>
          <w:trHeight w:val="315"/>
        </w:trPr>
        <w:tc>
          <w:tcPr>
            <w:tcW w:w="8360" w:type="dxa"/>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850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209,0</w:t>
            </w:r>
          </w:p>
        </w:tc>
      </w:tr>
      <w:tr w:rsidR="000B66AD" w:rsidTr="000B66AD">
        <w:trPr>
          <w:trHeight w:val="123"/>
        </w:trPr>
        <w:tc>
          <w:tcPr>
            <w:tcW w:w="8360" w:type="dxa"/>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Расходы на выплату заработной платы работникам культуры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highlight w:val="yellow"/>
                <w:lang w:eastAsia="en-US"/>
              </w:rPr>
            </w:pPr>
            <w:r>
              <w:rPr>
                <w:lang w:eastAsia="en-US"/>
              </w:rPr>
              <w:t>2266,0</w:t>
            </w:r>
          </w:p>
        </w:tc>
      </w:tr>
      <w:tr w:rsidR="000B66AD" w:rsidTr="000B66AD">
        <w:trPr>
          <w:trHeight w:val="64"/>
        </w:trPr>
        <w:tc>
          <w:tcPr>
            <w:tcW w:w="8360" w:type="dxa"/>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2266,0</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Расходы на выплаты персоналу казенных учреждений</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110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2266,0</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Обеспечение развития и укрепления материально-технической базы муниципальных домов культуры Северного района  Новосибирской области за счет средств областного бюджета в рамках реализации государственной программы Новосибирской области  «Культура Новосибирской области» на 2015-2020 годы»</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R</w:t>
            </w:r>
            <w:r>
              <w:rPr>
                <w:color w:val="000000"/>
                <w:lang w:eastAsia="en-US"/>
              </w:rPr>
              <w:t>5580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216,6</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01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R</w:t>
            </w:r>
            <w:r>
              <w:rPr>
                <w:color w:val="000000"/>
                <w:lang w:eastAsia="en-US"/>
              </w:rPr>
              <w:t>5580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216,6</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Обеспечение развития и укрепления материально-технической базы муниципальных домов культуры Северного района  Новосибирской области за счет средств Северного района Новосибирской области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S</w:t>
            </w:r>
            <w:r>
              <w:rPr>
                <w:color w:val="000000"/>
                <w:lang w:eastAsia="en-US"/>
              </w:rPr>
              <w:t>5580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11,7</w:t>
            </w:r>
          </w:p>
        </w:tc>
      </w:tr>
      <w:tr w:rsidR="000B66AD" w:rsidTr="000B66AD">
        <w:trPr>
          <w:trHeight w:val="315"/>
        </w:trPr>
        <w:tc>
          <w:tcPr>
            <w:tcW w:w="8360"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S</w:t>
            </w:r>
            <w:r>
              <w:rPr>
                <w:color w:val="000000"/>
                <w:lang w:eastAsia="en-US"/>
              </w:rPr>
              <w:t>5580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11,7</w:t>
            </w:r>
          </w:p>
        </w:tc>
      </w:tr>
      <w:tr w:rsidR="000B66AD" w:rsidTr="000B66AD">
        <w:trPr>
          <w:trHeight w:val="64"/>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Социальная политика</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70,2</w:t>
            </w:r>
          </w:p>
        </w:tc>
      </w:tr>
      <w:tr w:rsidR="000B66AD" w:rsidTr="000B66AD">
        <w:trPr>
          <w:trHeight w:val="64"/>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Пенсионное обеспечение</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70,2</w:t>
            </w:r>
          </w:p>
        </w:tc>
      </w:tr>
      <w:tr w:rsidR="000B66AD" w:rsidTr="000B66AD">
        <w:trPr>
          <w:trHeight w:val="315"/>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r>
      <w:tr w:rsidR="000B66AD" w:rsidTr="000B66AD">
        <w:trPr>
          <w:trHeight w:val="315"/>
        </w:trPr>
        <w:tc>
          <w:tcPr>
            <w:tcW w:w="836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в области социальной политики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10 0 00 00000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Пенсии</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0B66AD" w:rsidRDefault="000B66AD">
            <w:pPr>
              <w:spacing w:line="276" w:lineRule="auto"/>
              <w:jc w:val="center"/>
              <w:rPr>
                <w:lang w:eastAsia="en-US"/>
              </w:rPr>
            </w:pPr>
            <w:r>
              <w:rPr>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Социальное обеспечение и иные выплаты населению</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center"/>
            <w:hideMark/>
          </w:tcPr>
          <w:p w:rsidR="000B66AD" w:rsidRDefault="000B66AD">
            <w:pPr>
              <w:spacing w:line="276" w:lineRule="auto"/>
              <w:jc w:val="right"/>
              <w:rPr>
                <w:lang w:eastAsia="en-US"/>
              </w:rPr>
            </w:pPr>
            <w:r>
              <w:rPr>
                <w:lang w:eastAsia="en-US"/>
              </w:rPr>
              <w:t>300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r>
      <w:tr w:rsidR="000B66AD" w:rsidTr="000B66AD">
        <w:trPr>
          <w:trHeight w:val="64"/>
        </w:trPr>
        <w:tc>
          <w:tcPr>
            <w:tcW w:w="8360" w:type="dxa"/>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707" w:type="dxa"/>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310</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r>
      <w:tr w:rsidR="000B66AD" w:rsidTr="000B66AD">
        <w:trPr>
          <w:trHeight w:val="64"/>
        </w:trPr>
        <w:tc>
          <w:tcPr>
            <w:tcW w:w="8360"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Всего расходов</w:t>
            </w:r>
          </w:p>
        </w:tc>
        <w:tc>
          <w:tcPr>
            <w:tcW w:w="960"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70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188"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080"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9415,75</w:t>
            </w:r>
          </w:p>
        </w:tc>
      </w:tr>
    </w:tbl>
    <w:p w:rsidR="000B66AD" w:rsidRDefault="000B66AD" w:rsidP="000B66AD">
      <w:pPr>
        <w:sectPr w:rsidR="000B66AD">
          <w:pgSz w:w="16838" w:h="11906" w:orient="landscape"/>
          <w:pgMar w:top="709" w:right="1134" w:bottom="993" w:left="1134" w:header="709" w:footer="709" w:gutter="0"/>
          <w:cols w:space="720"/>
        </w:sectPr>
      </w:pPr>
    </w:p>
    <w:tbl>
      <w:tblPr>
        <w:tblW w:w="15492" w:type="dxa"/>
        <w:tblInd w:w="91" w:type="dxa"/>
        <w:tblLayout w:type="fixed"/>
        <w:tblLook w:val="04A0"/>
      </w:tblPr>
      <w:tblGrid>
        <w:gridCol w:w="6422"/>
        <w:gridCol w:w="113"/>
        <w:gridCol w:w="1730"/>
        <w:gridCol w:w="947"/>
        <w:gridCol w:w="1309"/>
        <w:gridCol w:w="1609"/>
        <w:gridCol w:w="75"/>
        <w:gridCol w:w="1113"/>
        <w:gridCol w:w="1227"/>
        <w:gridCol w:w="947"/>
      </w:tblGrid>
      <w:tr w:rsidR="000B66AD" w:rsidTr="000B66AD">
        <w:trPr>
          <w:trHeight w:val="995"/>
        </w:trPr>
        <w:tc>
          <w:tcPr>
            <w:tcW w:w="6424" w:type="dxa"/>
            <w:noWrap/>
            <w:vAlign w:val="bottom"/>
            <w:hideMark/>
          </w:tcPr>
          <w:p w:rsidR="000B66AD" w:rsidRDefault="000B66AD">
            <w:pPr>
              <w:spacing w:after="200" w:line="276" w:lineRule="auto"/>
              <w:rPr>
                <w:rFonts w:asciiTheme="minorHAnsi" w:eastAsiaTheme="minorEastAsia" w:hAnsiTheme="minorHAnsi" w:cstheme="minorBidi"/>
              </w:rPr>
            </w:pPr>
          </w:p>
        </w:tc>
        <w:tc>
          <w:tcPr>
            <w:tcW w:w="1844" w:type="dxa"/>
            <w:gridSpan w:val="2"/>
            <w:noWrap/>
            <w:vAlign w:val="bottom"/>
            <w:hideMark/>
          </w:tcPr>
          <w:p w:rsidR="000B66AD" w:rsidRDefault="000B66AD">
            <w:pPr>
              <w:spacing w:after="200" w:line="276" w:lineRule="auto"/>
              <w:rPr>
                <w:rFonts w:asciiTheme="minorHAnsi" w:eastAsiaTheme="minorEastAsia" w:hAnsiTheme="minorHAnsi" w:cstheme="minorBidi"/>
              </w:rPr>
            </w:pPr>
          </w:p>
        </w:tc>
        <w:tc>
          <w:tcPr>
            <w:tcW w:w="947" w:type="dxa"/>
            <w:noWrap/>
            <w:vAlign w:val="bottom"/>
            <w:hideMark/>
          </w:tcPr>
          <w:p w:rsidR="000B66AD" w:rsidRDefault="000B66AD">
            <w:pPr>
              <w:spacing w:after="200" w:line="276" w:lineRule="auto"/>
              <w:rPr>
                <w:rFonts w:asciiTheme="minorHAnsi" w:eastAsiaTheme="minorEastAsia" w:hAnsiTheme="minorHAnsi" w:cstheme="minorBidi"/>
              </w:rPr>
            </w:pPr>
          </w:p>
        </w:tc>
        <w:tc>
          <w:tcPr>
            <w:tcW w:w="5333" w:type="dxa"/>
            <w:gridSpan w:val="5"/>
            <w:vAlign w:val="bottom"/>
            <w:hideMark/>
          </w:tcPr>
          <w:p w:rsidR="000B66AD" w:rsidRDefault="000B66AD">
            <w:pPr>
              <w:spacing w:line="276" w:lineRule="auto"/>
              <w:rPr>
                <w:lang w:eastAsia="en-US"/>
              </w:rPr>
            </w:pPr>
            <w:r>
              <w:rPr>
                <w:color w:val="000000"/>
                <w:lang w:eastAsia="en-US"/>
              </w:rPr>
              <w:t>Приложение 5                                                                        к решению Совета депутатов Верх-Красноярского сельсовета Северного района Новосибирской области  от 31.05.2017 № 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795"/>
        </w:trPr>
        <w:tc>
          <w:tcPr>
            <w:tcW w:w="6424" w:type="dxa"/>
            <w:vAlign w:val="bottom"/>
            <w:hideMark/>
          </w:tcPr>
          <w:p w:rsidR="000B66AD" w:rsidRDefault="000B66AD">
            <w:pPr>
              <w:spacing w:line="276" w:lineRule="auto"/>
              <w:rPr>
                <w:rFonts w:asciiTheme="minorHAnsi" w:eastAsiaTheme="minorEastAsia" w:hAnsiTheme="minorHAnsi" w:cstheme="minorBidi"/>
              </w:rPr>
            </w:pPr>
          </w:p>
        </w:tc>
        <w:tc>
          <w:tcPr>
            <w:tcW w:w="1844" w:type="dxa"/>
            <w:gridSpan w:val="2"/>
            <w:vAlign w:val="bottom"/>
            <w:hideMark/>
          </w:tcPr>
          <w:p w:rsidR="000B66AD" w:rsidRDefault="000B66AD">
            <w:pPr>
              <w:spacing w:line="276" w:lineRule="auto"/>
              <w:rPr>
                <w:rFonts w:asciiTheme="minorHAnsi" w:eastAsiaTheme="minorEastAsia" w:hAnsiTheme="minorHAnsi" w:cstheme="minorBidi"/>
              </w:rPr>
            </w:pPr>
          </w:p>
        </w:tc>
        <w:tc>
          <w:tcPr>
            <w:tcW w:w="947" w:type="dxa"/>
            <w:vAlign w:val="bottom"/>
            <w:hideMark/>
          </w:tcPr>
          <w:p w:rsidR="000B66AD" w:rsidRDefault="000B66AD">
            <w:pPr>
              <w:spacing w:line="276" w:lineRule="auto"/>
              <w:rPr>
                <w:rFonts w:asciiTheme="minorHAnsi" w:eastAsiaTheme="minorEastAsia" w:hAnsiTheme="minorHAnsi" w:cstheme="minorBidi"/>
              </w:rPr>
            </w:pPr>
          </w:p>
        </w:tc>
        <w:tc>
          <w:tcPr>
            <w:tcW w:w="1309" w:type="dxa"/>
            <w:vAlign w:val="bottom"/>
            <w:hideMark/>
          </w:tcPr>
          <w:p w:rsidR="000B66AD" w:rsidRDefault="000B66AD">
            <w:pPr>
              <w:spacing w:line="276" w:lineRule="auto"/>
              <w:rPr>
                <w:rFonts w:asciiTheme="minorHAnsi" w:eastAsiaTheme="minorEastAsia" w:hAnsiTheme="minorHAnsi" w:cstheme="minorBidi"/>
              </w:rPr>
            </w:pPr>
          </w:p>
        </w:tc>
        <w:tc>
          <w:tcPr>
            <w:tcW w:w="1609" w:type="dxa"/>
            <w:vAlign w:val="bottom"/>
            <w:hideMark/>
          </w:tcPr>
          <w:p w:rsidR="000B66AD" w:rsidRDefault="000B66AD">
            <w:pPr>
              <w:spacing w:line="276" w:lineRule="auto"/>
              <w:rPr>
                <w:rFonts w:asciiTheme="minorHAnsi" w:eastAsiaTheme="minorEastAsia" w:hAnsiTheme="minorHAnsi" w:cstheme="minorBidi"/>
              </w:rPr>
            </w:pPr>
          </w:p>
        </w:tc>
        <w:tc>
          <w:tcPr>
            <w:tcW w:w="2415" w:type="dxa"/>
            <w:gridSpan w:val="3"/>
            <w:vAlign w:val="bottom"/>
            <w:hideMark/>
          </w:tcPr>
          <w:p w:rsidR="000B66AD" w:rsidRDefault="000B66AD">
            <w:pPr>
              <w:spacing w:line="276" w:lineRule="auto"/>
              <w:jc w:val="right"/>
              <w:rPr>
                <w:b/>
                <w:bCs/>
                <w:lang w:eastAsia="en-US"/>
              </w:rPr>
            </w:pPr>
            <w:r>
              <w:rPr>
                <w:b/>
                <w:bCs/>
                <w:lang w:eastAsia="en-US"/>
              </w:rPr>
              <w:t>Таблица 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080"/>
        </w:trPr>
        <w:tc>
          <w:tcPr>
            <w:tcW w:w="15495" w:type="dxa"/>
            <w:gridSpan w:val="10"/>
            <w:vAlign w:val="center"/>
            <w:hideMark/>
          </w:tcPr>
          <w:p w:rsidR="000B66AD" w:rsidRDefault="000B66AD">
            <w:pPr>
              <w:spacing w:line="276" w:lineRule="auto"/>
              <w:jc w:val="center"/>
              <w:rPr>
                <w:b/>
                <w:bCs/>
                <w:lang w:eastAsia="en-US"/>
              </w:rPr>
            </w:pPr>
            <w:r>
              <w:rPr>
                <w:b/>
                <w:bCs/>
                <w:lang w:eastAsia="en-US"/>
              </w:rPr>
              <w:t>Ведомственная структура расходов местного бюджета на 2017 год</w:t>
            </w:r>
          </w:p>
        </w:tc>
      </w:tr>
      <w:tr w:rsidR="000B66AD" w:rsidTr="000B66AD">
        <w:trPr>
          <w:trHeight w:val="315"/>
        </w:trPr>
        <w:tc>
          <w:tcPr>
            <w:tcW w:w="6538" w:type="dxa"/>
            <w:gridSpan w:val="2"/>
            <w:noWrap/>
            <w:vAlign w:val="bottom"/>
            <w:hideMark/>
          </w:tcPr>
          <w:p w:rsidR="000B66AD" w:rsidRDefault="000B66AD">
            <w:pPr>
              <w:spacing w:line="276" w:lineRule="auto"/>
              <w:rPr>
                <w:rFonts w:asciiTheme="minorHAnsi" w:eastAsiaTheme="minorEastAsia" w:hAnsiTheme="minorHAnsi" w:cstheme="minorBidi"/>
              </w:rPr>
            </w:pPr>
          </w:p>
        </w:tc>
        <w:tc>
          <w:tcPr>
            <w:tcW w:w="1730" w:type="dxa"/>
            <w:noWrap/>
            <w:vAlign w:val="bottom"/>
            <w:hideMark/>
          </w:tcPr>
          <w:p w:rsidR="000B66AD" w:rsidRDefault="000B66AD">
            <w:pPr>
              <w:spacing w:line="276" w:lineRule="auto"/>
              <w:rPr>
                <w:rFonts w:asciiTheme="minorHAnsi" w:eastAsiaTheme="minorEastAsia" w:hAnsiTheme="minorHAnsi" w:cstheme="minorBidi"/>
              </w:rPr>
            </w:pP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c>
          <w:tcPr>
            <w:tcW w:w="1309" w:type="dxa"/>
            <w:noWrap/>
            <w:vAlign w:val="bottom"/>
            <w:hideMark/>
          </w:tcPr>
          <w:p w:rsidR="000B66AD" w:rsidRDefault="000B66AD">
            <w:pPr>
              <w:spacing w:line="276" w:lineRule="auto"/>
              <w:rPr>
                <w:rFonts w:asciiTheme="minorHAnsi" w:eastAsiaTheme="minorEastAsia" w:hAnsiTheme="minorHAnsi" w:cstheme="minorBidi"/>
              </w:rPr>
            </w:pPr>
          </w:p>
        </w:tc>
        <w:tc>
          <w:tcPr>
            <w:tcW w:w="1609" w:type="dxa"/>
            <w:noWrap/>
            <w:vAlign w:val="bottom"/>
            <w:hideMark/>
          </w:tcPr>
          <w:p w:rsidR="000B66AD" w:rsidRDefault="000B66AD">
            <w:pPr>
              <w:spacing w:line="276" w:lineRule="auto"/>
              <w:rPr>
                <w:rFonts w:asciiTheme="minorHAnsi" w:eastAsiaTheme="minorEastAsia" w:hAnsiTheme="minorHAnsi" w:cstheme="minorBidi"/>
              </w:rPr>
            </w:pPr>
          </w:p>
        </w:tc>
        <w:tc>
          <w:tcPr>
            <w:tcW w:w="1188" w:type="dxa"/>
            <w:gridSpan w:val="2"/>
            <w:noWrap/>
            <w:vAlign w:val="bottom"/>
            <w:hideMark/>
          </w:tcPr>
          <w:p w:rsidR="000B66AD" w:rsidRDefault="000B66AD">
            <w:pPr>
              <w:spacing w:line="276" w:lineRule="auto"/>
              <w:rPr>
                <w:color w:val="000000"/>
                <w:lang w:eastAsia="en-US"/>
              </w:rPr>
            </w:pPr>
            <w:r>
              <w:rPr>
                <w:color w:val="000000"/>
                <w:lang w:eastAsia="en-US"/>
              </w:rPr>
              <w:t xml:space="preserve">   </w:t>
            </w:r>
          </w:p>
        </w:tc>
        <w:tc>
          <w:tcPr>
            <w:tcW w:w="1227" w:type="dxa"/>
            <w:noWrap/>
            <w:vAlign w:val="center"/>
            <w:hideMark/>
          </w:tcPr>
          <w:p w:rsidR="000B66AD" w:rsidRDefault="000B66AD">
            <w:pPr>
              <w:spacing w:line="276" w:lineRule="auto"/>
              <w:ind w:left="-229"/>
              <w:jc w:val="right"/>
              <w:rPr>
                <w:lang w:eastAsia="en-US"/>
              </w:rPr>
            </w:pPr>
            <w:r>
              <w:rPr>
                <w:lang w:eastAsia="en-US"/>
              </w:rPr>
              <w:t xml:space="preserve"> тыс. руб.</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00"/>
        </w:trPr>
        <w:tc>
          <w:tcPr>
            <w:tcW w:w="65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Наименование показателя</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b/>
                <w:bCs/>
                <w:color w:val="000000"/>
                <w:lang w:eastAsia="en-US"/>
              </w:rPr>
            </w:pPr>
            <w:r>
              <w:rPr>
                <w:b/>
                <w:bCs/>
                <w:color w:val="000000"/>
                <w:lang w:eastAsia="en-US"/>
              </w:rPr>
              <w:t>Главный распорядитель бюджетных  средств</w:t>
            </w:r>
          </w:p>
        </w:tc>
        <w:tc>
          <w:tcPr>
            <w:tcW w:w="5053" w:type="dxa"/>
            <w:gridSpan w:val="5"/>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center"/>
              <w:rPr>
                <w:b/>
                <w:bCs/>
                <w:color w:val="000000"/>
                <w:lang w:eastAsia="en-US"/>
              </w:rPr>
            </w:pPr>
            <w:r>
              <w:rPr>
                <w:b/>
                <w:bCs/>
                <w:color w:val="000000"/>
                <w:lang w:eastAsia="en-US"/>
              </w:rPr>
              <w:t>Код ведомственной классификации</w:t>
            </w:r>
          </w:p>
        </w:tc>
        <w:tc>
          <w:tcPr>
            <w:tcW w:w="1227" w:type="dxa"/>
            <w:vMerge w:val="restart"/>
            <w:tcBorders>
              <w:top w:val="single" w:sz="4" w:space="0" w:color="auto"/>
              <w:left w:val="single" w:sz="4" w:space="0" w:color="auto"/>
              <w:bottom w:val="single" w:sz="4" w:space="0" w:color="auto"/>
              <w:right w:val="single" w:sz="4" w:space="0" w:color="auto"/>
            </w:tcBorders>
            <w:noWrap/>
            <w:vAlign w:val="center"/>
            <w:hideMark/>
          </w:tcPr>
          <w:p w:rsidR="000B66AD" w:rsidRDefault="000B66AD">
            <w:pPr>
              <w:spacing w:line="276" w:lineRule="auto"/>
              <w:jc w:val="center"/>
              <w:rPr>
                <w:b/>
                <w:bCs/>
                <w:color w:val="000000"/>
                <w:lang w:eastAsia="en-US"/>
              </w:rPr>
            </w:pPr>
            <w:r>
              <w:rPr>
                <w:b/>
                <w:bCs/>
                <w:color w:val="000000"/>
                <w:lang w:eastAsia="en-US"/>
              </w:rPr>
              <w:t>Сумма</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79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6AD" w:rsidRDefault="000B66AD">
            <w:pPr>
              <w:rPr>
                <w:b/>
                <w:bCs/>
                <w:color w:val="00000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66AD" w:rsidRDefault="000B66AD">
            <w:pPr>
              <w:rPr>
                <w:b/>
                <w:bCs/>
                <w:color w:val="000000"/>
                <w:lang w:eastAsia="en-US"/>
              </w:rPr>
            </w:pPr>
          </w:p>
        </w:tc>
        <w:tc>
          <w:tcPr>
            <w:tcW w:w="947"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раздел</w:t>
            </w:r>
          </w:p>
        </w:tc>
        <w:tc>
          <w:tcPr>
            <w:tcW w:w="1309"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подраздел</w:t>
            </w:r>
          </w:p>
        </w:tc>
        <w:tc>
          <w:tcPr>
            <w:tcW w:w="1684" w:type="dxa"/>
            <w:gridSpan w:val="2"/>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целевая статья</w:t>
            </w:r>
          </w:p>
        </w:tc>
        <w:tc>
          <w:tcPr>
            <w:tcW w:w="1113"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вид расходов</w:t>
            </w: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0B66AD" w:rsidRDefault="000B66AD">
            <w:pPr>
              <w:rPr>
                <w:b/>
                <w:bCs/>
                <w:color w:val="000000"/>
                <w:lang w:eastAsia="en-US"/>
              </w:rPr>
            </w:pP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855"/>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b/>
                <w:bCs/>
                <w:color w:val="000000"/>
                <w:lang w:eastAsia="en-US"/>
              </w:rPr>
            </w:pPr>
            <w:r>
              <w:rPr>
                <w:b/>
                <w:bCs/>
                <w:color w:val="000000"/>
                <w:lang w:eastAsia="en-US"/>
              </w:rPr>
              <w:t>Администрация Верх-Красноярского  сельсовета Северного района Новосибирской области</w:t>
            </w:r>
          </w:p>
        </w:tc>
        <w:tc>
          <w:tcPr>
            <w:tcW w:w="1730" w:type="dxa"/>
            <w:tcBorders>
              <w:top w:val="single" w:sz="4" w:space="0" w:color="auto"/>
              <w:left w:val="single" w:sz="4" w:space="0" w:color="auto"/>
              <w:bottom w:val="single" w:sz="4" w:space="0" w:color="000000"/>
              <w:right w:val="single" w:sz="4" w:space="0" w:color="auto"/>
            </w:tcBorders>
            <w:vAlign w:val="center"/>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 </w:t>
            </w:r>
          </w:p>
        </w:tc>
        <w:tc>
          <w:tcPr>
            <w:tcW w:w="1309"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vAlign w:val="center"/>
            <w:hideMark/>
          </w:tcPr>
          <w:p w:rsidR="000B66AD" w:rsidRDefault="000B66AD">
            <w:pPr>
              <w:spacing w:line="276" w:lineRule="auto"/>
              <w:jc w:val="center"/>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center"/>
            <w:hideMark/>
          </w:tcPr>
          <w:p w:rsidR="000B66AD" w:rsidRDefault="000B66AD">
            <w:pPr>
              <w:spacing w:line="276" w:lineRule="auto"/>
              <w:jc w:val="center"/>
              <w:rPr>
                <w:b/>
                <w:bCs/>
                <w:color w:val="000000"/>
                <w:lang w:eastAsia="en-US"/>
              </w:rPr>
            </w:pPr>
            <w:r>
              <w:rPr>
                <w:b/>
                <w:bCs/>
                <w:color w:val="000000"/>
                <w:lang w:eastAsia="en-US"/>
              </w:rPr>
              <w:t>9415,75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Общегосударственные вопросы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2170,65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90"/>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Глава муниципального образования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416"/>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Расходы на выплаты персоналу государственных (муниципальных) органов</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99 0 00 03110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464,3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080"/>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1523,35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53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281"/>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59"/>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05 0 00 70190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1523,25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6"/>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содержание органов местного самоуправления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1518,25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Центральный аппарат</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1518,25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837,7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58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государственных (муниципальных) органов</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837,7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58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625,55</w:t>
            </w:r>
          </w:p>
        </w:tc>
        <w:tc>
          <w:tcPr>
            <w:tcW w:w="947" w:type="dxa"/>
            <w:tcBorders>
              <w:top w:val="nil"/>
              <w:left w:val="single" w:sz="4" w:space="0" w:color="auto"/>
              <w:bottom w:val="nil"/>
              <w:right w:val="nil"/>
            </w:tcBorders>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58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 xml:space="preserve">Иные закупки товаров, работ и услуг для обеспечения </w:t>
            </w:r>
            <w:r>
              <w:rPr>
                <w:color w:val="000000"/>
                <w:lang w:eastAsia="en-US"/>
              </w:rPr>
              <w:lastRenderedPageBreak/>
              <w:t>государственных (муниципальных) нужд</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lastRenderedPageBreak/>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625,55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Иные бюджетные ассигнования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99 0 00 03120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850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60"/>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Средства, передаваемые на осуществление части переданных полномочий поселения по исполнению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99 0 00 84030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Межбюджетные трансферты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99 0 00 84030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межбюджетные трансферты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99 0 00 84030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6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06</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30"/>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09"/>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12"/>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Межбюджетные трансферты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межбюджетные трансферты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06</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99 0 00 84010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540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Резервные фонды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3,0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Резервные фонды местных администраций</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684" w:type="dxa"/>
            <w:gridSpan w:val="2"/>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 xml:space="preserve">99 0 00 20550 </w:t>
            </w:r>
          </w:p>
        </w:tc>
        <w:tc>
          <w:tcPr>
            <w:tcW w:w="1113" w:type="dxa"/>
            <w:tcBorders>
              <w:top w:val="single" w:sz="4" w:space="0" w:color="auto"/>
              <w:left w:val="single" w:sz="4" w:space="0" w:color="auto"/>
              <w:bottom w:val="single" w:sz="4" w:space="0" w:color="auto"/>
              <w:right w:val="single" w:sz="4" w:space="0" w:color="auto"/>
            </w:tcBorders>
            <w:vAlign w:val="bottom"/>
          </w:tcPr>
          <w:p w:rsidR="000B66AD" w:rsidRDefault="000B66AD">
            <w:pPr>
              <w:spacing w:line="276" w:lineRule="auto"/>
              <w:rPr>
                <w:color w:val="000000"/>
                <w:lang w:eastAsia="en-US"/>
              </w:rPr>
            </w:pPr>
          </w:p>
        </w:tc>
        <w:tc>
          <w:tcPr>
            <w:tcW w:w="1227"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бюджетные ассигнования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99 0 00 20550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Резервные средства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99 0 00 20550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870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Другие общегосударственные вопросы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color w:val="000000"/>
                <w:lang w:eastAsia="en-US"/>
              </w:rPr>
            </w:pPr>
            <w:r>
              <w:rPr>
                <w:b/>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color w:val="000000"/>
                <w:lang w:eastAsia="en-US"/>
              </w:rPr>
            </w:pPr>
            <w:r>
              <w:rPr>
                <w:b/>
                <w:color w:val="000000"/>
                <w:lang w:eastAsia="en-US"/>
              </w:rPr>
              <w:t>13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lang w:eastAsia="en-US"/>
              </w:rPr>
            </w:pPr>
            <w:r>
              <w:rPr>
                <w:b/>
                <w:lang w:eastAsia="en-US"/>
              </w:rPr>
              <w:t>150,0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Оценка недвижимости, признание прав и регулирование отношений по муниципальной собственности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99 0 00 90020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99 0 00 90020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150,0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оборона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80,7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Мобилизационная и вневойсковая подготовка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80,7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lastRenderedPageBreak/>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80,7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210"/>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80,7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200"/>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79,8</w:t>
            </w:r>
          </w:p>
        </w:tc>
        <w:tc>
          <w:tcPr>
            <w:tcW w:w="947" w:type="dxa"/>
            <w:tcBorders>
              <w:top w:val="nil"/>
              <w:left w:val="single" w:sz="4" w:space="0" w:color="auto"/>
              <w:bottom w:val="nil"/>
              <w:right w:val="nil"/>
            </w:tcBorders>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государственных (муниципальных) органов</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120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79,8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23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0,9</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01"/>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02</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99 0 00 51180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0,9</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безопасность и правоохранительная деятельность</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Непрограммная часть местного бюджета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Мероприятия по предупреждению и ликвидации последствий чрезвычайных ситуаций и стихийных бедствий</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48"/>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99 0 00 18010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5,0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Национальная экономика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979,5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270"/>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Дорожное хозяйство (дорожные фонды)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979,5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433"/>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 xml:space="preserve">Обеспечение дорожной деятельности в отношении автомобильных дорог общего пользования местного </w:t>
            </w:r>
            <w:r>
              <w:rPr>
                <w:lang w:eastAsia="en-US"/>
              </w:rPr>
              <w:lastRenderedPageBreak/>
              <w:t>значения, за счет бюджетных ассигнований муниципального дорожного фонда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lastRenderedPageBreak/>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82"/>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04</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09</w:t>
            </w:r>
          </w:p>
        </w:tc>
        <w:tc>
          <w:tcPr>
            <w:tcW w:w="1684"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61 0 00 70770</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979,5</w:t>
            </w:r>
          </w:p>
        </w:tc>
        <w:tc>
          <w:tcPr>
            <w:tcW w:w="947" w:type="dxa"/>
            <w:tcBorders>
              <w:top w:val="nil"/>
              <w:left w:val="single" w:sz="4" w:space="0" w:color="auto"/>
              <w:bottom w:val="nil"/>
              <w:right w:val="nil"/>
            </w:tcBorders>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rPr>
                <w:b/>
                <w:bCs/>
                <w:color w:val="000000"/>
                <w:lang w:eastAsia="en-US"/>
              </w:rPr>
            </w:pPr>
            <w:r>
              <w:rPr>
                <w:b/>
                <w:bCs/>
                <w:color w:val="000000"/>
                <w:lang w:eastAsia="en-US"/>
              </w:rPr>
              <w:t>Жилищно-коммунальное хозяйство</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1179,7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nil"/>
            </w:tcBorders>
            <w:vAlign w:val="center"/>
            <w:hideMark/>
          </w:tcPr>
          <w:p w:rsidR="000B66AD" w:rsidRDefault="000B66AD">
            <w:pPr>
              <w:spacing w:line="276" w:lineRule="auto"/>
              <w:rPr>
                <w:b/>
                <w:bCs/>
                <w:lang w:eastAsia="en-US"/>
              </w:rPr>
            </w:pPr>
            <w:r>
              <w:rPr>
                <w:b/>
                <w:bCs/>
                <w:lang w:eastAsia="en-US"/>
              </w:rPr>
              <w:t>Коммунальное хозяйство</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nil"/>
            </w:tcBorders>
            <w:noWrap/>
            <w:vAlign w:val="bottom"/>
            <w:hideMark/>
          </w:tcPr>
          <w:p w:rsidR="000B66AD" w:rsidRDefault="000B66AD">
            <w:pPr>
              <w:spacing w:line="276" w:lineRule="auto"/>
              <w:rPr>
                <w:b/>
                <w:bCs/>
                <w:lang w:eastAsia="en-US"/>
              </w:rPr>
            </w:pPr>
            <w:r>
              <w:rPr>
                <w:b/>
                <w:bCs/>
                <w:lang w:eastAsia="en-US"/>
              </w:rPr>
              <w:t>05</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b/>
                <w:bCs/>
                <w:lang w:eastAsia="en-US"/>
              </w:rPr>
            </w:pPr>
            <w:r>
              <w:rPr>
                <w:b/>
                <w:bCs/>
                <w:lang w:eastAsia="en-US"/>
              </w:rPr>
              <w:t>02</w:t>
            </w:r>
          </w:p>
        </w:tc>
        <w:tc>
          <w:tcPr>
            <w:tcW w:w="1684" w:type="dxa"/>
            <w:gridSpan w:val="2"/>
            <w:tcBorders>
              <w:top w:val="single" w:sz="4" w:space="0" w:color="auto"/>
              <w:left w:val="nil"/>
              <w:bottom w:val="single" w:sz="4" w:space="0" w:color="auto"/>
              <w:right w:val="nil"/>
            </w:tcBorders>
            <w:vAlign w:val="bottom"/>
            <w:hideMark/>
          </w:tcPr>
          <w:p w:rsidR="000B66AD" w:rsidRDefault="000B66AD">
            <w:pPr>
              <w:spacing w:line="276" w:lineRule="auto"/>
              <w:rPr>
                <w:b/>
                <w:bCs/>
                <w:lang w:eastAsia="en-US"/>
              </w:rPr>
            </w:pPr>
            <w:r>
              <w:rPr>
                <w:b/>
                <w:bCs/>
                <w:lang w:eastAsia="en-US"/>
              </w:rPr>
              <w:t> </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199,1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Мероприятия в области коммунального хозяйства</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684" w:type="dxa"/>
            <w:gridSpan w:val="2"/>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199,1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82"/>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684" w:type="dxa"/>
            <w:gridSpan w:val="2"/>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13"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192,1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684" w:type="dxa"/>
            <w:gridSpan w:val="2"/>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13"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192,1</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бюджетные ассигнования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684" w:type="dxa"/>
            <w:gridSpan w:val="2"/>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13"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nil"/>
              <w:right w:val="nil"/>
            </w:tcBorders>
            <w:noWrap/>
            <w:vAlign w:val="bottom"/>
            <w:hideMark/>
          </w:tcPr>
          <w:p w:rsidR="000B66AD" w:rsidRDefault="000B66AD">
            <w:pPr>
              <w:spacing w:line="276" w:lineRule="auto"/>
              <w:rPr>
                <w:lang w:eastAsia="en-US"/>
              </w:rPr>
            </w:pPr>
            <w:r>
              <w:rPr>
                <w:lang w:eastAsia="en-US"/>
              </w:rPr>
              <w:t>05</w:t>
            </w:r>
          </w:p>
        </w:tc>
        <w:tc>
          <w:tcPr>
            <w:tcW w:w="1309" w:type="dxa"/>
            <w:tcBorders>
              <w:top w:val="single" w:sz="4" w:space="0" w:color="auto"/>
              <w:left w:val="single" w:sz="4" w:space="0" w:color="auto"/>
              <w:bottom w:val="nil"/>
              <w:right w:val="single" w:sz="4" w:space="0" w:color="auto"/>
            </w:tcBorders>
            <w:noWrap/>
            <w:vAlign w:val="bottom"/>
            <w:hideMark/>
          </w:tcPr>
          <w:p w:rsidR="000B66AD" w:rsidRDefault="000B66AD">
            <w:pPr>
              <w:spacing w:line="276" w:lineRule="auto"/>
              <w:rPr>
                <w:lang w:eastAsia="en-US"/>
              </w:rPr>
            </w:pPr>
            <w:r>
              <w:rPr>
                <w:lang w:eastAsia="en-US"/>
              </w:rPr>
              <w:t>02</w:t>
            </w:r>
          </w:p>
        </w:tc>
        <w:tc>
          <w:tcPr>
            <w:tcW w:w="1684" w:type="dxa"/>
            <w:gridSpan w:val="2"/>
            <w:tcBorders>
              <w:top w:val="single" w:sz="4" w:space="0" w:color="auto"/>
              <w:left w:val="nil"/>
              <w:bottom w:val="nil"/>
              <w:right w:val="nil"/>
            </w:tcBorders>
            <w:vAlign w:val="bottom"/>
            <w:hideMark/>
          </w:tcPr>
          <w:p w:rsidR="000B66AD" w:rsidRDefault="000B66AD">
            <w:pPr>
              <w:spacing w:line="276" w:lineRule="auto"/>
              <w:rPr>
                <w:lang w:eastAsia="en-US"/>
              </w:rPr>
            </w:pPr>
            <w:r>
              <w:rPr>
                <w:lang w:eastAsia="en-US"/>
              </w:rPr>
              <w:t>05 2 00 03510</w:t>
            </w:r>
          </w:p>
        </w:tc>
        <w:tc>
          <w:tcPr>
            <w:tcW w:w="1113" w:type="dxa"/>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850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b/>
                <w:bCs/>
                <w:lang w:eastAsia="en-US"/>
              </w:rPr>
            </w:pPr>
            <w:r>
              <w:rPr>
                <w:b/>
                <w:bCs/>
                <w:lang w:eastAsia="en-US"/>
              </w:rPr>
              <w:t>Благоустройство</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05</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03</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980,6</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Уличное освещение</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96"/>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959,8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3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Организация ритуальных услуг и содержание мест захоронения</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 xml:space="preserve">Иные закупки товаров, работ и услуг для обеспечения </w:t>
            </w:r>
            <w:r>
              <w:rPr>
                <w:color w:val="000000"/>
                <w:lang w:eastAsia="en-US"/>
              </w:rPr>
              <w:lastRenderedPageBreak/>
              <w:t>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lastRenderedPageBreak/>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03</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05 3 00 06040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20,8</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b/>
                <w:bCs/>
                <w:lang w:eastAsia="en-US"/>
              </w:rPr>
            </w:pPr>
            <w:r>
              <w:rPr>
                <w:b/>
                <w:bCs/>
                <w:lang w:eastAsia="en-US"/>
              </w:rPr>
              <w:lastRenderedPageBreak/>
              <w:t xml:space="preserve">Культура, кинематография </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4930,0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Культура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4930,0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в сфере культуры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4930,0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Дворцы и дома культуры, другие учреждения культуры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4930,0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Учреждения культуры и мероприятия в сфере культуры и кинематографии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2435,7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1,4</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2225,3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Иные закупки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240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2225,3</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Иные бюджетные ассигнования</w:t>
            </w:r>
          </w:p>
        </w:tc>
        <w:tc>
          <w:tcPr>
            <w:tcW w:w="1730" w:type="dxa"/>
            <w:tcBorders>
              <w:top w:val="single" w:sz="4" w:space="0" w:color="auto"/>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800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209,0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nil"/>
            </w:tcBorders>
            <w:noWrap/>
            <w:vAlign w:val="bottom"/>
            <w:hideMark/>
          </w:tcPr>
          <w:p w:rsidR="000B66AD" w:rsidRDefault="000B66AD">
            <w:pPr>
              <w:spacing w:line="276" w:lineRule="auto"/>
              <w:rPr>
                <w:color w:val="000000"/>
                <w:lang w:eastAsia="en-US"/>
              </w:rPr>
            </w:pPr>
            <w:r>
              <w:rPr>
                <w:color w:val="000000"/>
                <w:lang w:eastAsia="en-US"/>
              </w:rPr>
              <w:t>Уплата налогов, сборов и иных платежей</w:t>
            </w:r>
          </w:p>
        </w:tc>
        <w:tc>
          <w:tcPr>
            <w:tcW w:w="1730" w:type="dxa"/>
            <w:tcBorders>
              <w:top w:val="nil"/>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08 1 00 00720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850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209,0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30"/>
        </w:trPr>
        <w:tc>
          <w:tcPr>
            <w:tcW w:w="6538" w:type="dxa"/>
            <w:gridSpan w:val="2"/>
            <w:tcBorders>
              <w:top w:val="single" w:sz="4" w:space="0" w:color="auto"/>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Расходы на выплату заработной платы работникам культуры</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2266,0</w:t>
            </w:r>
          </w:p>
        </w:tc>
        <w:tc>
          <w:tcPr>
            <w:tcW w:w="947" w:type="dxa"/>
            <w:tcBorders>
              <w:top w:val="nil"/>
              <w:left w:val="single" w:sz="4" w:space="0" w:color="auto"/>
              <w:bottom w:val="nil"/>
              <w:right w:val="nil"/>
            </w:tcBorders>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200"/>
        </w:trPr>
        <w:tc>
          <w:tcPr>
            <w:tcW w:w="6538" w:type="dxa"/>
            <w:gridSpan w:val="2"/>
            <w:tcBorders>
              <w:top w:val="single" w:sz="4" w:space="0" w:color="auto"/>
              <w:left w:val="single" w:sz="4" w:space="0" w:color="auto"/>
              <w:bottom w:val="single" w:sz="4" w:space="0" w:color="auto"/>
              <w:right w:val="nil"/>
            </w:tcBorders>
            <w:vAlign w:val="bottom"/>
            <w:hideMark/>
          </w:tcPr>
          <w:p w:rsidR="000B66AD" w:rsidRDefault="000B66AD">
            <w:pPr>
              <w:spacing w:line="276" w:lineRule="auto"/>
              <w:rPr>
                <w:color w:val="000000"/>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tcBorders>
              <w:top w:val="single" w:sz="4" w:space="0" w:color="auto"/>
              <w:left w:val="single" w:sz="4" w:space="0" w:color="auto"/>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13"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100</w:t>
            </w:r>
          </w:p>
        </w:tc>
        <w:tc>
          <w:tcPr>
            <w:tcW w:w="1227" w:type="dxa"/>
            <w:tcBorders>
              <w:top w:val="single" w:sz="4" w:space="0" w:color="auto"/>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2266,0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Расходы на выплаты персоналу казенных учреждений</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08 1 00 70510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110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2266,0</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Обеспечение развития и укрепления материально-технической базы муниципальных домов культуры Северного района  Новосибирской области за счет средств областного бюджета в рамках реализации государственной программы Новосибирской области  «Культура </w:t>
            </w:r>
            <w:r>
              <w:rPr>
                <w:color w:val="000000"/>
                <w:lang w:eastAsia="en-US"/>
              </w:rPr>
              <w:lastRenderedPageBreak/>
              <w:t>Новосибирской области» на 2015-2020 годы»</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lastRenderedPageBreak/>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R</w:t>
            </w:r>
            <w:r>
              <w:rPr>
                <w:color w:val="000000"/>
                <w:lang w:eastAsia="en-US"/>
              </w:rPr>
              <w:t>5580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216,6</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01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R</w:t>
            </w:r>
            <w:r>
              <w:rPr>
                <w:color w:val="000000"/>
                <w:lang w:eastAsia="en-US"/>
              </w:rPr>
              <w:t>5580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216,6</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Обеспечение развития и укрепления материально-технической базы муниципальных домов культуры Северного района  Новосибирской области за счет средств Северного района Новосибирской области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S</w:t>
            </w:r>
            <w:r>
              <w:rPr>
                <w:color w:val="000000"/>
                <w:lang w:eastAsia="en-US"/>
              </w:rPr>
              <w:t>5580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rFonts w:asciiTheme="minorHAnsi" w:eastAsiaTheme="minorEastAsia" w:hAnsiTheme="minorHAnsi" w:cstheme="minorBidi"/>
              </w:rPr>
            </w:pP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11,7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single" w:sz="4" w:space="0" w:color="auto"/>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Закупка товаров, работ и услуг для обеспечения государственных (муниципальных) нужд</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08</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xml:space="preserve">08 7 00 </w:t>
            </w:r>
            <w:r>
              <w:rPr>
                <w:color w:val="000000"/>
                <w:lang w:val="en-US" w:eastAsia="en-US"/>
              </w:rPr>
              <w:t>S</w:t>
            </w:r>
            <w:r>
              <w:rPr>
                <w:color w:val="000000"/>
                <w:lang w:eastAsia="en-US"/>
              </w:rPr>
              <w:t>5580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color w:val="000000"/>
                <w:lang w:eastAsia="en-US"/>
              </w:rPr>
            </w:pPr>
            <w:r>
              <w:rPr>
                <w:color w:val="000000"/>
                <w:lang w:eastAsia="en-US"/>
              </w:rPr>
              <w:t>200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11,7</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Социальная политика</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129"/>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Пенсионное обеспечение</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233"/>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Доплаты к пенсиям, дополнительное пенсионное обеспечение</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vAlign w:val="bottom"/>
            <w:hideMark/>
          </w:tcPr>
          <w:p w:rsidR="000B66AD" w:rsidRDefault="000B66AD">
            <w:pPr>
              <w:spacing w:line="276" w:lineRule="auto"/>
              <w:rPr>
                <w:color w:val="000000"/>
                <w:lang w:eastAsia="en-US"/>
              </w:rPr>
            </w:pPr>
            <w:r>
              <w:rPr>
                <w:color w:val="000000"/>
                <w:lang w:eastAsia="en-US"/>
              </w:rPr>
              <w:t>Расходы в области социальной политики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01</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10 0 00 00000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Пенсии</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684" w:type="dxa"/>
            <w:gridSpan w:val="2"/>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13" w:type="dxa"/>
            <w:tcBorders>
              <w:top w:val="nil"/>
              <w:left w:val="nil"/>
              <w:bottom w:val="single" w:sz="4" w:space="0" w:color="auto"/>
              <w:right w:val="single" w:sz="4" w:space="0" w:color="auto"/>
            </w:tcBorders>
            <w:noWrap/>
            <w:vAlign w:val="center"/>
            <w:hideMark/>
          </w:tcPr>
          <w:p w:rsidR="000B66AD" w:rsidRDefault="000B66AD">
            <w:pPr>
              <w:spacing w:line="276" w:lineRule="auto"/>
              <w:jc w:val="center"/>
              <w:rPr>
                <w:lang w:eastAsia="en-US"/>
              </w:rPr>
            </w:pPr>
            <w:r>
              <w:rPr>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Социальное обеспечение и иные выплаты населению</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684" w:type="dxa"/>
            <w:gridSpan w:val="2"/>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13" w:type="dxa"/>
            <w:tcBorders>
              <w:top w:val="nil"/>
              <w:left w:val="nil"/>
              <w:bottom w:val="single" w:sz="4" w:space="0" w:color="auto"/>
              <w:right w:val="single" w:sz="4" w:space="0" w:color="auto"/>
            </w:tcBorders>
            <w:noWrap/>
            <w:vAlign w:val="center"/>
            <w:hideMark/>
          </w:tcPr>
          <w:p w:rsidR="000B66AD" w:rsidRDefault="000B66AD">
            <w:pPr>
              <w:spacing w:line="276" w:lineRule="auto"/>
              <w:jc w:val="right"/>
              <w:rPr>
                <w:lang w:eastAsia="en-US"/>
              </w:rPr>
            </w:pPr>
            <w:r>
              <w:rPr>
                <w:lang w:eastAsia="en-US"/>
              </w:rPr>
              <w:t>300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64"/>
        </w:trPr>
        <w:tc>
          <w:tcPr>
            <w:tcW w:w="6538" w:type="dxa"/>
            <w:gridSpan w:val="2"/>
            <w:tcBorders>
              <w:top w:val="nil"/>
              <w:left w:val="single" w:sz="4" w:space="0" w:color="auto"/>
              <w:bottom w:val="single" w:sz="4" w:space="0" w:color="auto"/>
              <w:right w:val="single" w:sz="4" w:space="0" w:color="auto"/>
            </w:tcBorders>
            <w:vAlign w:val="center"/>
            <w:hideMark/>
          </w:tcPr>
          <w:p w:rsidR="000B66AD" w:rsidRDefault="000B66AD">
            <w:pPr>
              <w:spacing w:line="276" w:lineRule="auto"/>
              <w:rPr>
                <w:lang w:eastAsia="en-US"/>
              </w:rPr>
            </w:pPr>
            <w:r>
              <w:rPr>
                <w:lang w:eastAsia="en-US"/>
              </w:rPr>
              <w:t>Публичные нормативные социальные выплаты гражданам</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10</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lang w:eastAsia="en-US"/>
              </w:rPr>
            </w:pPr>
            <w:r>
              <w:rPr>
                <w:lang w:eastAsia="en-US"/>
              </w:rPr>
              <w:t>01</w:t>
            </w:r>
          </w:p>
        </w:tc>
        <w:tc>
          <w:tcPr>
            <w:tcW w:w="1684" w:type="dxa"/>
            <w:gridSpan w:val="2"/>
            <w:tcBorders>
              <w:top w:val="nil"/>
              <w:left w:val="nil"/>
              <w:bottom w:val="single" w:sz="4" w:space="0" w:color="auto"/>
              <w:right w:val="single" w:sz="4" w:space="0" w:color="auto"/>
            </w:tcBorders>
            <w:vAlign w:val="bottom"/>
            <w:hideMark/>
          </w:tcPr>
          <w:p w:rsidR="000B66AD" w:rsidRDefault="000B66AD">
            <w:pPr>
              <w:spacing w:line="276" w:lineRule="auto"/>
              <w:jc w:val="right"/>
              <w:rPr>
                <w:lang w:eastAsia="en-US"/>
              </w:rPr>
            </w:pPr>
            <w:r>
              <w:rPr>
                <w:lang w:eastAsia="en-US"/>
              </w:rPr>
              <w:t>10 1 00 02020</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310</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lang w:eastAsia="en-US"/>
              </w:rPr>
            </w:pPr>
            <w:r>
              <w:rPr>
                <w:lang w:eastAsia="en-US"/>
              </w:rPr>
              <w:t>70,2</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r w:rsidR="000B66AD" w:rsidTr="000B66AD">
        <w:trPr>
          <w:trHeight w:val="315"/>
        </w:trPr>
        <w:tc>
          <w:tcPr>
            <w:tcW w:w="6538" w:type="dxa"/>
            <w:gridSpan w:val="2"/>
            <w:tcBorders>
              <w:top w:val="nil"/>
              <w:left w:val="single" w:sz="4" w:space="0" w:color="auto"/>
              <w:bottom w:val="single" w:sz="4" w:space="0" w:color="auto"/>
              <w:right w:val="single" w:sz="4" w:space="0" w:color="auto"/>
            </w:tcBorders>
            <w:noWrap/>
            <w:vAlign w:val="bottom"/>
            <w:hideMark/>
          </w:tcPr>
          <w:p w:rsidR="000B66AD" w:rsidRDefault="000B66AD">
            <w:pPr>
              <w:spacing w:line="276" w:lineRule="auto"/>
              <w:rPr>
                <w:b/>
                <w:bCs/>
                <w:color w:val="000000"/>
                <w:lang w:eastAsia="en-US"/>
              </w:rPr>
            </w:pPr>
            <w:r>
              <w:rPr>
                <w:b/>
                <w:bCs/>
                <w:color w:val="000000"/>
                <w:lang w:eastAsia="en-US"/>
              </w:rPr>
              <w:t>Всего расходов</w:t>
            </w:r>
          </w:p>
        </w:tc>
        <w:tc>
          <w:tcPr>
            <w:tcW w:w="1730" w:type="dxa"/>
            <w:tcBorders>
              <w:top w:val="nil"/>
              <w:left w:val="nil"/>
              <w:bottom w:val="single" w:sz="4" w:space="0" w:color="auto"/>
              <w:right w:val="single" w:sz="4" w:space="0" w:color="auto"/>
            </w:tcBorders>
            <w:vAlign w:val="bottom"/>
            <w:hideMark/>
          </w:tcPr>
          <w:p w:rsidR="000B66AD" w:rsidRDefault="000B66AD">
            <w:pPr>
              <w:spacing w:line="276" w:lineRule="auto"/>
              <w:jc w:val="right"/>
              <w:rPr>
                <w:b/>
                <w:bCs/>
                <w:color w:val="000000"/>
                <w:lang w:eastAsia="en-US"/>
              </w:rPr>
            </w:pPr>
            <w:r>
              <w:rPr>
                <w:b/>
                <w:bCs/>
                <w:color w:val="000000"/>
                <w:lang w:eastAsia="en-US"/>
              </w:rPr>
              <w:t>555</w:t>
            </w:r>
          </w:p>
        </w:tc>
        <w:tc>
          <w:tcPr>
            <w:tcW w:w="947"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309"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684" w:type="dxa"/>
            <w:gridSpan w:val="2"/>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113" w:type="dxa"/>
            <w:tcBorders>
              <w:top w:val="nil"/>
              <w:left w:val="nil"/>
              <w:bottom w:val="single" w:sz="4" w:space="0" w:color="auto"/>
              <w:right w:val="single" w:sz="4" w:space="0" w:color="auto"/>
            </w:tcBorders>
            <w:noWrap/>
            <w:vAlign w:val="bottom"/>
            <w:hideMark/>
          </w:tcPr>
          <w:p w:rsidR="000B66AD" w:rsidRDefault="000B66AD">
            <w:pPr>
              <w:spacing w:line="276" w:lineRule="auto"/>
              <w:rPr>
                <w:color w:val="000000"/>
                <w:lang w:eastAsia="en-US"/>
              </w:rPr>
            </w:pPr>
            <w:r>
              <w:rPr>
                <w:color w:val="000000"/>
                <w:lang w:eastAsia="en-US"/>
              </w:rPr>
              <w:t> </w:t>
            </w:r>
          </w:p>
        </w:tc>
        <w:tc>
          <w:tcPr>
            <w:tcW w:w="1227" w:type="dxa"/>
            <w:tcBorders>
              <w:top w:val="nil"/>
              <w:left w:val="nil"/>
              <w:bottom w:val="single" w:sz="4" w:space="0" w:color="auto"/>
              <w:right w:val="single" w:sz="4" w:space="0" w:color="auto"/>
            </w:tcBorders>
            <w:noWrap/>
            <w:vAlign w:val="bottom"/>
            <w:hideMark/>
          </w:tcPr>
          <w:p w:rsidR="000B66AD" w:rsidRDefault="000B66AD">
            <w:pPr>
              <w:spacing w:line="276" w:lineRule="auto"/>
              <w:jc w:val="right"/>
              <w:rPr>
                <w:b/>
                <w:bCs/>
                <w:lang w:eastAsia="en-US"/>
              </w:rPr>
            </w:pPr>
            <w:r>
              <w:rPr>
                <w:b/>
                <w:bCs/>
                <w:lang w:eastAsia="en-US"/>
              </w:rPr>
              <w:t>9415,75</w:t>
            </w:r>
          </w:p>
        </w:tc>
        <w:tc>
          <w:tcPr>
            <w:tcW w:w="947" w:type="dxa"/>
            <w:noWrap/>
            <w:vAlign w:val="bottom"/>
            <w:hideMark/>
          </w:tcPr>
          <w:p w:rsidR="000B66AD" w:rsidRDefault="000B66AD">
            <w:pPr>
              <w:spacing w:line="276" w:lineRule="auto"/>
              <w:rPr>
                <w:rFonts w:asciiTheme="minorHAnsi" w:eastAsiaTheme="minorEastAsia" w:hAnsiTheme="minorHAnsi" w:cstheme="minorBidi"/>
              </w:rPr>
            </w:pPr>
          </w:p>
        </w:tc>
      </w:tr>
    </w:tbl>
    <w:p w:rsidR="000B66AD" w:rsidRDefault="000B66AD" w:rsidP="000B66AD"/>
    <w:p w:rsidR="000B66AD" w:rsidRDefault="000B66AD" w:rsidP="000B66AD">
      <w:pPr>
        <w:ind w:left="5387"/>
        <w:jc w:val="center"/>
      </w:pPr>
    </w:p>
    <w:p w:rsidR="000B66AD" w:rsidRDefault="000B66AD" w:rsidP="000B66AD">
      <w:pPr>
        <w:ind w:left="5387"/>
        <w:jc w:val="center"/>
      </w:pPr>
    </w:p>
    <w:p w:rsidR="000B66AD" w:rsidRDefault="000B66AD" w:rsidP="000B66AD">
      <w:pPr>
        <w:sectPr w:rsidR="000B66AD">
          <w:pgSz w:w="16838" w:h="11906" w:orient="landscape"/>
          <w:pgMar w:top="851" w:right="1134" w:bottom="1418" w:left="1134" w:header="709" w:footer="709" w:gutter="0"/>
          <w:cols w:space="720"/>
        </w:sectPr>
      </w:pPr>
    </w:p>
    <w:p w:rsidR="000B66AD" w:rsidRDefault="000B66AD" w:rsidP="000B66AD">
      <w:pPr>
        <w:ind w:left="5103"/>
        <w:jc w:val="center"/>
      </w:pPr>
      <w:r>
        <w:lastRenderedPageBreak/>
        <w:t>Приложение № 10</w:t>
      </w:r>
    </w:p>
    <w:p w:rsidR="000B66AD" w:rsidRDefault="000B66AD" w:rsidP="000B66AD">
      <w:pPr>
        <w:ind w:left="5103"/>
        <w:jc w:val="both"/>
      </w:pPr>
      <w:r>
        <w:t>к решению Совета депутатов Верх-Красноярского сельсовета Северного района Новосибирской области от 31.05.2017 №1</w:t>
      </w:r>
    </w:p>
    <w:p w:rsidR="000B66AD" w:rsidRDefault="000B66AD" w:rsidP="000B66AD">
      <w:pPr>
        <w:shd w:val="clear" w:color="auto" w:fill="FFFFFF"/>
        <w:autoSpaceDE w:val="0"/>
        <w:autoSpaceDN w:val="0"/>
        <w:adjustRightInd w:val="0"/>
        <w:jc w:val="right"/>
        <w:rPr>
          <w:b/>
          <w:color w:val="000000"/>
        </w:rPr>
      </w:pPr>
    </w:p>
    <w:p w:rsidR="000B66AD" w:rsidRDefault="000B66AD" w:rsidP="000B66AD">
      <w:pPr>
        <w:shd w:val="clear" w:color="auto" w:fill="FFFFFF"/>
        <w:autoSpaceDE w:val="0"/>
        <w:autoSpaceDN w:val="0"/>
        <w:adjustRightInd w:val="0"/>
        <w:jc w:val="right"/>
        <w:rPr>
          <w:color w:val="000000"/>
        </w:rPr>
      </w:pPr>
      <w:r>
        <w:rPr>
          <w:b/>
          <w:color w:val="000000"/>
        </w:rPr>
        <w:t>таблица 1</w:t>
      </w:r>
      <w:r>
        <w:rPr>
          <w:color w:val="000000"/>
        </w:rPr>
        <w:t xml:space="preserve"> </w:t>
      </w:r>
    </w:p>
    <w:p w:rsidR="000B66AD" w:rsidRDefault="000B66AD" w:rsidP="000B66AD">
      <w:pPr>
        <w:shd w:val="clear" w:color="auto" w:fill="FFFFFF"/>
        <w:autoSpaceDE w:val="0"/>
        <w:autoSpaceDN w:val="0"/>
        <w:adjustRightInd w:val="0"/>
        <w:jc w:val="right"/>
        <w:rPr>
          <w:color w:val="000000"/>
        </w:rPr>
      </w:pPr>
    </w:p>
    <w:p w:rsidR="000B66AD" w:rsidRDefault="000B66AD" w:rsidP="000B66AD">
      <w:pPr>
        <w:shd w:val="clear" w:color="auto" w:fill="FFFFFF"/>
        <w:autoSpaceDE w:val="0"/>
        <w:autoSpaceDN w:val="0"/>
        <w:adjustRightInd w:val="0"/>
        <w:jc w:val="center"/>
      </w:pPr>
      <w:r>
        <w:rPr>
          <w:b/>
          <w:bCs/>
          <w:color w:val="323232"/>
        </w:rPr>
        <w:t>ИСТОЧНИКИ</w:t>
      </w:r>
    </w:p>
    <w:p w:rsidR="000B66AD" w:rsidRDefault="000B66AD" w:rsidP="000B66AD">
      <w:pPr>
        <w:shd w:val="clear" w:color="auto" w:fill="FFFFFF"/>
        <w:autoSpaceDE w:val="0"/>
        <w:autoSpaceDN w:val="0"/>
        <w:adjustRightInd w:val="0"/>
        <w:jc w:val="center"/>
      </w:pPr>
      <w:r>
        <w:rPr>
          <w:b/>
          <w:bCs/>
          <w:color w:val="323232"/>
        </w:rPr>
        <w:t>внутреннего финансирования дефицита местного бюджета</w:t>
      </w:r>
    </w:p>
    <w:p w:rsidR="000B66AD" w:rsidRDefault="000B66AD" w:rsidP="000B66AD">
      <w:pPr>
        <w:shd w:val="clear" w:color="auto" w:fill="FFFFFF"/>
        <w:autoSpaceDE w:val="0"/>
        <w:autoSpaceDN w:val="0"/>
        <w:adjustRightInd w:val="0"/>
        <w:jc w:val="center"/>
      </w:pPr>
      <w:r>
        <w:rPr>
          <w:b/>
          <w:bCs/>
          <w:color w:val="323232"/>
        </w:rPr>
        <w:t>на 2017 год</w:t>
      </w:r>
    </w:p>
    <w:p w:rsidR="000B66AD" w:rsidRDefault="000B66AD" w:rsidP="000B66AD">
      <w:pPr>
        <w:shd w:val="clear" w:color="auto" w:fill="FFFFFF"/>
        <w:autoSpaceDE w:val="0"/>
        <w:autoSpaceDN w:val="0"/>
        <w:adjustRightInd w:val="0"/>
        <w:jc w:val="right"/>
      </w:pPr>
      <w:r>
        <w:rPr>
          <w:color w:val="000000"/>
        </w:rPr>
        <w:t>тыс. руб.</w:t>
      </w:r>
    </w:p>
    <w:tbl>
      <w:tblPr>
        <w:tblW w:w="10260" w:type="dxa"/>
        <w:tblInd w:w="-500" w:type="dxa"/>
        <w:tblLayout w:type="fixed"/>
        <w:tblCellMar>
          <w:left w:w="40" w:type="dxa"/>
          <w:right w:w="40" w:type="dxa"/>
        </w:tblCellMar>
        <w:tblLook w:val="04A0"/>
      </w:tblPr>
      <w:tblGrid>
        <w:gridCol w:w="3240"/>
        <w:gridCol w:w="5844"/>
        <w:gridCol w:w="1176"/>
      </w:tblGrid>
      <w:tr w:rsidR="000B66AD" w:rsidTr="000B66AD">
        <w:trPr>
          <w:trHeight w:val="576"/>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КО Д</w:t>
            </w: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r>
              <w:rPr>
                <w:color w:val="000000"/>
                <w:lang w:eastAsia="en-US"/>
              </w:rPr>
              <w:t>Наименование источников внутреннего финансирования</w:t>
            </w:r>
          </w:p>
          <w:p w:rsidR="000B66AD" w:rsidRDefault="000B66AD">
            <w:pPr>
              <w:shd w:val="clear" w:color="auto" w:fill="FFFFFF"/>
              <w:autoSpaceDE w:val="0"/>
              <w:autoSpaceDN w:val="0"/>
              <w:adjustRightInd w:val="0"/>
              <w:spacing w:line="276" w:lineRule="auto"/>
              <w:rPr>
                <w:lang w:eastAsia="en-US"/>
              </w:rPr>
            </w:pP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r>
              <w:rPr>
                <w:color w:val="000000"/>
                <w:lang w:eastAsia="en-US"/>
              </w:rPr>
              <w:t>Сумма</w:t>
            </w:r>
          </w:p>
          <w:p w:rsidR="000B66AD" w:rsidRDefault="000B66AD">
            <w:pPr>
              <w:shd w:val="clear" w:color="auto" w:fill="FFFFFF"/>
              <w:autoSpaceDE w:val="0"/>
              <w:autoSpaceDN w:val="0"/>
              <w:adjustRightInd w:val="0"/>
              <w:spacing w:line="276" w:lineRule="auto"/>
              <w:rPr>
                <w:lang w:eastAsia="en-US"/>
              </w:rPr>
            </w:pPr>
          </w:p>
        </w:tc>
      </w:tr>
      <w:tr w:rsidR="000B66AD" w:rsidTr="000B66AD">
        <w:trPr>
          <w:trHeight w:val="288"/>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1</w:t>
            </w: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2</w:t>
            </w:r>
          </w:p>
          <w:p w:rsidR="000B66AD" w:rsidRDefault="000B66AD">
            <w:pPr>
              <w:shd w:val="clear" w:color="auto" w:fill="FFFFFF"/>
              <w:autoSpaceDE w:val="0"/>
              <w:autoSpaceDN w:val="0"/>
              <w:adjustRightInd w:val="0"/>
              <w:spacing w:line="276" w:lineRule="auto"/>
              <w:rPr>
                <w:lang w:eastAsia="en-US"/>
              </w:rPr>
            </w:pP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3</w:t>
            </w:r>
          </w:p>
          <w:p w:rsidR="000B66AD" w:rsidRDefault="000B66AD">
            <w:pPr>
              <w:shd w:val="clear" w:color="auto" w:fill="FFFFFF"/>
              <w:autoSpaceDE w:val="0"/>
              <w:autoSpaceDN w:val="0"/>
              <w:adjustRightInd w:val="0"/>
              <w:spacing w:line="276" w:lineRule="auto"/>
              <w:jc w:val="right"/>
              <w:rPr>
                <w:lang w:eastAsia="en-US"/>
              </w:rPr>
            </w:pPr>
          </w:p>
        </w:tc>
      </w:tr>
      <w:tr w:rsidR="000B66AD" w:rsidTr="000B66AD">
        <w:trPr>
          <w:trHeight w:val="634"/>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323232"/>
                <w:lang w:eastAsia="en-US"/>
              </w:rPr>
              <w:t>Источники внутреннего финансирования дефицита бюджета</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323232"/>
                <w:lang w:eastAsia="en-US"/>
              </w:rPr>
              <w:t>0</w:t>
            </w:r>
          </w:p>
          <w:p w:rsidR="000B66AD" w:rsidRDefault="000B66AD">
            <w:pPr>
              <w:shd w:val="clear" w:color="auto" w:fill="FFFFFF"/>
              <w:autoSpaceDE w:val="0"/>
              <w:autoSpaceDN w:val="0"/>
              <w:adjustRightInd w:val="0"/>
              <w:spacing w:line="276" w:lineRule="auto"/>
              <w:jc w:val="center"/>
              <w:rPr>
                <w:lang w:eastAsia="en-US"/>
              </w:rPr>
            </w:pPr>
          </w:p>
        </w:tc>
      </w:tr>
      <w:tr w:rsidR="000B66AD" w:rsidTr="000B66AD">
        <w:trPr>
          <w:trHeight w:val="653"/>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b/>
                <w:lang w:eastAsia="en-US"/>
              </w:rPr>
            </w:pPr>
            <w:r>
              <w:rPr>
                <w:b/>
                <w:color w:val="323232"/>
                <w:lang w:eastAsia="en-US"/>
              </w:rPr>
              <w:t xml:space="preserve">01 00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0B66AD" w:rsidRDefault="000B66AD">
            <w:pPr>
              <w:shd w:val="clear" w:color="auto" w:fill="FFFFFF"/>
              <w:autoSpaceDE w:val="0"/>
              <w:autoSpaceDN w:val="0"/>
              <w:adjustRightInd w:val="0"/>
              <w:spacing w:line="276" w:lineRule="auto"/>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Источники внутреннего финансирования дефицитов бюджетов</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b/>
                <w:lang w:eastAsia="en-US"/>
              </w:rPr>
            </w:pPr>
            <w:r>
              <w:rPr>
                <w:b/>
                <w:lang w:eastAsia="en-US"/>
              </w:rPr>
              <w:t>136,15</w:t>
            </w:r>
          </w:p>
          <w:p w:rsidR="000B66AD" w:rsidRDefault="000B66AD">
            <w:pPr>
              <w:shd w:val="clear" w:color="auto" w:fill="FFFFFF"/>
              <w:autoSpaceDE w:val="0"/>
              <w:autoSpaceDN w:val="0"/>
              <w:adjustRightInd w:val="0"/>
              <w:spacing w:line="276" w:lineRule="auto"/>
              <w:jc w:val="center"/>
              <w:rPr>
                <w:b/>
                <w:lang w:eastAsia="en-US"/>
              </w:rPr>
            </w:pPr>
          </w:p>
        </w:tc>
      </w:tr>
      <w:tr w:rsidR="000B66AD" w:rsidTr="000B66AD">
        <w:trPr>
          <w:trHeight w:val="557"/>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b/>
                <w:lang w:eastAsia="en-US"/>
              </w:rPr>
            </w:pPr>
            <w:r>
              <w:rPr>
                <w:b/>
                <w:color w:val="323232"/>
                <w:lang w:eastAsia="en-US"/>
              </w:rPr>
              <w:t xml:space="preserve">01 03 00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0B66AD" w:rsidRDefault="000B66AD">
            <w:pPr>
              <w:shd w:val="clear" w:color="auto" w:fill="FFFFFF"/>
              <w:autoSpaceDE w:val="0"/>
              <w:autoSpaceDN w:val="0"/>
              <w:adjustRightInd w:val="0"/>
              <w:spacing w:line="276" w:lineRule="auto"/>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Бюджетные кредиты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b/>
                <w:lang w:eastAsia="en-US"/>
              </w:rPr>
            </w:pPr>
            <w:r>
              <w:rPr>
                <w:b/>
                <w:lang w:eastAsia="en-US"/>
              </w:rPr>
              <w:t>0</w:t>
            </w:r>
          </w:p>
          <w:p w:rsidR="000B66AD" w:rsidRDefault="000B66AD">
            <w:pPr>
              <w:shd w:val="clear" w:color="auto" w:fill="FFFFFF"/>
              <w:autoSpaceDE w:val="0"/>
              <w:autoSpaceDN w:val="0"/>
              <w:adjustRightInd w:val="0"/>
              <w:spacing w:line="276" w:lineRule="auto"/>
              <w:jc w:val="center"/>
              <w:rPr>
                <w:b/>
                <w:lang w:eastAsia="en-US"/>
              </w:rPr>
            </w:pPr>
          </w:p>
        </w:tc>
      </w:tr>
      <w:tr w:rsidR="000B66AD" w:rsidTr="000B66AD">
        <w:trPr>
          <w:trHeight w:val="720"/>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r>
              <w:rPr>
                <w:color w:val="000000"/>
                <w:lang w:eastAsia="en-US"/>
              </w:rPr>
              <w:t>01 030000100000710</w:t>
            </w: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000000"/>
                <w:lang w:eastAsia="en-US"/>
              </w:rPr>
              <w:t>Получение кредитов от других бюджетов бюджетной системы РФ бюджетами  поселений</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0</w:t>
            </w:r>
          </w:p>
          <w:p w:rsidR="000B66AD" w:rsidRDefault="000B66AD">
            <w:pPr>
              <w:shd w:val="clear" w:color="auto" w:fill="FFFFFF"/>
              <w:autoSpaceDE w:val="0"/>
              <w:autoSpaceDN w:val="0"/>
              <w:adjustRightInd w:val="0"/>
              <w:spacing w:line="276" w:lineRule="auto"/>
              <w:jc w:val="center"/>
              <w:rPr>
                <w:lang w:eastAsia="en-US"/>
              </w:rPr>
            </w:pPr>
          </w:p>
        </w:tc>
      </w:tr>
      <w:tr w:rsidR="000B66AD" w:rsidTr="000B66AD">
        <w:trPr>
          <w:trHeight w:val="580"/>
        </w:trPr>
        <w:tc>
          <w:tcPr>
            <w:tcW w:w="3240"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000000"/>
                <w:lang w:eastAsia="en-US"/>
              </w:rPr>
              <w:t>01 030000100000810</w:t>
            </w: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000000"/>
                <w:lang w:eastAsia="en-US"/>
              </w:rPr>
              <w:t>Погашение бюджетами  поселений кредитов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0</w:t>
            </w:r>
          </w:p>
        </w:tc>
      </w:tr>
      <w:tr w:rsidR="000B66AD" w:rsidTr="000B66AD">
        <w:trPr>
          <w:trHeight w:val="643"/>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0000 000</w:t>
            </w:r>
          </w:p>
          <w:p w:rsidR="000B66AD" w:rsidRDefault="000B66AD">
            <w:pPr>
              <w:shd w:val="clear" w:color="auto" w:fill="FFFFFF"/>
              <w:autoSpaceDE w:val="0"/>
              <w:autoSpaceDN w:val="0"/>
              <w:adjustRightInd w:val="0"/>
              <w:spacing w:line="276" w:lineRule="auto"/>
              <w:rPr>
                <w:b/>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Изменение остатков средств на счетах по учету средств бюджета</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b/>
                <w:lang w:eastAsia="en-US"/>
              </w:rPr>
            </w:pPr>
          </w:p>
          <w:p w:rsidR="000B66AD" w:rsidRDefault="000B66AD">
            <w:pPr>
              <w:shd w:val="clear" w:color="auto" w:fill="FFFFFF"/>
              <w:autoSpaceDE w:val="0"/>
              <w:autoSpaceDN w:val="0"/>
              <w:adjustRightInd w:val="0"/>
              <w:spacing w:line="276" w:lineRule="auto"/>
              <w:jc w:val="center"/>
              <w:rPr>
                <w:b/>
                <w:lang w:eastAsia="en-US"/>
              </w:rPr>
            </w:pPr>
            <w:r>
              <w:rPr>
                <w:b/>
                <w:lang w:eastAsia="en-US"/>
              </w:rPr>
              <w:t>0</w:t>
            </w:r>
          </w:p>
        </w:tc>
      </w:tr>
      <w:tr w:rsidR="000B66AD" w:rsidTr="000B66AD">
        <w:trPr>
          <w:trHeight w:val="288"/>
        </w:trPr>
        <w:tc>
          <w:tcPr>
            <w:tcW w:w="3240"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0000 500</w:t>
            </w: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Увеличение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jc w:val="center"/>
              <w:rPr>
                <w:b/>
                <w:lang w:eastAsia="en-US"/>
              </w:rPr>
            </w:pPr>
            <w:r>
              <w:rPr>
                <w:b/>
                <w:color w:val="323232"/>
                <w:lang w:eastAsia="en-US"/>
              </w:rPr>
              <w:t>-9279,6</w:t>
            </w:r>
          </w:p>
        </w:tc>
      </w:tr>
      <w:tr w:rsidR="000B66AD" w:rsidTr="000B66AD">
        <w:trPr>
          <w:trHeight w:val="557"/>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r>
              <w:rPr>
                <w:color w:val="000000"/>
                <w:lang w:eastAsia="en-US"/>
              </w:rPr>
              <w:t>01 050201 100000 510</w:t>
            </w: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000000"/>
                <w:lang w:eastAsia="en-US"/>
              </w:rPr>
              <w:t>Увеличение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jc w:val="center"/>
              <w:rPr>
                <w:lang w:eastAsia="en-US"/>
              </w:rPr>
            </w:pPr>
            <w:r>
              <w:rPr>
                <w:color w:val="000000"/>
                <w:lang w:eastAsia="en-US"/>
              </w:rPr>
              <w:t>- 9279,6</w:t>
            </w:r>
          </w:p>
          <w:p w:rsidR="000B66AD" w:rsidRDefault="000B66AD">
            <w:pPr>
              <w:shd w:val="clear" w:color="auto" w:fill="FFFFFF"/>
              <w:autoSpaceDE w:val="0"/>
              <w:autoSpaceDN w:val="0"/>
              <w:adjustRightInd w:val="0"/>
              <w:spacing w:line="276" w:lineRule="auto"/>
              <w:jc w:val="center"/>
              <w:rPr>
                <w:lang w:eastAsia="en-US"/>
              </w:rPr>
            </w:pPr>
          </w:p>
        </w:tc>
      </w:tr>
      <w:tr w:rsidR="000B66AD" w:rsidTr="000B66AD">
        <w:trPr>
          <w:trHeight w:val="278"/>
        </w:trPr>
        <w:tc>
          <w:tcPr>
            <w:tcW w:w="3240"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 xml:space="preserve">01 05 00 </w:t>
            </w:r>
            <w:proofErr w:type="spellStart"/>
            <w:r>
              <w:rPr>
                <w:b/>
                <w:color w:val="323232"/>
                <w:lang w:eastAsia="en-US"/>
              </w:rPr>
              <w:t>00</w:t>
            </w:r>
            <w:proofErr w:type="spellEnd"/>
            <w:r>
              <w:rPr>
                <w:b/>
                <w:color w:val="323232"/>
                <w:lang w:eastAsia="en-US"/>
              </w:rPr>
              <w:t xml:space="preserve"> </w:t>
            </w:r>
            <w:proofErr w:type="spellStart"/>
            <w:r>
              <w:rPr>
                <w:b/>
                <w:color w:val="323232"/>
                <w:lang w:eastAsia="en-US"/>
              </w:rPr>
              <w:t>00</w:t>
            </w:r>
            <w:proofErr w:type="spellEnd"/>
            <w:r>
              <w:rPr>
                <w:b/>
                <w:color w:val="323232"/>
                <w:lang w:eastAsia="en-US"/>
              </w:rPr>
              <w:t xml:space="preserve"> 0000 600</w:t>
            </w: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b/>
                <w:lang w:eastAsia="en-US"/>
              </w:rPr>
            </w:pPr>
            <w:r>
              <w:rPr>
                <w:b/>
                <w:color w:val="323232"/>
                <w:lang w:eastAsia="en-US"/>
              </w:rPr>
              <w:t>Уменьшение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jc w:val="center"/>
              <w:rPr>
                <w:b/>
                <w:lang w:eastAsia="en-US"/>
              </w:rPr>
            </w:pPr>
            <w:r>
              <w:rPr>
                <w:b/>
                <w:lang w:eastAsia="en-US"/>
              </w:rPr>
              <w:t>9415,75</w:t>
            </w:r>
          </w:p>
        </w:tc>
      </w:tr>
      <w:tr w:rsidR="000B66AD" w:rsidTr="000B66AD">
        <w:trPr>
          <w:trHeight w:val="566"/>
        </w:trPr>
        <w:tc>
          <w:tcPr>
            <w:tcW w:w="3240" w:type="dxa"/>
            <w:tcBorders>
              <w:top w:val="single" w:sz="6" w:space="0" w:color="auto"/>
              <w:left w:val="single" w:sz="6" w:space="0" w:color="auto"/>
              <w:bottom w:val="single" w:sz="6" w:space="0" w:color="auto"/>
              <w:right w:val="single" w:sz="6" w:space="0" w:color="auto"/>
            </w:tcBorders>
          </w:tcPr>
          <w:p w:rsidR="000B66AD" w:rsidRDefault="000B66AD">
            <w:pPr>
              <w:shd w:val="clear" w:color="auto" w:fill="FFFFFF"/>
              <w:autoSpaceDE w:val="0"/>
              <w:autoSpaceDN w:val="0"/>
              <w:adjustRightInd w:val="0"/>
              <w:spacing w:line="276" w:lineRule="auto"/>
              <w:rPr>
                <w:lang w:eastAsia="en-US"/>
              </w:rPr>
            </w:pPr>
            <w:r>
              <w:rPr>
                <w:color w:val="000000"/>
                <w:lang w:eastAsia="en-US"/>
              </w:rPr>
              <w:t>01 050201 100000610</w:t>
            </w:r>
          </w:p>
          <w:p w:rsidR="000B66AD" w:rsidRDefault="000B66AD">
            <w:pPr>
              <w:shd w:val="clear" w:color="auto" w:fill="FFFFFF"/>
              <w:autoSpaceDE w:val="0"/>
              <w:autoSpaceDN w:val="0"/>
              <w:adjustRightInd w:val="0"/>
              <w:spacing w:line="276" w:lineRule="auto"/>
              <w:rPr>
                <w:lang w:eastAsia="en-US"/>
              </w:rPr>
            </w:pPr>
          </w:p>
        </w:tc>
        <w:tc>
          <w:tcPr>
            <w:tcW w:w="5844"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rPr>
                <w:lang w:eastAsia="en-US"/>
              </w:rPr>
            </w:pPr>
            <w:r>
              <w:rPr>
                <w:color w:val="000000"/>
                <w:lang w:eastAsia="en-US"/>
              </w:rPr>
              <w:t>Уменьшение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hideMark/>
          </w:tcPr>
          <w:p w:rsidR="000B66AD" w:rsidRDefault="000B66AD">
            <w:pPr>
              <w:shd w:val="clear" w:color="auto" w:fill="FFFFFF"/>
              <w:autoSpaceDE w:val="0"/>
              <w:autoSpaceDN w:val="0"/>
              <w:adjustRightInd w:val="0"/>
              <w:spacing w:line="276" w:lineRule="auto"/>
              <w:jc w:val="center"/>
              <w:rPr>
                <w:lang w:eastAsia="en-US"/>
              </w:rPr>
            </w:pPr>
            <w:r>
              <w:rPr>
                <w:lang w:eastAsia="en-US"/>
              </w:rPr>
              <w:t>9415,75</w:t>
            </w:r>
          </w:p>
        </w:tc>
      </w:tr>
    </w:tbl>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0B66AD"/>
    <w:p w:rsidR="000B66AD" w:rsidRDefault="000B66AD" w:rsidP="009A7D96">
      <w:pPr>
        <w:pStyle w:val="af"/>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 xml:space="preserve">СОВЕТ ДЕПУТАТОВ </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ВЕРХ-КРАСНОЯРСКОГО СЕЛЬСОВЕТА</w:t>
      </w:r>
    </w:p>
    <w:p w:rsidR="000B66AD" w:rsidRDefault="000B66AD" w:rsidP="000B66AD">
      <w:pPr>
        <w:pStyle w:val="af"/>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СЕВЕРНОГО  РАЙОНА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НОВОСИБИРСКОЙ  ОБЛАСТИ</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пятого созыва</w:t>
      </w: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РЕШЕНИЕ</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тридцатой сессии</w:t>
      </w:r>
    </w:p>
    <w:p w:rsidR="000B66AD" w:rsidRDefault="000B66AD" w:rsidP="000B66AD">
      <w:pPr>
        <w:pStyle w:val="ConsPlusTitle"/>
        <w:widowControl/>
        <w:jc w:val="center"/>
        <w:rPr>
          <w:rFonts w:ascii="Times New Roman" w:hAnsi="Times New Roman" w:cs="Times New Roman"/>
          <w:b w:val="0"/>
          <w:sz w:val="28"/>
          <w:szCs w:val="28"/>
        </w:rPr>
      </w:pPr>
    </w:p>
    <w:p w:rsidR="000B66AD" w:rsidRDefault="000B66AD" w:rsidP="000B66A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31.05.2017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Верх-Красноярка                                        № 2</w:t>
      </w:r>
    </w:p>
    <w:p w:rsidR="000B66AD" w:rsidRDefault="000B66AD" w:rsidP="000B66AD">
      <w:pPr>
        <w:jc w:val="center"/>
        <w:rPr>
          <w:sz w:val="28"/>
          <w:szCs w:val="28"/>
        </w:rPr>
      </w:pPr>
    </w:p>
    <w:p w:rsidR="000B66AD" w:rsidRDefault="000B66AD" w:rsidP="000B66AD">
      <w:pPr>
        <w:jc w:val="center"/>
        <w:rPr>
          <w:b/>
          <w:sz w:val="28"/>
          <w:szCs w:val="28"/>
        </w:rPr>
      </w:pPr>
      <w:r>
        <w:rPr>
          <w:b/>
          <w:sz w:val="28"/>
          <w:szCs w:val="28"/>
        </w:rPr>
        <w:t>Об утверждении Положения о квалификационных требованиях для замещения должностей муниципальной службы в органах местного самоуправления Верх-Красноярского сельсовета</w:t>
      </w:r>
    </w:p>
    <w:p w:rsidR="000B66AD" w:rsidRDefault="000B66AD" w:rsidP="000B66AD">
      <w:pPr>
        <w:jc w:val="center"/>
        <w:rPr>
          <w:b/>
        </w:rPr>
      </w:pPr>
      <w:r>
        <w:rPr>
          <w:b/>
          <w:sz w:val="28"/>
          <w:szCs w:val="28"/>
        </w:rPr>
        <w:t>Северного района Новосибирской области</w:t>
      </w:r>
    </w:p>
    <w:p w:rsidR="000B66AD" w:rsidRDefault="000B66AD" w:rsidP="000B66AD">
      <w:pPr>
        <w:ind w:firstLine="360"/>
        <w:rPr>
          <w:sz w:val="28"/>
          <w:szCs w:val="28"/>
        </w:rPr>
      </w:pPr>
    </w:p>
    <w:p w:rsidR="000B66AD" w:rsidRDefault="000B66AD" w:rsidP="000B66AD">
      <w:pPr>
        <w:ind w:firstLine="709"/>
        <w:jc w:val="both"/>
        <w:rPr>
          <w:sz w:val="28"/>
          <w:szCs w:val="28"/>
        </w:rPr>
      </w:pPr>
      <w:proofErr w:type="gramStart"/>
      <w:r>
        <w:rPr>
          <w:sz w:val="28"/>
          <w:szCs w:val="28"/>
        </w:rPr>
        <w:t xml:space="preserve">В соответствии с Федеральными законам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Новосибирской области от 30.10.2007 №157-ОЗ «О муниципальной службе в Новосибирской области»,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 </w:t>
      </w:r>
      <w:proofErr w:type="gramEnd"/>
    </w:p>
    <w:p w:rsidR="000B66AD" w:rsidRPr="009A7D96" w:rsidRDefault="000B66AD" w:rsidP="000B66AD">
      <w:pPr>
        <w:ind w:firstLine="709"/>
        <w:jc w:val="both"/>
        <w:rPr>
          <w:b/>
        </w:rPr>
      </w:pPr>
      <w:r w:rsidRPr="009A7D96">
        <w:rPr>
          <w:b/>
          <w:sz w:val="28"/>
          <w:szCs w:val="28"/>
        </w:rPr>
        <w:t>РЕШИЛ:</w:t>
      </w:r>
    </w:p>
    <w:p w:rsidR="000B66AD" w:rsidRDefault="000B66AD" w:rsidP="000B66AD">
      <w:pPr>
        <w:ind w:firstLine="709"/>
        <w:jc w:val="both"/>
      </w:pPr>
      <w:r>
        <w:rPr>
          <w:sz w:val="28"/>
          <w:szCs w:val="28"/>
        </w:rPr>
        <w:t>1.Утвердить прилагаемое Положение о квалификационных требованиях для замещения должностей муниципальной службы в органах местного самоуправления Верх-Красноярского сельсовета Северного района Новосибирской области.</w:t>
      </w:r>
    </w:p>
    <w:p w:rsidR="000B66AD" w:rsidRDefault="000B66AD" w:rsidP="000B66AD">
      <w:pPr>
        <w:pStyle w:val="western"/>
        <w:spacing w:before="0" w:beforeAutospacing="0" w:after="0" w:afterAutospacing="0"/>
        <w:ind w:firstLine="709"/>
        <w:jc w:val="both"/>
        <w:rPr>
          <w:sz w:val="28"/>
          <w:szCs w:val="28"/>
        </w:rPr>
      </w:pPr>
      <w:r>
        <w:rPr>
          <w:sz w:val="28"/>
          <w:szCs w:val="28"/>
        </w:rPr>
        <w:t>2.Опубликовать решение в периодическом печатном издании «Северный Вестник».</w:t>
      </w:r>
    </w:p>
    <w:p w:rsidR="000B66AD" w:rsidRDefault="000B66AD" w:rsidP="000B66AD">
      <w:pPr>
        <w:ind w:firstLine="360"/>
      </w:pPr>
    </w:p>
    <w:p w:rsidR="000B66AD" w:rsidRDefault="000B66AD" w:rsidP="000B66AD">
      <w:pPr>
        <w:jc w:val="both"/>
        <w:rPr>
          <w:sz w:val="28"/>
          <w:szCs w:val="28"/>
        </w:rPr>
      </w:pPr>
    </w:p>
    <w:p w:rsidR="000B66AD" w:rsidRDefault="000B66AD" w:rsidP="000B66AD">
      <w:pPr>
        <w:jc w:val="both"/>
        <w:rPr>
          <w:sz w:val="28"/>
          <w:szCs w:val="28"/>
        </w:rPr>
      </w:pPr>
    </w:p>
    <w:tbl>
      <w:tblPr>
        <w:tblStyle w:val="af1"/>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15"/>
      </w:tblGrid>
      <w:tr w:rsidR="000B66AD" w:rsidTr="000B66AD">
        <w:trPr>
          <w:trHeight w:val="1393"/>
        </w:trPr>
        <w:tc>
          <w:tcPr>
            <w:tcW w:w="4928" w:type="dxa"/>
            <w:hideMark/>
          </w:tcPr>
          <w:p w:rsidR="000B66AD" w:rsidRDefault="000B66AD">
            <w:pPr>
              <w:rPr>
                <w:sz w:val="28"/>
                <w:szCs w:val="28"/>
                <w:lang w:eastAsia="en-US"/>
              </w:rPr>
            </w:pPr>
            <w:r>
              <w:rPr>
                <w:sz w:val="28"/>
                <w:szCs w:val="28"/>
                <w:lang w:eastAsia="en-US"/>
              </w:rPr>
              <w:t xml:space="preserve">Глава Верх-Красноярского сельсовета Северного района </w:t>
            </w:r>
          </w:p>
          <w:p w:rsidR="000B66AD" w:rsidRDefault="000B66AD">
            <w:pPr>
              <w:jc w:val="both"/>
              <w:rPr>
                <w:sz w:val="28"/>
                <w:szCs w:val="28"/>
                <w:lang w:eastAsia="en-US"/>
              </w:rPr>
            </w:pPr>
            <w:r>
              <w:rPr>
                <w:sz w:val="28"/>
                <w:szCs w:val="28"/>
                <w:lang w:eastAsia="en-US"/>
              </w:rPr>
              <w:t>Новосибирской области</w:t>
            </w:r>
          </w:p>
          <w:p w:rsidR="000B66AD" w:rsidRDefault="000B66AD">
            <w:pPr>
              <w:rPr>
                <w:sz w:val="28"/>
                <w:szCs w:val="28"/>
                <w:lang w:eastAsia="en-US"/>
              </w:rPr>
            </w:pPr>
            <w:r>
              <w:rPr>
                <w:sz w:val="28"/>
                <w:szCs w:val="28"/>
                <w:lang w:eastAsia="en-US"/>
              </w:rPr>
              <w:t xml:space="preserve">                                </w:t>
            </w:r>
          </w:p>
          <w:p w:rsidR="000B66AD" w:rsidRDefault="000B66AD">
            <w:pPr>
              <w:rPr>
                <w:sz w:val="28"/>
                <w:szCs w:val="28"/>
                <w:lang w:eastAsia="en-US"/>
              </w:rPr>
            </w:pPr>
            <w:r>
              <w:rPr>
                <w:sz w:val="28"/>
                <w:szCs w:val="28"/>
                <w:lang w:eastAsia="en-US"/>
              </w:rPr>
              <w:t xml:space="preserve">                              С.А. Клещенко</w:t>
            </w:r>
          </w:p>
        </w:tc>
        <w:tc>
          <w:tcPr>
            <w:tcW w:w="4915" w:type="dxa"/>
            <w:hideMark/>
          </w:tcPr>
          <w:p w:rsidR="000B66AD" w:rsidRDefault="000B66AD">
            <w:pPr>
              <w:jc w:val="both"/>
              <w:rPr>
                <w:sz w:val="28"/>
                <w:szCs w:val="28"/>
                <w:lang w:eastAsia="en-US"/>
              </w:rPr>
            </w:pPr>
            <w:r>
              <w:rPr>
                <w:sz w:val="28"/>
                <w:szCs w:val="28"/>
                <w:lang w:eastAsia="en-US"/>
              </w:rPr>
              <w:t>Председатель Совета депутатов</w:t>
            </w:r>
          </w:p>
          <w:p w:rsidR="000B66AD" w:rsidRDefault="000B66AD">
            <w:pPr>
              <w:jc w:val="both"/>
              <w:rPr>
                <w:sz w:val="28"/>
                <w:szCs w:val="28"/>
                <w:lang w:eastAsia="en-US"/>
              </w:rPr>
            </w:pPr>
            <w:r>
              <w:rPr>
                <w:sz w:val="28"/>
                <w:szCs w:val="28"/>
                <w:lang w:eastAsia="en-US"/>
              </w:rPr>
              <w:t xml:space="preserve">Верх-Красноярского сельсовета </w:t>
            </w:r>
          </w:p>
          <w:p w:rsidR="000B66AD" w:rsidRDefault="000B66AD">
            <w:pPr>
              <w:jc w:val="both"/>
              <w:rPr>
                <w:sz w:val="28"/>
                <w:szCs w:val="28"/>
                <w:lang w:eastAsia="en-US"/>
              </w:rPr>
            </w:pPr>
            <w:r>
              <w:rPr>
                <w:sz w:val="28"/>
                <w:szCs w:val="28"/>
                <w:lang w:eastAsia="en-US"/>
              </w:rPr>
              <w:t>Северного района</w:t>
            </w:r>
          </w:p>
          <w:p w:rsidR="000B66AD" w:rsidRDefault="000B66AD">
            <w:pPr>
              <w:jc w:val="both"/>
              <w:rPr>
                <w:sz w:val="28"/>
                <w:szCs w:val="28"/>
                <w:lang w:eastAsia="en-US"/>
              </w:rPr>
            </w:pPr>
            <w:r>
              <w:rPr>
                <w:sz w:val="28"/>
                <w:szCs w:val="28"/>
                <w:lang w:eastAsia="en-US"/>
              </w:rPr>
              <w:t xml:space="preserve">Новосибирской области </w:t>
            </w:r>
          </w:p>
          <w:p w:rsidR="000B66AD" w:rsidRDefault="000B66AD">
            <w:pPr>
              <w:jc w:val="both"/>
              <w:rPr>
                <w:sz w:val="28"/>
                <w:szCs w:val="28"/>
                <w:lang w:eastAsia="en-US"/>
              </w:rPr>
            </w:pPr>
            <w:r>
              <w:rPr>
                <w:sz w:val="28"/>
                <w:szCs w:val="28"/>
                <w:lang w:eastAsia="en-US"/>
              </w:rPr>
              <w:t xml:space="preserve">                                      М.И. Невтис</w:t>
            </w:r>
          </w:p>
        </w:tc>
      </w:tr>
    </w:tbl>
    <w:p w:rsidR="000B66AD" w:rsidRDefault="000B66AD" w:rsidP="000B66AD"/>
    <w:p w:rsidR="000B66AD" w:rsidRDefault="000B66AD" w:rsidP="000B66AD"/>
    <w:p w:rsidR="000B66AD" w:rsidRDefault="000B66AD" w:rsidP="000B66AD">
      <w:pPr>
        <w:rPr>
          <w:sz w:val="28"/>
          <w:szCs w:val="28"/>
        </w:rPr>
      </w:pPr>
      <w:r>
        <w:rPr>
          <w:sz w:val="28"/>
          <w:szCs w:val="28"/>
        </w:rPr>
        <w:br w:type="page"/>
      </w:r>
    </w:p>
    <w:p w:rsidR="000B66AD" w:rsidRDefault="000B66AD" w:rsidP="000B66AD">
      <w:pPr>
        <w:ind w:left="5387"/>
        <w:jc w:val="center"/>
      </w:pPr>
      <w:r>
        <w:lastRenderedPageBreak/>
        <w:t>УТВЕРЖДЕНО</w:t>
      </w:r>
    </w:p>
    <w:p w:rsidR="000B66AD" w:rsidRDefault="000B66AD" w:rsidP="000B66AD">
      <w:pPr>
        <w:ind w:left="5387"/>
        <w:jc w:val="both"/>
      </w:pPr>
      <w:r>
        <w:t>решением Совета депутатов Верх-Красноярского сельсовета Северного района Новосибирской области от  31.05.2017 №2</w:t>
      </w:r>
    </w:p>
    <w:p w:rsidR="000B66AD" w:rsidRDefault="000B66AD" w:rsidP="000B66AD">
      <w:pPr>
        <w:jc w:val="center"/>
      </w:pPr>
    </w:p>
    <w:p w:rsidR="000B66AD" w:rsidRDefault="000B66AD" w:rsidP="000B66AD">
      <w:pPr>
        <w:jc w:val="center"/>
        <w:rPr>
          <w:b/>
          <w:sz w:val="28"/>
          <w:szCs w:val="28"/>
        </w:rPr>
      </w:pPr>
      <w:r>
        <w:rPr>
          <w:b/>
          <w:sz w:val="28"/>
          <w:szCs w:val="28"/>
        </w:rPr>
        <w:t>Положение</w:t>
      </w:r>
    </w:p>
    <w:p w:rsidR="000B66AD" w:rsidRDefault="000B66AD" w:rsidP="000B66AD">
      <w:pPr>
        <w:jc w:val="center"/>
        <w:rPr>
          <w:b/>
          <w:sz w:val="28"/>
          <w:szCs w:val="28"/>
        </w:rPr>
      </w:pPr>
      <w:r>
        <w:rPr>
          <w:b/>
          <w:sz w:val="28"/>
          <w:szCs w:val="28"/>
        </w:rPr>
        <w:t xml:space="preserve"> о квалификационных требованиях для замещения должностей </w:t>
      </w:r>
    </w:p>
    <w:p w:rsidR="000B66AD" w:rsidRDefault="000B66AD" w:rsidP="000B66AD">
      <w:pPr>
        <w:jc w:val="center"/>
        <w:rPr>
          <w:b/>
          <w:sz w:val="28"/>
          <w:szCs w:val="28"/>
        </w:rPr>
      </w:pPr>
      <w:r>
        <w:rPr>
          <w:b/>
          <w:sz w:val="28"/>
          <w:szCs w:val="28"/>
        </w:rPr>
        <w:t xml:space="preserve">муниципальной службы в органах местного самоуправления </w:t>
      </w:r>
    </w:p>
    <w:p w:rsidR="000B66AD" w:rsidRDefault="000B66AD" w:rsidP="000B66AD">
      <w:pPr>
        <w:jc w:val="center"/>
        <w:rPr>
          <w:b/>
          <w:bCs/>
          <w:sz w:val="28"/>
          <w:szCs w:val="28"/>
        </w:rPr>
      </w:pPr>
      <w:r>
        <w:rPr>
          <w:b/>
          <w:sz w:val="28"/>
          <w:szCs w:val="28"/>
        </w:rPr>
        <w:t>Верх-Красноярского сельсовета Северного района Новосибирской области</w:t>
      </w:r>
      <w:r>
        <w:rPr>
          <w:b/>
          <w:bCs/>
          <w:sz w:val="28"/>
          <w:szCs w:val="28"/>
        </w:rPr>
        <w:t xml:space="preserve"> </w:t>
      </w:r>
    </w:p>
    <w:p w:rsidR="000B66AD" w:rsidRDefault="000B66AD" w:rsidP="000B66AD">
      <w:pPr>
        <w:jc w:val="center"/>
        <w:rPr>
          <w:b/>
          <w:bCs/>
          <w:sz w:val="28"/>
          <w:szCs w:val="28"/>
        </w:rPr>
      </w:pPr>
    </w:p>
    <w:p w:rsidR="000B66AD" w:rsidRDefault="000B66AD" w:rsidP="000B66AD">
      <w:pPr>
        <w:jc w:val="center"/>
      </w:pPr>
      <w:r>
        <w:rPr>
          <w:b/>
          <w:bCs/>
          <w:sz w:val="28"/>
          <w:szCs w:val="28"/>
        </w:rPr>
        <w:t>1. Общие положения</w:t>
      </w:r>
    </w:p>
    <w:p w:rsidR="000B66AD" w:rsidRDefault="000B66AD" w:rsidP="000B66AD">
      <w:pPr>
        <w:ind w:firstLine="691"/>
        <w:jc w:val="both"/>
        <w:rPr>
          <w:sz w:val="28"/>
          <w:szCs w:val="28"/>
        </w:rPr>
      </w:pPr>
    </w:p>
    <w:p w:rsidR="000B66AD" w:rsidRDefault="000B66AD" w:rsidP="000B66AD">
      <w:pPr>
        <w:ind w:firstLine="708"/>
        <w:jc w:val="both"/>
      </w:pPr>
      <w:r>
        <w:rPr>
          <w:sz w:val="28"/>
          <w:szCs w:val="28"/>
        </w:rPr>
        <w:t>1.1. Положение о квалификационных требованиях для замещения должностей муниципальной службы в органах местного самоуправления Верх-Красноярского сельсовета Северного района Новосибирской области  (далее –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p>
    <w:p w:rsidR="000B66AD" w:rsidRDefault="000B66AD" w:rsidP="000B66AD">
      <w:pPr>
        <w:ind w:firstLine="708"/>
        <w:jc w:val="both"/>
        <w:rPr>
          <w:sz w:val="28"/>
          <w:szCs w:val="28"/>
        </w:rPr>
      </w:pPr>
      <w:r>
        <w:rPr>
          <w:sz w:val="28"/>
          <w:szCs w:val="28"/>
        </w:rPr>
        <w:t xml:space="preserve">1.2. Положение устанавливает квалификационные требования для замещения должностей муниципальной службы в органах местного самоуправления Верх-Красноярского сельсовета Северного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или работы по специальности, направлению подготовки. </w:t>
      </w:r>
    </w:p>
    <w:p w:rsidR="000B66AD" w:rsidRDefault="000B66AD" w:rsidP="000B66AD">
      <w:pPr>
        <w:ind w:firstLine="708"/>
        <w:jc w:val="both"/>
      </w:pPr>
      <w:r>
        <w:rPr>
          <w:sz w:val="28"/>
          <w:szCs w:val="28"/>
        </w:rPr>
        <w:t>1.3.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0B66AD" w:rsidRDefault="000B66AD" w:rsidP="000B66AD"/>
    <w:p w:rsidR="000B66AD" w:rsidRDefault="000B66AD" w:rsidP="000B66AD">
      <w:pPr>
        <w:jc w:val="center"/>
      </w:pPr>
      <w:r>
        <w:rPr>
          <w:b/>
          <w:bCs/>
          <w:sz w:val="28"/>
          <w:szCs w:val="28"/>
        </w:rPr>
        <w:t>2. Квалификационные требования для замещения</w:t>
      </w:r>
    </w:p>
    <w:p w:rsidR="000B66AD" w:rsidRDefault="000B66AD" w:rsidP="000B66AD">
      <w:pPr>
        <w:jc w:val="center"/>
      </w:pPr>
      <w:r>
        <w:rPr>
          <w:b/>
          <w:bCs/>
          <w:sz w:val="28"/>
          <w:szCs w:val="28"/>
        </w:rPr>
        <w:t>должностей муниципальной службы высшей группы</w:t>
      </w:r>
    </w:p>
    <w:p w:rsidR="000B66AD" w:rsidRDefault="000B66AD" w:rsidP="000B66AD">
      <w:pPr>
        <w:jc w:val="center"/>
      </w:pPr>
    </w:p>
    <w:p w:rsidR="000B66AD" w:rsidRDefault="000B66AD" w:rsidP="000B66AD">
      <w:pPr>
        <w:ind w:firstLine="708"/>
        <w:jc w:val="both"/>
      </w:pPr>
      <w:r>
        <w:rPr>
          <w:sz w:val="28"/>
          <w:szCs w:val="28"/>
        </w:rPr>
        <w:t>2.1. Высшее образо</w:t>
      </w:r>
      <w:r w:rsidR="001B491B">
        <w:rPr>
          <w:sz w:val="28"/>
          <w:szCs w:val="28"/>
        </w:rPr>
        <w:t>вание, не ниже уровня специалис</w:t>
      </w:r>
      <w:r>
        <w:rPr>
          <w:sz w:val="28"/>
          <w:szCs w:val="28"/>
        </w:rPr>
        <w:t>та, магистратуры.</w:t>
      </w:r>
    </w:p>
    <w:p w:rsidR="000B66AD" w:rsidRDefault="000B66AD" w:rsidP="000B66AD">
      <w:pPr>
        <w:ind w:firstLine="708"/>
        <w:jc w:val="both"/>
      </w:pPr>
      <w:r>
        <w:rPr>
          <w:sz w:val="28"/>
          <w:szCs w:val="28"/>
        </w:rPr>
        <w:t>2.2. Стаж муниципальной службы не менее пяти лет или стажа работы по специальности, направлению подготовки не менее шести лет.</w:t>
      </w:r>
    </w:p>
    <w:p w:rsidR="000B66AD" w:rsidRDefault="000B66AD" w:rsidP="000B66AD">
      <w:pPr>
        <w:jc w:val="both"/>
      </w:pPr>
    </w:p>
    <w:p w:rsidR="000B66AD" w:rsidRDefault="000B66AD" w:rsidP="000B66AD">
      <w:pPr>
        <w:jc w:val="center"/>
      </w:pPr>
      <w:r>
        <w:rPr>
          <w:b/>
          <w:bCs/>
          <w:sz w:val="28"/>
          <w:szCs w:val="28"/>
        </w:rPr>
        <w:t>3. Квалификационные требования для замещения</w:t>
      </w:r>
    </w:p>
    <w:p w:rsidR="000B66AD" w:rsidRDefault="000B66AD" w:rsidP="000B66AD">
      <w:pPr>
        <w:jc w:val="center"/>
      </w:pPr>
      <w:r>
        <w:rPr>
          <w:b/>
          <w:bCs/>
          <w:sz w:val="28"/>
          <w:szCs w:val="28"/>
        </w:rPr>
        <w:t>должностей муниципальной службы главной группы</w:t>
      </w:r>
    </w:p>
    <w:p w:rsidR="000B66AD" w:rsidRDefault="000B66AD" w:rsidP="000B66AD"/>
    <w:p w:rsidR="000B66AD" w:rsidRDefault="000B66AD" w:rsidP="000B66AD">
      <w:pPr>
        <w:ind w:firstLine="708"/>
        <w:jc w:val="both"/>
      </w:pPr>
      <w:r>
        <w:rPr>
          <w:sz w:val="28"/>
          <w:szCs w:val="28"/>
        </w:rPr>
        <w:t>3.1. Высшее образо</w:t>
      </w:r>
      <w:r w:rsidR="001B491B">
        <w:rPr>
          <w:sz w:val="28"/>
          <w:szCs w:val="28"/>
        </w:rPr>
        <w:t>вание, не ниже уровня специалис</w:t>
      </w:r>
      <w:r>
        <w:rPr>
          <w:sz w:val="28"/>
          <w:szCs w:val="28"/>
        </w:rPr>
        <w:t>та, магистратуры.</w:t>
      </w:r>
    </w:p>
    <w:p w:rsidR="000B66AD" w:rsidRDefault="000B66AD" w:rsidP="000B66AD">
      <w:pPr>
        <w:ind w:firstLine="708"/>
        <w:jc w:val="both"/>
      </w:pPr>
      <w:r>
        <w:rPr>
          <w:sz w:val="28"/>
          <w:szCs w:val="28"/>
        </w:rPr>
        <w:t>3.2. Стаж муниципальной службы не менее четырех лет или стажа работы по специальности, направлению подготовки не менее пяти лет.</w:t>
      </w:r>
    </w:p>
    <w:p w:rsidR="000B66AD" w:rsidRDefault="000B66AD" w:rsidP="000B66AD"/>
    <w:p w:rsidR="000B66AD" w:rsidRDefault="000B66AD" w:rsidP="000B66AD">
      <w:pPr>
        <w:jc w:val="center"/>
      </w:pPr>
      <w:r>
        <w:rPr>
          <w:b/>
          <w:bCs/>
          <w:sz w:val="28"/>
          <w:szCs w:val="28"/>
        </w:rPr>
        <w:t>4. Квалификационные требования для замещения</w:t>
      </w:r>
    </w:p>
    <w:p w:rsidR="000B66AD" w:rsidRDefault="000B66AD" w:rsidP="000B66AD">
      <w:pPr>
        <w:jc w:val="center"/>
      </w:pPr>
      <w:r>
        <w:rPr>
          <w:b/>
          <w:bCs/>
          <w:sz w:val="28"/>
          <w:szCs w:val="28"/>
        </w:rPr>
        <w:lastRenderedPageBreak/>
        <w:t>должностей муниципальной службы ведущей группы</w:t>
      </w:r>
    </w:p>
    <w:p w:rsidR="000B66AD" w:rsidRDefault="000B66AD" w:rsidP="000B66AD"/>
    <w:p w:rsidR="000B66AD" w:rsidRDefault="000B66AD" w:rsidP="000B66AD">
      <w:pPr>
        <w:ind w:firstLine="708"/>
        <w:jc w:val="both"/>
      </w:pPr>
      <w:r>
        <w:rPr>
          <w:sz w:val="28"/>
          <w:szCs w:val="28"/>
        </w:rPr>
        <w:t>4.1. Высшее образование.</w:t>
      </w:r>
    </w:p>
    <w:p w:rsidR="000B66AD" w:rsidRDefault="000B66AD" w:rsidP="000B66AD">
      <w:pPr>
        <w:ind w:firstLine="708"/>
        <w:jc w:val="both"/>
      </w:pPr>
      <w:r>
        <w:rPr>
          <w:sz w:val="28"/>
          <w:szCs w:val="28"/>
        </w:rPr>
        <w:t>4.2. </w:t>
      </w:r>
      <w:proofErr w:type="gramStart"/>
      <w:r>
        <w:rPr>
          <w:sz w:val="28"/>
          <w:szCs w:val="28"/>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0B66AD" w:rsidRDefault="000B66AD" w:rsidP="000B66AD"/>
    <w:p w:rsidR="000B66AD" w:rsidRDefault="000B66AD" w:rsidP="000B66AD">
      <w:pPr>
        <w:jc w:val="center"/>
      </w:pPr>
      <w:r>
        <w:rPr>
          <w:b/>
          <w:bCs/>
          <w:sz w:val="28"/>
          <w:szCs w:val="28"/>
        </w:rPr>
        <w:t>5. Квалификационные требования для замещения</w:t>
      </w:r>
    </w:p>
    <w:p w:rsidR="000B66AD" w:rsidRDefault="000B66AD" w:rsidP="000B66AD">
      <w:pPr>
        <w:jc w:val="center"/>
      </w:pPr>
      <w:r>
        <w:rPr>
          <w:b/>
          <w:bCs/>
          <w:sz w:val="28"/>
          <w:szCs w:val="28"/>
        </w:rPr>
        <w:t>должностей муниципальной службы старшей группы</w:t>
      </w:r>
    </w:p>
    <w:p w:rsidR="000B66AD" w:rsidRDefault="000B66AD" w:rsidP="000B66AD"/>
    <w:p w:rsidR="000B66AD" w:rsidRDefault="000B66AD" w:rsidP="000B66AD">
      <w:pPr>
        <w:ind w:firstLine="708"/>
      </w:pPr>
      <w:r>
        <w:rPr>
          <w:sz w:val="28"/>
          <w:szCs w:val="28"/>
        </w:rPr>
        <w:t>5.1. Наличие профессионального образования.</w:t>
      </w:r>
    </w:p>
    <w:p w:rsidR="000B66AD" w:rsidRDefault="000B66AD" w:rsidP="000B66AD">
      <w:pPr>
        <w:ind w:firstLine="708"/>
      </w:pPr>
      <w:r>
        <w:rPr>
          <w:sz w:val="28"/>
          <w:szCs w:val="28"/>
        </w:rPr>
        <w:t>5.2. Требование к стажу не предъявляется.</w:t>
      </w:r>
    </w:p>
    <w:p w:rsidR="000B66AD" w:rsidRDefault="000B66AD" w:rsidP="000B66AD"/>
    <w:p w:rsidR="000B66AD" w:rsidRDefault="000B66AD" w:rsidP="000B66AD"/>
    <w:p w:rsidR="000B66AD" w:rsidRDefault="000B66AD" w:rsidP="000B66AD">
      <w:pPr>
        <w:jc w:val="center"/>
      </w:pPr>
      <w:r>
        <w:rPr>
          <w:b/>
          <w:bCs/>
          <w:sz w:val="28"/>
          <w:szCs w:val="28"/>
        </w:rPr>
        <w:t>6. Квалификационные требования для замещения</w:t>
      </w:r>
    </w:p>
    <w:p w:rsidR="000B66AD" w:rsidRDefault="000B66AD" w:rsidP="000B66AD">
      <w:pPr>
        <w:jc w:val="center"/>
      </w:pPr>
      <w:r>
        <w:rPr>
          <w:b/>
          <w:bCs/>
          <w:sz w:val="28"/>
          <w:szCs w:val="28"/>
        </w:rPr>
        <w:t>должностей муниципальной службы младшей группы</w:t>
      </w:r>
    </w:p>
    <w:p w:rsidR="000B66AD" w:rsidRDefault="000B66AD" w:rsidP="000B66AD">
      <w:pPr>
        <w:jc w:val="center"/>
      </w:pPr>
    </w:p>
    <w:p w:rsidR="000B66AD" w:rsidRDefault="000B66AD" w:rsidP="000B66AD">
      <w:pPr>
        <w:jc w:val="center"/>
      </w:pPr>
    </w:p>
    <w:p w:rsidR="000B66AD" w:rsidRDefault="000B66AD" w:rsidP="000B66AD">
      <w:r>
        <w:rPr>
          <w:sz w:val="28"/>
          <w:szCs w:val="28"/>
        </w:rPr>
        <w:t>6.1 Наличие профессионального образования.</w:t>
      </w:r>
    </w:p>
    <w:p w:rsidR="000B66AD" w:rsidRDefault="000B66AD" w:rsidP="000B66AD">
      <w:r>
        <w:rPr>
          <w:sz w:val="28"/>
          <w:szCs w:val="28"/>
        </w:rPr>
        <w:t>6.2. Требование к стажу не предъявляется.</w:t>
      </w:r>
    </w:p>
    <w:p w:rsidR="000B66AD" w:rsidRDefault="000B66AD" w:rsidP="000B66AD"/>
    <w:p w:rsidR="000B66AD" w:rsidRDefault="000B66AD" w:rsidP="000B66AD"/>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ВЕРХ-КРАСНОЯРСКОГО СЕЛЬСОВЕТА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СЕВЕРНОГО  РАЙОНА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НОВОСИБИРСКОЙ  ОБЛАСТИ</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пятого созыва</w:t>
      </w: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РЕШЕНИЕ</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тридцатой сессии</w:t>
      </w:r>
    </w:p>
    <w:p w:rsidR="000B66AD" w:rsidRDefault="000B66AD" w:rsidP="000B66AD">
      <w:pPr>
        <w:pStyle w:val="ConsPlusTitle"/>
        <w:widowControl/>
        <w:jc w:val="center"/>
        <w:rPr>
          <w:rFonts w:ascii="Times New Roman" w:hAnsi="Times New Roman" w:cs="Times New Roman"/>
          <w:b w:val="0"/>
          <w:sz w:val="28"/>
          <w:szCs w:val="28"/>
        </w:rPr>
      </w:pPr>
    </w:p>
    <w:p w:rsidR="000B66AD" w:rsidRDefault="000B66AD" w:rsidP="000B66A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31.05.2017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Верх-Красноярка                                   № 3</w:t>
      </w:r>
    </w:p>
    <w:p w:rsidR="000B66AD" w:rsidRDefault="000B66AD" w:rsidP="000B66AD">
      <w:pPr>
        <w:pStyle w:val="western"/>
        <w:spacing w:before="0" w:beforeAutospacing="0" w:after="0" w:afterAutospacing="0"/>
        <w:jc w:val="center"/>
        <w:rPr>
          <w:sz w:val="28"/>
          <w:szCs w:val="28"/>
        </w:rPr>
      </w:pPr>
    </w:p>
    <w:p w:rsidR="000B66AD" w:rsidRDefault="000B66AD" w:rsidP="000B66AD">
      <w:pPr>
        <w:pStyle w:val="western"/>
        <w:spacing w:before="0" w:beforeAutospacing="0" w:after="0" w:afterAutospacing="0"/>
        <w:jc w:val="center"/>
        <w:rPr>
          <w:b/>
          <w:sz w:val="28"/>
          <w:szCs w:val="28"/>
        </w:rPr>
      </w:pPr>
      <w:r>
        <w:rPr>
          <w:b/>
          <w:sz w:val="28"/>
          <w:szCs w:val="28"/>
        </w:rPr>
        <w:t xml:space="preserve">Об утверждении Положения о кадровом резерве </w:t>
      </w:r>
    </w:p>
    <w:p w:rsidR="000B66AD" w:rsidRDefault="000B66AD" w:rsidP="000B66AD">
      <w:pPr>
        <w:pStyle w:val="western"/>
        <w:spacing w:before="0" w:beforeAutospacing="0" w:after="0" w:afterAutospacing="0"/>
        <w:jc w:val="center"/>
        <w:rPr>
          <w:b/>
          <w:sz w:val="28"/>
          <w:szCs w:val="28"/>
        </w:rPr>
      </w:pPr>
      <w:r>
        <w:rPr>
          <w:b/>
          <w:sz w:val="28"/>
          <w:szCs w:val="28"/>
        </w:rPr>
        <w:t xml:space="preserve">на муниципальной службе в органах местного самоуправления </w:t>
      </w:r>
    </w:p>
    <w:p w:rsidR="000B66AD" w:rsidRDefault="000B66AD" w:rsidP="000B66AD">
      <w:pPr>
        <w:pStyle w:val="western"/>
        <w:spacing w:before="0" w:beforeAutospacing="0" w:after="0" w:afterAutospacing="0"/>
        <w:jc w:val="center"/>
        <w:rPr>
          <w:b/>
        </w:rPr>
      </w:pPr>
      <w:r>
        <w:rPr>
          <w:b/>
          <w:sz w:val="28"/>
          <w:szCs w:val="28"/>
        </w:rPr>
        <w:t xml:space="preserve">Верх-Красноярского сельсовета Северного района Новосибирской области </w:t>
      </w:r>
    </w:p>
    <w:p w:rsidR="000B66AD" w:rsidRDefault="000B66AD" w:rsidP="000B66AD">
      <w:pPr>
        <w:pStyle w:val="western"/>
        <w:spacing w:before="0" w:beforeAutospacing="0" w:after="0" w:afterAutospacing="0"/>
      </w:pPr>
    </w:p>
    <w:p w:rsidR="000B66AD" w:rsidRDefault="000B66AD" w:rsidP="000B66AD">
      <w:pPr>
        <w:pStyle w:val="western"/>
        <w:spacing w:before="0" w:beforeAutospacing="0" w:after="0" w:afterAutospacing="0"/>
        <w:ind w:firstLine="708"/>
        <w:jc w:val="both"/>
        <w:rPr>
          <w:sz w:val="28"/>
          <w:szCs w:val="28"/>
        </w:rPr>
      </w:pPr>
      <w:r>
        <w:rPr>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Совет депутатов Верх-Красноярского сельсовета Северного района Новосибирской области</w:t>
      </w:r>
    </w:p>
    <w:p w:rsidR="000B66AD" w:rsidRPr="001B491B" w:rsidRDefault="000B66AD" w:rsidP="000B66AD">
      <w:pPr>
        <w:pStyle w:val="western"/>
        <w:spacing w:before="0" w:beforeAutospacing="0" w:after="0" w:afterAutospacing="0"/>
        <w:ind w:firstLine="567"/>
        <w:jc w:val="both"/>
        <w:rPr>
          <w:b/>
          <w:sz w:val="28"/>
          <w:szCs w:val="28"/>
        </w:rPr>
      </w:pPr>
      <w:r w:rsidRPr="001B491B">
        <w:rPr>
          <w:b/>
          <w:sz w:val="28"/>
          <w:szCs w:val="28"/>
        </w:rPr>
        <w:t>РЕШИЛ:</w:t>
      </w:r>
    </w:p>
    <w:p w:rsidR="000B66AD" w:rsidRDefault="000B66AD" w:rsidP="000B66AD">
      <w:pPr>
        <w:pStyle w:val="western"/>
        <w:spacing w:before="0" w:beforeAutospacing="0" w:after="0" w:afterAutospacing="0"/>
        <w:ind w:firstLine="708"/>
        <w:jc w:val="both"/>
        <w:rPr>
          <w:sz w:val="28"/>
          <w:szCs w:val="28"/>
        </w:rPr>
      </w:pPr>
      <w:r>
        <w:rPr>
          <w:sz w:val="28"/>
          <w:szCs w:val="28"/>
        </w:rPr>
        <w:t>1. Утвердить прилагаемое Положение о кадровом резерве на муниципальной службе в органах местного самоуправления Верх-Красноярского сельсовета Северного района Новосибирской области.</w:t>
      </w:r>
    </w:p>
    <w:p w:rsidR="000B66AD" w:rsidRDefault="000B66AD" w:rsidP="000B66AD">
      <w:pPr>
        <w:pStyle w:val="western"/>
        <w:spacing w:before="0" w:beforeAutospacing="0" w:after="0" w:afterAutospacing="0"/>
        <w:ind w:firstLine="709"/>
        <w:jc w:val="both"/>
        <w:rPr>
          <w:sz w:val="28"/>
          <w:szCs w:val="28"/>
        </w:rPr>
      </w:pPr>
      <w:r>
        <w:rPr>
          <w:sz w:val="28"/>
          <w:szCs w:val="28"/>
        </w:rPr>
        <w:t>2.Опубликовать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0B66AD" w:rsidRDefault="000B66AD" w:rsidP="000B66AD">
      <w:pPr>
        <w:pStyle w:val="western"/>
        <w:spacing w:before="0" w:beforeAutospacing="0" w:after="0" w:afterAutospacing="0"/>
        <w:ind w:firstLine="708"/>
        <w:jc w:val="both"/>
        <w:rPr>
          <w:sz w:val="28"/>
          <w:szCs w:val="28"/>
        </w:rPr>
      </w:pPr>
    </w:p>
    <w:p w:rsidR="000B66AD" w:rsidRDefault="000B66AD" w:rsidP="000B66AD"/>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8"/>
        <w:gridCol w:w="330"/>
      </w:tblGrid>
      <w:tr w:rsidR="000B66AD" w:rsidTr="000B66AD">
        <w:trPr>
          <w:trHeight w:val="1392"/>
        </w:trPr>
        <w:tc>
          <w:tcPr>
            <w:tcW w:w="9808" w:type="dxa"/>
            <w:hideMark/>
          </w:tcPr>
          <w:tbl>
            <w:tblPr>
              <w:tblW w:w="9592" w:type="dxa"/>
              <w:tblLook w:val="04A0"/>
            </w:tblPr>
            <w:tblGrid>
              <w:gridCol w:w="5070"/>
              <w:gridCol w:w="4522"/>
            </w:tblGrid>
            <w:tr w:rsidR="000B66AD">
              <w:tc>
                <w:tcPr>
                  <w:tcW w:w="5070" w:type="dxa"/>
                  <w:hideMark/>
                </w:tcPr>
                <w:p w:rsidR="000B66AD" w:rsidRDefault="000B66AD">
                  <w:pPr>
                    <w:spacing w:line="276" w:lineRule="auto"/>
                    <w:rPr>
                      <w:sz w:val="28"/>
                      <w:lang w:eastAsia="en-US"/>
                    </w:rPr>
                  </w:pPr>
                  <w:r>
                    <w:rPr>
                      <w:sz w:val="28"/>
                    </w:rPr>
                    <w:t>Глава Верх-Красноярского сельсовета</w:t>
                  </w:r>
                </w:p>
                <w:p w:rsidR="000B66AD" w:rsidRDefault="000B66AD">
                  <w:pPr>
                    <w:spacing w:line="276" w:lineRule="auto"/>
                    <w:rPr>
                      <w:rFonts w:eastAsiaTheme="minorHAnsi"/>
                      <w:sz w:val="28"/>
                    </w:rPr>
                  </w:pPr>
                  <w:r>
                    <w:rPr>
                      <w:sz w:val="28"/>
                    </w:rPr>
                    <w:t xml:space="preserve">Северного района  </w:t>
                  </w:r>
                </w:p>
                <w:p w:rsidR="000B66AD" w:rsidRDefault="000B66AD">
                  <w:pPr>
                    <w:spacing w:line="276" w:lineRule="auto"/>
                    <w:rPr>
                      <w:sz w:val="28"/>
                    </w:rPr>
                  </w:pPr>
                  <w:r>
                    <w:rPr>
                      <w:sz w:val="28"/>
                    </w:rPr>
                    <w:t>Новосибирской области</w:t>
                  </w:r>
                </w:p>
                <w:p w:rsidR="000B66AD" w:rsidRDefault="000B66AD">
                  <w:pPr>
                    <w:spacing w:line="276" w:lineRule="auto"/>
                    <w:rPr>
                      <w:sz w:val="28"/>
                    </w:rPr>
                  </w:pPr>
                  <w:r>
                    <w:rPr>
                      <w:sz w:val="28"/>
                    </w:rPr>
                    <w:t xml:space="preserve"> </w:t>
                  </w:r>
                </w:p>
                <w:p w:rsidR="000B66AD" w:rsidRDefault="000B66AD">
                  <w:pPr>
                    <w:spacing w:line="276" w:lineRule="auto"/>
                    <w:rPr>
                      <w:sz w:val="28"/>
                      <w:lang w:eastAsia="en-US"/>
                    </w:rPr>
                  </w:pPr>
                  <w:r>
                    <w:rPr>
                      <w:sz w:val="28"/>
                    </w:rPr>
                    <w:t xml:space="preserve">                                С.А. Клещенко</w:t>
                  </w:r>
                </w:p>
              </w:tc>
              <w:tc>
                <w:tcPr>
                  <w:tcW w:w="4522" w:type="dxa"/>
                  <w:hideMark/>
                </w:tcPr>
                <w:p w:rsidR="000B66AD" w:rsidRDefault="000B66AD">
                  <w:pPr>
                    <w:spacing w:line="276" w:lineRule="auto"/>
                    <w:rPr>
                      <w:sz w:val="28"/>
                      <w:lang w:eastAsia="en-US"/>
                    </w:rPr>
                  </w:pPr>
                  <w:r>
                    <w:rPr>
                      <w:sz w:val="28"/>
                    </w:rPr>
                    <w:t>Председатель Совета депутатов</w:t>
                  </w:r>
                </w:p>
                <w:p w:rsidR="000B66AD" w:rsidRDefault="000B66AD">
                  <w:pPr>
                    <w:spacing w:line="276" w:lineRule="auto"/>
                    <w:rPr>
                      <w:rFonts w:eastAsiaTheme="minorHAnsi"/>
                      <w:sz w:val="28"/>
                    </w:rPr>
                  </w:pPr>
                  <w:r>
                    <w:rPr>
                      <w:sz w:val="28"/>
                    </w:rPr>
                    <w:t xml:space="preserve">Верх-Красноярского сельсовета Северного района </w:t>
                  </w:r>
                </w:p>
                <w:p w:rsidR="000B66AD" w:rsidRDefault="000B66AD">
                  <w:pPr>
                    <w:spacing w:line="276" w:lineRule="auto"/>
                    <w:rPr>
                      <w:sz w:val="28"/>
                    </w:rPr>
                  </w:pPr>
                  <w:r>
                    <w:rPr>
                      <w:sz w:val="28"/>
                    </w:rPr>
                    <w:t xml:space="preserve">Новосибирской области </w:t>
                  </w:r>
                </w:p>
                <w:p w:rsidR="000B66AD" w:rsidRDefault="000B66AD">
                  <w:pPr>
                    <w:spacing w:line="276" w:lineRule="auto"/>
                    <w:rPr>
                      <w:sz w:val="28"/>
                      <w:lang w:eastAsia="en-US"/>
                    </w:rPr>
                  </w:pPr>
                  <w:r>
                    <w:rPr>
                      <w:sz w:val="28"/>
                    </w:rPr>
                    <w:t xml:space="preserve">                                   М.И. Невтис</w:t>
                  </w:r>
                </w:p>
              </w:tc>
            </w:tr>
          </w:tbl>
          <w:p w:rsidR="000B66AD" w:rsidRDefault="000B66AD">
            <w:pPr>
              <w:rPr>
                <w:rFonts w:asciiTheme="minorHAnsi" w:eastAsiaTheme="minorHAnsi" w:hAnsiTheme="minorHAnsi" w:cstheme="minorBidi"/>
                <w:lang w:eastAsia="en-US"/>
              </w:rPr>
            </w:pPr>
          </w:p>
        </w:tc>
        <w:tc>
          <w:tcPr>
            <w:tcW w:w="330" w:type="dxa"/>
          </w:tcPr>
          <w:p w:rsidR="000B66AD" w:rsidRDefault="000B66AD">
            <w:pPr>
              <w:jc w:val="both"/>
              <w:rPr>
                <w:sz w:val="28"/>
                <w:szCs w:val="28"/>
                <w:lang w:eastAsia="en-US"/>
              </w:rPr>
            </w:pPr>
          </w:p>
        </w:tc>
      </w:tr>
    </w:tbl>
    <w:p w:rsidR="000B66AD" w:rsidRDefault="000B66AD" w:rsidP="000B66AD">
      <w:pPr>
        <w:jc w:val="both"/>
        <w:rPr>
          <w:rFonts w:eastAsiaTheme="minorHAnsi"/>
          <w:sz w:val="28"/>
          <w:szCs w:val="28"/>
          <w:lang w:eastAsia="en-US"/>
        </w:rPr>
      </w:pPr>
    </w:p>
    <w:p w:rsidR="000B66AD" w:rsidRDefault="000B66AD" w:rsidP="000B66AD">
      <w:pPr>
        <w:pStyle w:val="a3"/>
        <w:spacing w:beforeAutospacing="0" w:after="0" w:afterAutospacing="0"/>
        <w:ind w:left="720"/>
        <w:jc w:val="center"/>
      </w:pPr>
    </w:p>
    <w:p w:rsidR="000B66AD" w:rsidRDefault="000B66AD" w:rsidP="000B66AD">
      <w:pPr>
        <w:pStyle w:val="a3"/>
        <w:spacing w:beforeAutospacing="0" w:after="0" w:afterAutospacing="0"/>
        <w:ind w:left="720"/>
        <w:jc w:val="center"/>
      </w:pPr>
    </w:p>
    <w:p w:rsidR="000B66AD" w:rsidRDefault="000B66AD" w:rsidP="000B66AD">
      <w:r>
        <w:br w:type="page"/>
      </w:r>
    </w:p>
    <w:p w:rsidR="000B66AD" w:rsidRDefault="000B66AD" w:rsidP="000B66AD">
      <w:pPr>
        <w:ind w:left="5245"/>
        <w:jc w:val="center"/>
      </w:pPr>
      <w:r>
        <w:lastRenderedPageBreak/>
        <w:t>УТВЕРЖДЕНО</w:t>
      </w:r>
    </w:p>
    <w:p w:rsidR="000B66AD" w:rsidRDefault="000B66AD" w:rsidP="000B66AD">
      <w:pPr>
        <w:ind w:left="5245"/>
        <w:jc w:val="both"/>
      </w:pPr>
      <w:r>
        <w:t xml:space="preserve">решением Совета депутатов Верх-Красноярского сельсовета Северного района  </w:t>
      </w:r>
    </w:p>
    <w:p w:rsidR="000B66AD" w:rsidRDefault="000B66AD" w:rsidP="000B66AD">
      <w:pPr>
        <w:ind w:left="5245"/>
        <w:jc w:val="both"/>
      </w:pPr>
      <w:r>
        <w:t>Новосибирской области от  31.05.2017 №3</w:t>
      </w:r>
    </w:p>
    <w:p w:rsidR="000B66AD" w:rsidRDefault="000B66AD" w:rsidP="000B66AD">
      <w:pPr>
        <w:pStyle w:val="western"/>
        <w:spacing w:before="0" w:beforeAutospacing="0" w:after="0" w:afterAutospacing="0"/>
        <w:jc w:val="center"/>
      </w:pPr>
    </w:p>
    <w:p w:rsidR="000B66AD" w:rsidRDefault="000B66AD" w:rsidP="000B66AD">
      <w:pPr>
        <w:pStyle w:val="western"/>
        <w:spacing w:before="0" w:beforeAutospacing="0" w:after="0" w:afterAutospacing="0"/>
        <w:jc w:val="center"/>
        <w:rPr>
          <w:b/>
          <w:bCs/>
          <w:sz w:val="28"/>
          <w:szCs w:val="28"/>
        </w:rPr>
      </w:pPr>
      <w:r>
        <w:rPr>
          <w:b/>
          <w:bCs/>
          <w:sz w:val="28"/>
          <w:szCs w:val="28"/>
        </w:rPr>
        <w:t xml:space="preserve">Положение </w:t>
      </w:r>
    </w:p>
    <w:p w:rsidR="000B66AD" w:rsidRDefault="000B66AD" w:rsidP="000B66AD">
      <w:pPr>
        <w:pStyle w:val="western"/>
        <w:spacing w:before="0" w:beforeAutospacing="0" w:after="0" w:afterAutospacing="0"/>
        <w:jc w:val="center"/>
        <w:rPr>
          <w:b/>
        </w:rPr>
      </w:pPr>
      <w:r>
        <w:rPr>
          <w:b/>
          <w:bCs/>
          <w:sz w:val="28"/>
          <w:szCs w:val="28"/>
        </w:rPr>
        <w:t>о кадровом резерве на муниципальной службе в</w:t>
      </w:r>
      <w:r>
        <w:rPr>
          <w:b/>
          <w:sz w:val="28"/>
          <w:szCs w:val="28"/>
        </w:rPr>
        <w:t xml:space="preserve"> органах местного самоуправления Верх-Красноярского сельсовета Северного района Новосибирской области </w:t>
      </w:r>
    </w:p>
    <w:p w:rsidR="000B66AD" w:rsidRDefault="000B66AD" w:rsidP="000B66AD">
      <w:pPr>
        <w:pStyle w:val="western"/>
        <w:spacing w:after="0" w:afterAutospacing="0"/>
        <w:jc w:val="center"/>
      </w:pPr>
      <w:r>
        <w:rPr>
          <w:b/>
          <w:bCs/>
          <w:sz w:val="28"/>
          <w:szCs w:val="28"/>
        </w:rPr>
        <w:t>1. Общие положения</w:t>
      </w:r>
    </w:p>
    <w:p w:rsidR="000B66AD" w:rsidRDefault="000B66AD" w:rsidP="000B66AD">
      <w:pPr>
        <w:pStyle w:val="western"/>
        <w:spacing w:before="0" w:beforeAutospacing="0" w:after="0" w:afterAutospacing="0"/>
        <w:ind w:firstLine="708"/>
        <w:jc w:val="both"/>
        <w:rPr>
          <w:sz w:val="28"/>
          <w:szCs w:val="28"/>
        </w:rPr>
      </w:pPr>
    </w:p>
    <w:p w:rsidR="000B66AD" w:rsidRDefault="000B66AD" w:rsidP="000B66AD">
      <w:pPr>
        <w:pStyle w:val="western"/>
        <w:spacing w:before="0" w:beforeAutospacing="0" w:after="0" w:afterAutospacing="0"/>
        <w:ind w:firstLine="708"/>
        <w:jc w:val="both"/>
      </w:pPr>
      <w:r>
        <w:rPr>
          <w:sz w:val="28"/>
          <w:szCs w:val="28"/>
        </w:rPr>
        <w:t>1.1. Настоящее Положение о кадровом резерве на муниципальной службе в органах местного самоуправления Верх-Красноярского сельсовета  Северного района Новосибирской области (далее - Положение) регламентирует порядок формирования кадрового резерва для замещения вакантных должностей муниципальной службы (далее - кадровый резерв) и работы с ним.</w:t>
      </w:r>
    </w:p>
    <w:p w:rsidR="000B66AD" w:rsidRDefault="000B66AD" w:rsidP="000B66AD">
      <w:pPr>
        <w:pStyle w:val="western"/>
        <w:spacing w:before="0" w:beforeAutospacing="0" w:after="0" w:afterAutospacing="0"/>
        <w:ind w:firstLine="708"/>
        <w:jc w:val="both"/>
      </w:pPr>
      <w:r>
        <w:rPr>
          <w:sz w:val="28"/>
          <w:szCs w:val="28"/>
        </w:rPr>
        <w:t>1.2. Положение разработано в соответствии со статьей 33 Федерального закона от 02.03.2007 № 25-ФЗ «О муниципальной службе в Российской Федерации» (далее - Федеральный закон №25-ФЗ).</w:t>
      </w:r>
    </w:p>
    <w:p w:rsidR="000B66AD" w:rsidRDefault="000B66AD" w:rsidP="000B66AD">
      <w:pPr>
        <w:pStyle w:val="a3"/>
        <w:spacing w:before="0" w:beforeAutospacing="0" w:after="0" w:afterAutospacing="0"/>
        <w:ind w:firstLine="708"/>
        <w:jc w:val="both"/>
      </w:pPr>
      <w:r>
        <w:rPr>
          <w:sz w:val="28"/>
          <w:szCs w:val="28"/>
        </w:rPr>
        <w:t>1.3. Кадровый резерв создается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jc w:val="center"/>
      </w:pPr>
      <w:r>
        <w:rPr>
          <w:b/>
          <w:bCs/>
          <w:sz w:val="28"/>
          <w:szCs w:val="28"/>
        </w:rPr>
        <w:t>2. Порядок формирования и структура кадрового резерва</w:t>
      </w:r>
    </w:p>
    <w:p w:rsidR="000B66AD" w:rsidRDefault="000B66AD" w:rsidP="000B66AD">
      <w:pPr>
        <w:pStyle w:val="western"/>
        <w:spacing w:before="0" w:beforeAutospacing="0" w:after="0" w:afterAutospacing="0"/>
      </w:pPr>
    </w:p>
    <w:p w:rsidR="000B66AD" w:rsidRDefault="000B66AD" w:rsidP="000B66AD">
      <w:pPr>
        <w:pStyle w:val="western"/>
        <w:spacing w:before="0" w:beforeAutospacing="0" w:after="0" w:afterAutospacing="0"/>
        <w:ind w:firstLine="708"/>
        <w:jc w:val="both"/>
      </w:pPr>
      <w:r>
        <w:rPr>
          <w:sz w:val="28"/>
          <w:szCs w:val="28"/>
        </w:rPr>
        <w:t>2.1. Кадровый резерв формируется администрацией Верх-Красноярского сельсовета  Северного района Новосибирской области (далее - администрация) для замещения вакантных должностей высшей, главной, ведущей, старшей и младшей групп должностей муниципальной службы.</w:t>
      </w:r>
    </w:p>
    <w:p w:rsidR="000B66AD" w:rsidRDefault="000B66AD" w:rsidP="000B66AD">
      <w:pPr>
        <w:pStyle w:val="western"/>
        <w:spacing w:before="0" w:beforeAutospacing="0" w:after="0" w:afterAutospacing="0"/>
        <w:ind w:firstLine="708"/>
        <w:jc w:val="both"/>
      </w:pPr>
      <w:r>
        <w:rPr>
          <w:sz w:val="28"/>
          <w:szCs w:val="28"/>
        </w:rPr>
        <w:t>2.2. Включение в кадровый резерв оформляется правовым актом администрации с указанием группы должностей муниципальной службы, на которые он может быть назначен.</w:t>
      </w:r>
    </w:p>
    <w:p w:rsidR="000B66AD" w:rsidRDefault="000B66AD" w:rsidP="000B66AD">
      <w:pPr>
        <w:pStyle w:val="western"/>
        <w:spacing w:before="0" w:beforeAutospacing="0" w:after="0" w:afterAutospacing="0"/>
        <w:ind w:firstLine="708"/>
        <w:jc w:val="both"/>
      </w:pPr>
      <w:r>
        <w:rPr>
          <w:sz w:val="28"/>
          <w:szCs w:val="28"/>
        </w:rPr>
        <w:t>2.3. </w:t>
      </w:r>
      <w:proofErr w:type="gramStart"/>
      <w:r>
        <w:rPr>
          <w:sz w:val="28"/>
          <w:szCs w:val="28"/>
        </w:rPr>
        <w:t>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w:t>
      </w:r>
      <w:proofErr w:type="gramEnd"/>
      <w:r>
        <w:rPr>
          <w:sz w:val="28"/>
          <w:szCs w:val="28"/>
        </w:rPr>
        <w:t xml:space="preserve"> обстоятельств, указанных в статье 13 Федерального закона в качестве ограничений, связанных с муниципальной службой.</w:t>
      </w:r>
    </w:p>
    <w:p w:rsidR="000B66AD" w:rsidRDefault="000B66AD" w:rsidP="000B66AD">
      <w:pPr>
        <w:pStyle w:val="western"/>
        <w:spacing w:before="0" w:beforeAutospacing="0" w:after="0" w:afterAutospacing="0"/>
        <w:ind w:firstLine="708"/>
        <w:jc w:val="both"/>
      </w:pPr>
      <w:r>
        <w:rPr>
          <w:sz w:val="28"/>
          <w:szCs w:val="28"/>
        </w:rPr>
        <w:t>2.4. Включение в кадровый резерв производится:</w:t>
      </w:r>
    </w:p>
    <w:p w:rsidR="000B66AD" w:rsidRDefault="000B66AD" w:rsidP="000B66AD">
      <w:pPr>
        <w:pStyle w:val="western"/>
        <w:spacing w:before="0" w:beforeAutospacing="0" w:after="0" w:afterAutospacing="0"/>
        <w:ind w:firstLine="708"/>
        <w:jc w:val="both"/>
      </w:pPr>
      <w:r>
        <w:rPr>
          <w:sz w:val="28"/>
          <w:szCs w:val="28"/>
        </w:rPr>
        <w:t>1) граждан - по результатам конкурса на включение в кадровый резерв;</w:t>
      </w:r>
    </w:p>
    <w:p w:rsidR="000B66AD" w:rsidRDefault="000B66AD" w:rsidP="000B66AD">
      <w:pPr>
        <w:pStyle w:val="western"/>
        <w:spacing w:before="0" w:beforeAutospacing="0" w:after="0" w:afterAutospacing="0"/>
        <w:ind w:firstLine="708"/>
        <w:jc w:val="both"/>
      </w:pPr>
      <w:r>
        <w:rPr>
          <w:sz w:val="28"/>
          <w:szCs w:val="28"/>
        </w:rPr>
        <w:lastRenderedPageBreak/>
        <w:t>2) граждан - по результатам конкурса на замещение вакантной должности муниципальной службы, рекомендованных конкурсной комиссией на включение в кадровый резерв с согласия указанных граждан;</w:t>
      </w:r>
    </w:p>
    <w:p w:rsidR="000B66AD" w:rsidRDefault="000B66AD" w:rsidP="000B66AD">
      <w:pPr>
        <w:pStyle w:val="western"/>
        <w:spacing w:before="0" w:beforeAutospacing="0" w:after="0" w:afterAutospacing="0"/>
        <w:ind w:firstLine="708"/>
        <w:jc w:val="both"/>
      </w:pPr>
      <w:r>
        <w:rPr>
          <w:sz w:val="28"/>
          <w:szCs w:val="28"/>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w:t>
      </w:r>
    </w:p>
    <w:p w:rsidR="000B66AD" w:rsidRDefault="000B66AD" w:rsidP="000B66AD">
      <w:pPr>
        <w:pStyle w:val="western"/>
        <w:spacing w:before="0" w:beforeAutospacing="0" w:after="0" w:afterAutospacing="0"/>
        <w:ind w:firstLine="708"/>
        <w:jc w:val="both"/>
      </w:pPr>
      <w:r>
        <w:rPr>
          <w:sz w:val="28"/>
          <w:szCs w:val="28"/>
        </w:rPr>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который был рекомендован конкурсной комиссией на включение в кадровый резерв с согласия муниципального служащего;</w:t>
      </w:r>
    </w:p>
    <w:p w:rsidR="000B66AD" w:rsidRDefault="000B66AD" w:rsidP="000B66AD">
      <w:pPr>
        <w:pStyle w:val="western"/>
        <w:spacing w:before="0" w:beforeAutospacing="0" w:after="0" w:afterAutospacing="0"/>
        <w:ind w:firstLine="708"/>
        <w:jc w:val="both"/>
      </w:pPr>
      <w:r>
        <w:rPr>
          <w:sz w:val="28"/>
          <w:szCs w:val="28"/>
        </w:rPr>
        <w:t xml:space="preserve">5) муниципальных служащих, получивших рекомендации аттестационной комиссии о повышении в должности за достигнутые им результаты в работе с согласия муниципального служащего; </w:t>
      </w:r>
    </w:p>
    <w:p w:rsidR="000B66AD" w:rsidRDefault="000B66AD" w:rsidP="000B66AD">
      <w:pPr>
        <w:pStyle w:val="western"/>
        <w:spacing w:before="0" w:beforeAutospacing="0" w:after="0" w:afterAutospacing="0"/>
        <w:ind w:firstLine="708"/>
        <w:jc w:val="both"/>
      </w:pPr>
      <w:r>
        <w:rPr>
          <w:sz w:val="28"/>
          <w:szCs w:val="28"/>
        </w:rPr>
        <w:t>6) муниципальных служащих, увольняемых с муниципальной службы в связи с сокращением должности муниципальной службы либо упразднением органа местного самоуправления Верх-Красноярского сельсовета  Северного района Новосибирской области (далее - орган местного самоуправления) с согласия указанных муниципальных служащих;</w:t>
      </w:r>
    </w:p>
    <w:p w:rsidR="000B66AD" w:rsidRDefault="000B66AD" w:rsidP="000B66AD">
      <w:pPr>
        <w:pStyle w:val="western"/>
        <w:spacing w:before="0" w:beforeAutospacing="0" w:after="0" w:afterAutospacing="0"/>
        <w:ind w:firstLine="708"/>
        <w:jc w:val="both"/>
      </w:pPr>
      <w:r>
        <w:rPr>
          <w:sz w:val="28"/>
          <w:szCs w:val="28"/>
        </w:rPr>
        <w:t>7) муниципальных служащих, увольняемых с муниципальной службы в связи с призывом на военную службу или направлением на альтернативную гражданскую службу, с согласия указанных муниципальных служащих;</w:t>
      </w:r>
    </w:p>
    <w:p w:rsidR="000B66AD" w:rsidRDefault="000B66AD" w:rsidP="000B66AD">
      <w:pPr>
        <w:pStyle w:val="western"/>
        <w:spacing w:before="0" w:beforeAutospacing="0" w:after="0" w:afterAutospacing="0"/>
        <w:ind w:firstLine="708"/>
        <w:jc w:val="both"/>
      </w:pPr>
      <w:r>
        <w:rPr>
          <w:sz w:val="28"/>
          <w:szCs w:val="28"/>
        </w:rPr>
        <w:t>8) граждан, заключивших договор о целевом обучении с органом местного самоуправления в порядке, установленном статьей 8.3 Закона Новосибирской области от 30.10.2007 № 157-ОЗ «О муниципальной службе в Новосибирской области» с согласия указанного гражданина.</w:t>
      </w:r>
    </w:p>
    <w:p w:rsidR="000B66AD" w:rsidRDefault="000B66AD" w:rsidP="000B66AD">
      <w:pPr>
        <w:pStyle w:val="western"/>
        <w:spacing w:before="0" w:beforeAutospacing="0" w:after="0" w:afterAutospacing="0"/>
        <w:ind w:firstLine="708"/>
        <w:jc w:val="both"/>
      </w:pPr>
      <w:r>
        <w:rPr>
          <w:sz w:val="28"/>
          <w:szCs w:val="28"/>
        </w:rPr>
        <w:t>2.5. Для включения муниципального служащего (гражданина) в кадровый резерв в соответствии с подпунктами 1 и 3 пункта 2.4 проводится конкурс на включение в кадровый резерв (далее – конкурс).</w:t>
      </w:r>
    </w:p>
    <w:p w:rsidR="000B66AD" w:rsidRDefault="000B66AD" w:rsidP="000B66AD">
      <w:pPr>
        <w:pStyle w:val="western"/>
        <w:spacing w:before="0" w:beforeAutospacing="0" w:after="0" w:afterAutospacing="0"/>
        <w:ind w:firstLine="708"/>
        <w:jc w:val="both"/>
      </w:pPr>
      <w:r>
        <w:rPr>
          <w:sz w:val="28"/>
          <w:szCs w:val="28"/>
        </w:rPr>
        <w:t>2.6. Конкурс проводится в том же порядке, который предусмотрен для проведения конкурса на замещение вакантной должности муниципальной службы.</w:t>
      </w:r>
    </w:p>
    <w:p w:rsidR="000B66AD" w:rsidRDefault="000B66AD" w:rsidP="000B66AD">
      <w:pPr>
        <w:pStyle w:val="western"/>
        <w:spacing w:before="0" w:beforeAutospacing="0" w:after="0" w:afterAutospacing="0"/>
        <w:ind w:firstLine="708"/>
        <w:jc w:val="both"/>
      </w:pPr>
      <w:r>
        <w:rPr>
          <w:sz w:val="28"/>
          <w:szCs w:val="28"/>
        </w:rPr>
        <w:t>2.7. Прохождение муниципальным служащим профессиональной переподготовки, повышения квалификации,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органа местного самоуправления на конкурсной основе.</w:t>
      </w:r>
    </w:p>
    <w:p w:rsidR="000B66AD" w:rsidRDefault="000B66AD" w:rsidP="000B66AD">
      <w:pPr>
        <w:pStyle w:val="a3"/>
        <w:spacing w:before="0" w:beforeAutospacing="0" w:after="0" w:afterAutospacing="0"/>
        <w:ind w:firstLine="708"/>
        <w:jc w:val="both"/>
      </w:pPr>
      <w:r>
        <w:rPr>
          <w:sz w:val="28"/>
          <w:szCs w:val="28"/>
        </w:rPr>
        <w:t>2.8. Для включения в кадровый резерв муниципальных служащих (граждан), указанных в подпунктах 2 и 4 пункта 2.4, орган местного самоуправления, в котором проводился конкурс на замещение вакантной должности, направляет в администрацию копию решения конкурсной комиссии.</w:t>
      </w:r>
    </w:p>
    <w:p w:rsidR="000B66AD" w:rsidRDefault="000B66AD" w:rsidP="000B66AD">
      <w:pPr>
        <w:pStyle w:val="a3"/>
        <w:spacing w:before="0" w:beforeAutospacing="0" w:after="0" w:afterAutospacing="0"/>
        <w:ind w:firstLine="708"/>
        <w:jc w:val="both"/>
      </w:pPr>
      <w:r>
        <w:rPr>
          <w:sz w:val="28"/>
          <w:szCs w:val="28"/>
        </w:rPr>
        <w:t>2.9. Для включения в кадровый резерв муниципальных служащих, указанных в подпункте 5 пункта 2.4, орган местного самоуправления направляет в администрацию копию решения аттестационной комиссии.</w:t>
      </w:r>
    </w:p>
    <w:p w:rsidR="000B66AD" w:rsidRDefault="000B66AD" w:rsidP="000B66AD">
      <w:pPr>
        <w:pStyle w:val="a3"/>
        <w:spacing w:before="0" w:beforeAutospacing="0" w:after="0" w:afterAutospacing="0"/>
        <w:ind w:firstLine="708"/>
        <w:jc w:val="both"/>
      </w:pPr>
      <w:r>
        <w:rPr>
          <w:sz w:val="28"/>
          <w:szCs w:val="28"/>
        </w:rPr>
        <w:lastRenderedPageBreak/>
        <w:t>2.10. Для включения в кадровый резерв муниципальных служащих, указанных в подпунктах 6 и 7 пункта 2.4, кадровой службой органа местного самоуправления направляется в администрацию копия правового акта об увольнении муниципального служащего.</w:t>
      </w:r>
    </w:p>
    <w:p w:rsidR="000B66AD" w:rsidRDefault="000B66AD" w:rsidP="000B66AD">
      <w:pPr>
        <w:pStyle w:val="a3"/>
        <w:spacing w:before="0" w:beforeAutospacing="0" w:after="0" w:afterAutospacing="0"/>
        <w:ind w:firstLine="708"/>
        <w:jc w:val="both"/>
      </w:pPr>
      <w:r>
        <w:rPr>
          <w:sz w:val="28"/>
          <w:szCs w:val="28"/>
        </w:rPr>
        <w:t>2.11. Для включения в кадровый резерв граждан, указанных в подпункте 8 пункта 2.4, кадровой службой органа местного самоуправления направляется в администрацию копия договора о целевом обучении.</w:t>
      </w:r>
    </w:p>
    <w:p w:rsidR="000B66AD" w:rsidRDefault="000B66AD" w:rsidP="000B66AD">
      <w:pPr>
        <w:pStyle w:val="a3"/>
        <w:spacing w:before="0" w:beforeAutospacing="0" w:after="0" w:afterAutospacing="0"/>
        <w:ind w:firstLine="708"/>
        <w:jc w:val="both"/>
      </w:pPr>
      <w:r>
        <w:rPr>
          <w:sz w:val="28"/>
          <w:szCs w:val="28"/>
        </w:rPr>
        <w:t xml:space="preserve">2.12. К документам, указанным в пунктах 2.8 – 2.11 приобщается справка с фотографией, оформленная в соответствии с </w:t>
      </w:r>
      <w:r>
        <w:rPr>
          <w:i/>
          <w:iCs/>
          <w:sz w:val="28"/>
          <w:szCs w:val="28"/>
        </w:rPr>
        <w:t>Приложением № 1</w:t>
      </w:r>
      <w:r>
        <w:rPr>
          <w:sz w:val="28"/>
          <w:szCs w:val="28"/>
        </w:rPr>
        <w:t xml:space="preserve"> к настоящему Положению и согласие лица на включение его в кадровый резерв.</w:t>
      </w:r>
    </w:p>
    <w:p w:rsidR="000B66AD" w:rsidRDefault="000B66AD" w:rsidP="000B66AD">
      <w:pPr>
        <w:pStyle w:val="a3"/>
        <w:spacing w:before="0" w:beforeAutospacing="0" w:after="0" w:afterAutospacing="0"/>
        <w:ind w:firstLine="708"/>
        <w:jc w:val="both"/>
      </w:pPr>
      <w:r>
        <w:rPr>
          <w:sz w:val="28"/>
          <w:szCs w:val="28"/>
        </w:rPr>
        <w:t xml:space="preserve">2.13. Датой включения муниципального служащего (гражданина) в кадровый резерв является дата регистрации правового акта администрации о включении его в кадровый резерв. </w:t>
      </w:r>
    </w:p>
    <w:p w:rsidR="000B66AD" w:rsidRDefault="000B66AD" w:rsidP="000B66AD">
      <w:pPr>
        <w:pStyle w:val="a3"/>
        <w:spacing w:before="0" w:beforeAutospacing="0" w:after="0" w:afterAutospacing="0"/>
        <w:ind w:firstLine="708"/>
        <w:jc w:val="both"/>
      </w:pPr>
      <w:r>
        <w:rPr>
          <w:sz w:val="28"/>
          <w:szCs w:val="28"/>
        </w:rPr>
        <w:t>2.14.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w:t>
      </w:r>
    </w:p>
    <w:p w:rsidR="000B66AD" w:rsidRDefault="000B66AD" w:rsidP="000B66AD">
      <w:pPr>
        <w:pStyle w:val="a3"/>
        <w:spacing w:before="0" w:beforeAutospacing="0" w:after="0" w:afterAutospacing="0"/>
        <w:ind w:firstLine="708"/>
        <w:jc w:val="both"/>
      </w:pPr>
      <w:r>
        <w:rPr>
          <w:sz w:val="28"/>
          <w:szCs w:val="28"/>
        </w:rPr>
        <w:t>2.15. Включение муниципального служащего (гражданина) в кадровый резерв в соответствии с подпунктами 1 – 4 пункта 2.4 производится для замещения должностей муниципальной службы группы, к которой относится должность, по которой был объявлен конкурс на включение в кадровый резерв или конкурс на замещение вакантной должности муниципальной службы.</w:t>
      </w:r>
    </w:p>
    <w:p w:rsidR="000B66AD" w:rsidRDefault="000B66AD" w:rsidP="000B66AD">
      <w:pPr>
        <w:pStyle w:val="a3"/>
        <w:spacing w:before="0" w:beforeAutospacing="0" w:after="0" w:afterAutospacing="0"/>
        <w:ind w:firstLine="708"/>
        <w:jc w:val="both"/>
      </w:pPr>
      <w:r>
        <w:rPr>
          <w:sz w:val="28"/>
          <w:szCs w:val="28"/>
        </w:rPr>
        <w:t xml:space="preserve">2.16. Включение муниципального служащего в кадровый резерв в соответствии с </w:t>
      </w:r>
      <w:r>
        <w:rPr>
          <w:color w:val="00000A"/>
          <w:sz w:val="28"/>
          <w:szCs w:val="28"/>
        </w:rPr>
        <w:t>подпунктами 6</w:t>
      </w:r>
      <w:r>
        <w:rPr>
          <w:sz w:val="28"/>
          <w:szCs w:val="28"/>
        </w:rPr>
        <w:t xml:space="preserve"> и </w:t>
      </w:r>
      <w:r>
        <w:rPr>
          <w:color w:val="00000A"/>
          <w:sz w:val="28"/>
          <w:szCs w:val="28"/>
        </w:rPr>
        <w:t xml:space="preserve">7 пункта </w:t>
      </w:r>
      <w:r>
        <w:rPr>
          <w:sz w:val="28"/>
          <w:szCs w:val="28"/>
        </w:rPr>
        <w:t>2.4 настоящего Положения производится для замещения должностей муниципальной службы той же группы, к которой относится последняя замещаемая муниципальным служащим должность муниципальной службы.</w:t>
      </w:r>
    </w:p>
    <w:p w:rsidR="000B66AD" w:rsidRDefault="000B66AD" w:rsidP="000B66AD">
      <w:pPr>
        <w:pStyle w:val="a3"/>
        <w:spacing w:before="0" w:beforeAutospacing="0" w:after="0" w:afterAutospacing="0"/>
        <w:ind w:firstLine="708"/>
        <w:jc w:val="both"/>
      </w:pPr>
      <w:r>
        <w:rPr>
          <w:sz w:val="28"/>
          <w:szCs w:val="28"/>
        </w:rPr>
        <w:t>2.17. Включение муниципального служащего (гражданина) в кадровый резерв производится сроком на 3 года с указанием группы должностей муниципальной службы, на которые он может быть назначен.</w:t>
      </w:r>
    </w:p>
    <w:p w:rsidR="000B66AD" w:rsidRDefault="000B66AD" w:rsidP="000B66AD">
      <w:pPr>
        <w:pStyle w:val="a3"/>
        <w:spacing w:before="0" w:beforeAutospacing="0" w:after="0" w:afterAutospacing="0"/>
        <w:ind w:firstLine="708"/>
        <w:jc w:val="both"/>
      </w:pPr>
      <w:r>
        <w:rPr>
          <w:sz w:val="28"/>
          <w:szCs w:val="28"/>
        </w:rPr>
        <w:t>2.18. Список муниципальных служащих (граждан), включенных в кадровый резерв, для замещения вакантных должностей муниципальной службы (</w:t>
      </w:r>
      <w:proofErr w:type="spellStart"/>
      <w:r>
        <w:rPr>
          <w:sz w:val="28"/>
          <w:szCs w:val="28"/>
        </w:rPr>
        <w:t>далее-Список</w:t>
      </w:r>
      <w:proofErr w:type="spellEnd"/>
      <w:r>
        <w:rPr>
          <w:sz w:val="28"/>
          <w:szCs w:val="28"/>
        </w:rPr>
        <w:t xml:space="preserve">), ведется в соответствии </w:t>
      </w:r>
      <w:r>
        <w:rPr>
          <w:i/>
          <w:iCs/>
          <w:sz w:val="28"/>
          <w:szCs w:val="28"/>
        </w:rPr>
        <w:t>Приложением №2</w:t>
      </w:r>
      <w:r>
        <w:rPr>
          <w:sz w:val="28"/>
          <w:szCs w:val="28"/>
        </w:rPr>
        <w:t xml:space="preserve"> к настоящему Положению.</w:t>
      </w:r>
    </w:p>
    <w:p w:rsidR="000B66AD" w:rsidRDefault="000B66AD" w:rsidP="000B66AD">
      <w:pPr>
        <w:pStyle w:val="a3"/>
        <w:spacing w:before="0" w:beforeAutospacing="0" w:after="0" w:afterAutospacing="0"/>
        <w:ind w:firstLine="708"/>
        <w:jc w:val="both"/>
      </w:pPr>
      <w:r>
        <w:rPr>
          <w:sz w:val="28"/>
          <w:szCs w:val="28"/>
        </w:rPr>
        <w:t>В Список вносится следующая информация:</w:t>
      </w:r>
    </w:p>
    <w:p w:rsidR="000B66AD" w:rsidRDefault="000B66AD" w:rsidP="000B66AD">
      <w:pPr>
        <w:pStyle w:val="a3"/>
        <w:spacing w:before="0" w:beforeAutospacing="0" w:after="0" w:afterAutospacing="0"/>
        <w:ind w:firstLine="708"/>
        <w:jc w:val="both"/>
      </w:pPr>
      <w:r>
        <w:rPr>
          <w:sz w:val="28"/>
          <w:szCs w:val="28"/>
        </w:rPr>
        <w:t>1) фамилия, имя, отчество;</w:t>
      </w:r>
    </w:p>
    <w:p w:rsidR="000B66AD" w:rsidRDefault="000B66AD" w:rsidP="000B66AD">
      <w:pPr>
        <w:pStyle w:val="a3"/>
        <w:spacing w:before="0" w:beforeAutospacing="0" w:after="0" w:afterAutospacing="0"/>
        <w:ind w:firstLine="708"/>
        <w:jc w:val="both"/>
      </w:pPr>
      <w:r>
        <w:rPr>
          <w:sz w:val="28"/>
          <w:szCs w:val="28"/>
        </w:rPr>
        <w:t>2) дата рождения;</w:t>
      </w:r>
    </w:p>
    <w:p w:rsidR="000B66AD" w:rsidRDefault="000B66AD" w:rsidP="000B66AD">
      <w:pPr>
        <w:pStyle w:val="a3"/>
        <w:spacing w:before="0" w:beforeAutospacing="0" w:after="0" w:afterAutospacing="0"/>
        <w:ind w:firstLine="708"/>
        <w:jc w:val="both"/>
      </w:pPr>
      <w:r>
        <w:rPr>
          <w:sz w:val="28"/>
          <w:szCs w:val="28"/>
        </w:rPr>
        <w:t>3) уровень профессионального образования;</w:t>
      </w:r>
    </w:p>
    <w:p w:rsidR="000B66AD" w:rsidRDefault="000B66AD" w:rsidP="000B66AD">
      <w:pPr>
        <w:pStyle w:val="a3"/>
        <w:spacing w:before="0" w:beforeAutospacing="0" w:after="0" w:afterAutospacing="0"/>
        <w:ind w:firstLine="708"/>
        <w:jc w:val="both"/>
      </w:pPr>
      <w:r>
        <w:rPr>
          <w:sz w:val="28"/>
          <w:szCs w:val="28"/>
        </w:rPr>
        <w:t>4) должность муниципальной службы, замещаемая муниципальным служащим в соответствии со штатным расписанием (должность, место работы гражданина);</w:t>
      </w:r>
    </w:p>
    <w:p w:rsidR="000B66AD" w:rsidRDefault="000B66AD" w:rsidP="000B66AD">
      <w:pPr>
        <w:pStyle w:val="a3"/>
        <w:spacing w:before="0" w:beforeAutospacing="0" w:after="0" w:afterAutospacing="0"/>
        <w:ind w:firstLine="708"/>
        <w:jc w:val="both"/>
      </w:pPr>
      <w:r>
        <w:rPr>
          <w:sz w:val="28"/>
          <w:szCs w:val="28"/>
        </w:rPr>
        <w:t>5) стаж муниципальной службы;</w:t>
      </w:r>
    </w:p>
    <w:p w:rsidR="000B66AD" w:rsidRDefault="000B66AD" w:rsidP="000B66AD">
      <w:pPr>
        <w:pStyle w:val="a3"/>
        <w:spacing w:before="0" w:beforeAutospacing="0" w:after="0" w:afterAutospacing="0"/>
        <w:ind w:firstLine="708"/>
        <w:jc w:val="both"/>
      </w:pPr>
      <w:r>
        <w:rPr>
          <w:sz w:val="28"/>
          <w:szCs w:val="28"/>
        </w:rPr>
        <w:t>6) дата и основание включения в кадровый резерв;</w:t>
      </w:r>
    </w:p>
    <w:p w:rsidR="000B66AD" w:rsidRDefault="000B66AD" w:rsidP="000B66AD">
      <w:pPr>
        <w:pStyle w:val="a3"/>
        <w:spacing w:before="0" w:beforeAutospacing="0" w:after="0" w:afterAutospacing="0"/>
        <w:ind w:firstLine="708"/>
        <w:jc w:val="both"/>
      </w:pPr>
      <w:r>
        <w:rPr>
          <w:sz w:val="28"/>
          <w:szCs w:val="28"/>
        </w:rPr>
        <w:t>7) группа должностей муниципальной службы, на которые муниципальный служащий (гражданин) может быть назначен;</w:t>
      </w:r>
    </w:p>
    <w:p w:rsidR="000B66AD" w:rsidRDefault="000B66AD" w:rsidP="000B66AD">
      <w:pPr>
        <w:pStyle w:val="a3"/>
        <w:spacing w:before="0" w:beforeAutospacing="0" w:after="0" w:afterAutospacing="0"/>
        <w:ind w:firstLine="708"/>
        <w:jc w:val="both"/>
      </w:pPr>
      <w:r>
        <w:rPr>
          <w:sz w:val="28"/>
          <w:szCs w:val="28"/>
        </w:rPr>
        <w:t>8) дополнительное профессиональное образование;</w:t>
      </w:r>
    </w:p>
    <w:p w:rsidR="000B66AD" w:rsidRDefault="000B66AD" w:rsidP="000B66AD">
      <w:pPr>
        <w:pStyle w:val="a3"/>
        <w:spacing w:before="0" w:beforeAutospacing="0" w:after="0" w:afterAutospacing="0"/>
        <w:ind w:firstLine="708"/>
        <w:jc w:val="both"/>
      </w:pPr>
      <w:r>
        <w:rPr>
          <w:sz w:val="28"/>
          <w:szCs w:val="28"/>
        </w:rPr>
        <w:lastRenderedPageBreak/>
        <w:t>9) отметка (отметки) об отказе от замещения вакантной должности муниципальной службы с указанием должности даты и причины;</w:t>
      </w:r>
    </w:p>
    <w:p w:rsidR="000B66AD" w:rsidRDefault="000B66AD" w:rsidP="000B66AD">
      <w:pPr>
        <w:pStyle w:val="a3"/>
        <w:spacing w:before="0" w:beforeAutospacing="0" w:after="0" w:afterAutospacing="0"/>
        <w:ind w:firstLine="708"/>
        <w:jc w:val="both"/>
      </w:pPr>
      <w:r>
        <w:rPr>
          <w:sz w:val="28"/>
          <w:szCs w:val="28"/>
        </w:rPr>
        <w:t>10) отметка о назначении на должность муниципальной службы в период нахождения в кадровом резерве (дата и номер правового акта).</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jc w:val="center"/>
      </w:pPr>
      <w:r>
        <w:rPr>
          <w:b/>
          <w:bCs/>
          <w:sz w:val="28"/>
          <w:szCs w:val="28"/>
        </w:rPr>
        <w:t>3. Организация работы с кадровым резервом</w:t>
      </w:r>
    </w:p>
    <w:p w:rsidR="000B66AD" w:rsidRDefault="000B66AD" w:rsidP="000B66AD">
      <w:pPr>
        <w:pStyle w:val="western"/>
        <w:spacing w:before="0" w:beforeAutospacing="0" w:after="0" w:afterAutospacing="0"/>
        <w:jc w:val="both"/>
      </w:pPr>
    </w:p>
    <w:p w:rsidR="000B66AD" w:rsidRDefault="000B66AD" w:rsidP="000B66AD">
      <w:pPr>
        <w:pStyle w:val="a3"/>
        <w:spacing w:before="0" w:beforeAutospacing="0" w:after="0" w:afterAutospacing="0"/>
        <w:ind w:firstLine="708"/>
        <w:jc w:val="both"/>
      </w:pPr>
      <w:r>
        <w:rPr>
          <w:sz w:val="28"/>
          <w:szCs w:val="28"/>
        </w:rPr>
        <w:t>3.1. Работа с кадровым резервом проводится в соответствии с планом профессионального развития, предусматривающим обучение кадрового резерва и практическую подготовку.</w:t>
      </w:r>
    </w:p>
    <w:p w:rsidR="000B66AD" w:rsidRDefault="000B66AD" w:rsidP="000B66AD">
      <w:pPr>
        <w:pStyle w:val="western"/>
        <w:spacing w:before="0" w:beforeAutospacing="0" w:after="0" w:afterAutospacing="0"/>
        <w:ind w:firstLine="708"/>
        <w:jc w:val="both"/>
      </w:pPr>
      <w:r>
        <w:rPr>
          <w:sz w:val="28"/>
          <w:szCs w:val="28"/>
        </w:rPr>
        <w:t>3.2. Обучение кадрового резерва направлено на обеспечение приобретения муниципальными служащими (гражданами), включенными в кадровый резерв, необходимых теоретических и практических знаний для замещения должностей муниципальной службы соответствующей группы, и осуществляется в виде профессиональной переподготовки и повышения квалификации в соответствии с действующим законодательством.</w:t>
      </w:r>
    </w:p>
    <w:p w:rsidR="000B66AD" w:rsidRDefault="000B66AD" w:rsidP="000B66AD">
      <w:pPr>
        <w:pStyle w:val="western"/>
        <w:spacing w:before="0" w:beforeAutospacing="0" w:after="0" w:afterAutospacing="0"/>
        <w:ind w:firstLine="708"/>
        <w:jc w:val="both"/>
      </w:pPr>
      <w:proofErr w:type="gramStart"/>
      <w:r>
        <w:rPr>
          <w:sz w:val="28"/>
          <w:szCs w:val="28"/>
        </w:rPr>
        <w:t>Практическая подготовка кадрового резерва направлена на развитие у муниципальных служащих (граждан), включенных в кадровый резерв, профессиональных, деловых и личностных качеств, необходимых для замещения должности муниципальной службы соответствующей группы, и осуществляется в форме участия в работе в составе рабочих, экспертных групп, координационных и совещательных органов, в подготовке и проведении конференций, семинаров, совещаний, временного замещения должностей муниципальной службы группы, на должности которой</w:t>
      </w:r>
      <w:proofErr w:type="gramEnd"/>
      <w:r>
        <w:rPr>
          <w:sz w:val="28"/>
          <w:szCs w:val="28"/>
        </w:rPr>
        <w:t xml:space="preserve"> он включен в кадровый резерв.</w:t>
      </w:r>
    </w:p>
    <w:p w:rsidR="000B66AD" w:rsidRDefault="000B66AD" w:rsidP="000B66AD">
      <w:pPr>
        <w:pStyle w:val="western"/>
        <w:spacing w:before="0" w:beforeAutospacing="0" w:after="0" w:afterAutospacing="0"/>
        <w:ind w:firstLine="708"/>
        <w:jc w:val="both"/>
      </w:pPr>
      <w:r>
        <w:rPr>
          <w:sz w:val="28"/>
          <w:szCs w:val="28"/>
        </w:rPr>
        <w:t>3.3. Представитель нанимателя  осуществляет общее руководство и несет ответственность за формирование кадрового резерва и организацию работы с ним, а также за своевременное назначение муниципальных служащих (граждан), состоящих в кадровом резерве, на вакантные должности муниципальной службы.</w:t>
      </w:r>
    </w:p>
    <w:p w:rsidR="000B66AD" w:rsidRDefault="000B66AD" w:rsidP="000B66AD">
      <w:pPr>
        <w:pStyle w:val="western"/>
        <w:spacing w:before="0" w:beforeAutospacing="0" w:after="0" w:afterAutospacing="0"/>
        <w:ind w:firstLine="708"/>
        <w:jc w:val="both"/>
        <w:rPr>
          <w:sz w:val="28"/>
          <w:szCs w:val="28"/>
        </w:rPr>
      </w:pPr>
      <w:r>
        <w:rPr>
          <w:sz w:val="28"/>
          <w:szCs w:val="28"/>
        </w:rPr>
        <w:t>3.4. Непосредственную работу с кадровым резервом осуществляет специалист администрации Верх-Красноярского сельсовета  Северного района Новосибирской области, ответственный за кадровую работу в администрации Верх-Красноярского сельсовета Северного района Новосибирской области (далее -  специалист администрации).</w:t>
      </w:r>
    </w:p>
    <w:p w:rsidR="000B66AD" w:rsidRDefault="000B66AD" w:rsidP="000B66AD">
      <w:pPr>
        <w:pStyle w:val="western"/>
        <w:spacing w:before="0" w:beforeAutospacing="0" w:after="0" w:afterAutospacing="0"/>
        <w:ind w:firstLine="708"/>
        <w:jc w:val="both"/>
      </w:pPr>
      <w:r>
        <w:rPr>
          <w:sz w:val="28"/>
          <w:szCs w:val="28"/>
        </w:rPr>
        <w:t>3.5. Специалист администрации:</w:t>
      </w:r>
    </w:p>
    <w:p w:rsidR="000B66AD" w:rsidRDefault="000B66AD" w:rsidP="000B66AD">
      <w:pPr>
        <w:pStyle w:val="a3"/>
        <w:spacing w:before="0" w:beforeAutospacing="0" w:after="0" w:afterAutospacing="0"/>
        <w:ind w:firstLine="708"/>
        <w:jc w:val="both"/>
      </w:pPr>
      <w:r>
        <w:rPr>
          <w:sz w:val="28"/>
          <w:szCs w:val="28"/>
        </w:rPr>
        <w:t xml:space="preserve">1) формирует кадровый резерв; </w:t>
      </w:r>
    </w:p>
    <w:p w:rsidR="000B66AD" w:rsidRDefault="000B66AD" w:rsidP="000B66AD">
      <w:pPr>
        <w:pStyle w:val="western"/>
        <w:spacing w:before="0" w:beforeAutospacing="0" w:after="0" w:afterAutospacing="0"/>
        <w:ind w:firstLine="708"/>
        <w:jc w:val="both"/>
      </w:pPr>
      <w:r>
        <w:rPr>
          <w:sz w:val="28"/>
          <w:szCs w:val="28"/>
        </w:rPr>
        <w:t>2) осуществляет координацию работы по дополнительному профессиональному образованию муниципальных служащих, включенных в кадровый резерв;</w:t>
      </w:r>
    </w:p>
    <w:p w:rsidR="000B66AD" w:rsidRDefault="000B66AD" w:rsidP="000B66AD">
      <w:pPr>
        <w:pStyle w:val="western"/>
        <w:spacing w:before="0" w:beforeAutospacing="0" w:after="0" w:afterAutospacing="0"/>
        <w:ind w:firstLine="708"/>
        <w:jc w:val="both"/>
      </w:pPr>
      <w:r>
        <w:rPr>
          <w:sz w:val="28"/>
          <w:szCs w:val="28"/>
        </w:rPr>
        <w:t>3) вносит руководителю предложения по назначению муниципальных служащих (граждан), стоящих в резерве, на вакантные должности муниципальной службы;</w:t>
      </w:r>
    </w:p>
    <w:p w:rsidR="000B66AD" w:rsidRDefault="000B66AD" w:rsidP="000B66AD">
      <w:pPr>
        <w:pStyle w:val="western"/>
        <w:spacing w:before="0" w:beforeAutospacing="0" w:after="0" w:afterAutospacing="0"/>
        <w:ind w:firstLine="708"/>
        <w:jc w:val="both"/>
      </w:pPr>
      <w:r>
        <w:rPr>
          <w:sz w:val="28"/>
          <w:szCs w:val="28"/>
        </w:rPr>
        <w:t>4) готовит проекты правовых актов администрации по включению муниципальных служащих (граждан) в кадровый резерв;</w:t>
      </w:r>
    </w:p>
    <w:p w:rsidR="000B66AD" w:rsidRDefault="000B66AD" w:rsidP="000B66AD">
      <w:pPr>
        <w:pStyle w:val="western"/>
        <w:spacing w:before="0" w:beforeAutospacing="0" w:after="0" w:afterAutospacing="0"/>
        <w:ind w:firstLine="708"/>
        <w:jc w:val="both"/>
      </w:pPr>
      <w:r>
        <w:rPr>
          <w:sz w:val="28"/>
          <w:szCs w:val="28"/>
        </w:rPr>
        <w:t>5) составляет Список, вносит в него изменения и персональные данные муниципальных служащих (граждан), включенных в кадровый резерв;</w:t>
      </w:r>
    </w:p>
    <w:p w:rsidR="000B66AD" w:rsidRDefault="000B66AD" w:rsidP="000B66AD">
      <w:pPr>
        <w:pStyle w:val="a3"/>
        <w:spacing w:before="0" w:beforeAutospacing="0" w:after="0" w:afterAutospacing="0"/>
        <w:ind w:firstLine="708"/>
        <w:jc w:val="both"/>
      </w:pPr>
      <w:r>
        <w:rPr>
          <w:sz w:val="28"/>
          <w:szCs w:val="28"/>
        </w:rPr>
        <w:lastRenderedPageBreak/>
        <w:t>6) проводит анализ работы с кадровым резервом, анализирует состав кадрового резерва, готовит информационно-аналитические материалы для представителя нанимателя;</w:t>
      </w:r>
    </w:p>
    <w:p w:rsidR="000B66AD" w:rsidRDefault="000B66AD" w:rsidP="000B66AD">
      <w:pPr>
        <w:pStyle w:val="western"/>
        <w:spacing w:before="0" w:beforeAutospacing="0" w:after="0" w:afterAutospacing="0"/>
        <w:ind w:firstLine="708"/>
        <w:jc w:val="both"/>
      </w:pPr>
      <w:r>
        <w:rPr>
          <w:sz w:val="28"/>
          <w:szCs w:val="28"/>
        </w:rPr>
        <w:t>7) изучает и анализирует опыт работы с кадровым резервом в муниципальных образованиях Новосибирской области, иных субъектах Российской Федерации, вносит предложения по совершенствованию и повышению эффективности работы с кадровым резервом;</w:t>
      </w:r>
    </w:p>
    <w:p w:rsidR="000B66AD" w:rsidRDefault="000B66AD" w:rsidP="000B66AD">
      <w:pPr>
        <w:pStyle w:val="western"/>
        <w:spacing w:before="0" w:beforeAutospacing="0" w:after="0" w:afterAutospacing="0"/>
        <w:ind w:firstLine="708"/>
        <w:jc w:val="both"/>
      </w:pPr>
      <w:r>
        <w:rPr>
          <w:sz w:val="28"/>
          <w:szCs w:val="28"/>
        </w:rPr>
        <w:t>8) готовит информационно-аналитические материалы по работе с кадровым резервом.</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jc w:val="center"/>
      </w:pPr>
      <w:r>
        <w:rPr>
          <w:b/>
          <w:bCs/>
          <w:sz w:val="28"/>
          <w:szCs w:val="28"/>
        </w:rPr>
        <w:t>4. Порядок использования кадрового резерва</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ind w:firstLine="708"/>
        <w:jc w:val="both"/>
      </w:pPr>
      <w:r>
        <w:rPr>
          <w:sz w:val="28"/>
          <w:szCs w:val="28"/>
        </w:rPr>
        <w:t>4.1. При наличии в органе местного самоуправления вакантной должности муниципальной службы представитель нанимателя направляет письменный запрос специалисту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w:t>
      </w:r>
    </w:p>
    <w:p w:rsidR="000B66AD" w:rsidRDefault="000B66AD" w:rsidP="000B66AD">
      <w:pPr>
        <w:pStyle w:val="western"/>
        <w:spacing w:before="0" w:beforeAutospacing="0" w:after="0" w:afterAutospacing="0"/>
        <w:ind w:firstLine="708"/>
        <w:jc w:val="both"/>
      </w:pPr>
      <w:r>
        <w:rPr>
          <w:sz w:val="28"/>
          <w:szCs w:val="28"/>
        </w:rPr>
        <w:t>4.2. Специалист  администрации в течение пяти рабочих дней после получения запроса направляет представителю нанимателя список муниципальных служащих (граждан), состоящих в кадровом резерве, соответствующих квалификационным требованиям на указанную вакантную должность, и копии их кадровых справок для рассмотрения и принятия решения.</w:t>
      </w:r>
    </w:p>
    <w:p w:rsidR="000B66AD" w:rsidRDefault="000B66AD" w:rsidP="000B66AD">
      <w:pPr>
        <w:pStyle w:val="western"/>
        <w:spacing w:before="0" w:beforeAutospacing="0" w:after="0" w:afterAutospacing="0"/>
        <w:ind w:firstLine="708"/>
        <w:jc w:val="both"/>
      </w:pPr>
      <w:r>
        <w:rPr>
          <w:sz w:val="28"/>
          <w:szCs w:val="28"/>
        </w:rPr>
        <w:t>4.3.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(работодателя).</w:t>
      </w:r>
    </w:p>
    <w:p w:rsidR="000B66AD" w:rsidRDefault="000B66AD" w:rsidP="000B66AD">
      <w:pPr>
        <w:pStyle w:val="western"/>
        <w:spacing w:before="0" w:beforeAutospacing="0" w:after="0" w:afterAutospacing="0"/>
        <w:ind w:firstLine="708"/>
        <w:jc w:val="both"/>
      </w:pPr>
      <w:r>
        <w:rPr>
          <w:sz w:val="28"/>
          <w:szCs w:val="28"/>
        </w:rPr>
        <w:t>4.4. При отказе муниципального служащего (гражданина),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 25-ФЗ.</w:t>
      </w:r>
    </w:p>
    <w:p w:rsidR="000B66AD" w:rsidRDefault="000B66AD" w:rsidP="000B66AD">
      <w:pPr>
        <w:pStyle w:val="western"/>
        <w:spacing w:before="0" w:beforeAutospacing="0" w:after="0" w:afterAutospacing="0"/>
        <w:ind w:firstLine="708"/>
        <w:jc w:val="both"/>
      </w:pPr>
      <w:r>
        <w:rPr>
          <w:sz w:val="28"/>
          <w:szCs w:val="28"/>
        </w:rPr>
        <w:t xml:space="preserve">4.5. Специалистом администрации ежегодно проводится анализ кадрового </w:t>
      </w:r>
      <w:proofErr w:type="gramStart"/>
      <w:r>
        <w:rPr>
          <w:sz w:val="28"/>
          <w:szCs w:val="28"/>
        </w:rPr>
        <w:t>резерва</w:t>
      </w:r>
      <w:proofErr w:type="gramEnd"/>
      <w:r>
        <w:rPr>
          <w:sz w:val="28"/>
          <w:szCs w:val="28"/>
        </w:rPr>
        <w:t xml:space="preserve"> и определяются группы должностей, на которые необходимо формировать кадровый резерв.</w:t>
      </w:r>
    </w:p>
    <w:p w:rsidR="000B66AD" w:rsidRDefault="000B66AD" w:rsidP="000B66AD">
      <w:pPr>
        <w:pStyle w:val="western"/>
        <w:spacing w:before="0" w:beforeAutospacing="0" w:after="0" w:afterAutospacing="0"/>
        <w:ind w:firstLine="708"/>
        <w:jc w:val="both"/>
      </w:pPr>
      <w:r>
        <w:rPr>
          <w:sz w:val="28"/>
          <w:szCs w:val="28"/>
        </w:rPr>
        <w:t>При анализе кадрового резерва учитываются:</w:t>
      </w:r>
    </w:p>
    <w:p w:rsidR="000B66AD" w:rsidRDefault="000B66AD" w:rsidP="000B66AD">
      <w:pPr>
        <w:pStyle w:val="western"/>
        <w:spacing w:before="0" w:beforeAutospacing="0" w:after="0" w:afterAutospacing="0"/>
        <w:ind w:firstLine="708"/>
        <w:jc w:val="both"/>
      </w:pPr>
      <w:r>
        <w:rPr>
          <w:sz w:val="28"/>
          <w:szCs w:val="28"/>
        </w:rPr>
        <w:t>1) группы должностей муниципальной службы, по которым формируется кадровый резерв;</w:t>
      </w:r>
    </w:p>
    <w:p w:rsidR="000B66AD" w:rsidRDefault="000B66AD" w:rsidP="000B66AD">
      <w:pPr>
        <w:pStyle w:val="western"/>
        <w:spacing w:before="0" w:beforeAutospacing="0" w:after="0" w:afterAutospacing="0"/>
        <w:ind w:firstLine="708"/>
        <w:jc w:val="both"/>
      </w:pPr>
      <w:r>
        <w:rPr>
          <w:sz w:val="28"/>
          <w:szCs w:val="28"/>
        </w:rPr>
        <w:t>2) итоги работы с кадровым резервом муниципального образования за предыдущий календарный год;</w:t>
      </w:r>
    </w:p>
    <w:p w:rsidR="000B66AD" w:rsidRDefault="000B66AD" w:rsidP="000B66AD">
      <w:pPr>
        <w:pStyle w:val="western"/>
        <w:spacing w:before="0" w:beforeAutospacing="0" w:after="0" w:afterAutospacing="0"/>
        <w:ind w:firstLine="708"/>
        <w:jc w:val="both"/>
      </w:pPr>
      <w:r>
        <w:rPr>
          <w:sz w:val="28"/>
          <w:szCs w:val="28"/>
        </w:rPr>
        <w:t>3) оценка состояния и прогноз текучести кадров муниципальных служащих;</w:t>
      </w:r>
    </w:p>
    <w:p w:rsidR="000B66AD" w:rsidRDefault="000B66AD" w:rsidP="000B66AD">
      <w:pPr>
        <w:pStyle w:val="western"/>
        <w:spacing w:before="0" w:beforeAutospacing="0" w:after="0" w:afterAutospacing="0"/>
        <w:ind w:firstLine="708"/>
        <w:jc w:val="both"/>
      </w:pPr>
      <w:r>
        <w:rPr>
          <w:sz w:val="28"/>
          <w:szCs w:val="28"/>
        </w:rPr>
        <w:t>4) прогноз изменения организационной структуры и (или) штатной численности органов местного самоуправления;</w:t>
      </w:r>
    </w:p>
    <w:p w:rsidR="000B66AD" w:rsidRDefault="000B66AD" w:rsidP="000B66AD">
      <w:pPr>
        <w:pStyle w:val="western"/>
        <w:spacing w:before="0" w:beforeAutospacing="0" w:after="0" w:afterAutospacing="0"/>
        <w:ind w:firstLine="708"/>
        <w:jc w:val="both"/>
      </w:pPr>
      <w:r>
        <w:rPr>
          <w:sz w:val="28"/>
          <w:szCs w:val="28"/>
        </w:rPr>
        <w:t>5) степень обеспеченности кадровым резервом муниципального образования;</w:t>
      </w:r>
    </w:p>
    <w:p w:rsidR="000B66AD" w:rsidRDefault="000B66AD" w:rsidP="000B66AD">
      <w:pPr>
        <w:pStyle w:val="western"/>
        <w:spacing w:before="0" w:beforeAutospacing="0" w:after="0" w:afterAutospacing="0"/>
        <w:ind w:firstLine="708"/>
        <w:jc w:val="both"/>
      </w:pPr>
      <w:r>
        <w:rPr>
          <w:sz w:val="28"/>
          <w:szCs w:val="28"/>
        </w:rPr>
        <w:lastRenderedPageBreak/>
        <w:t>6) прогноз исключения муниципальных служащих (граждан) из кадрового резерва.</w:t>
      </w:r>
    </w:p>
    <w:p w:rsidR="000B66AD" w:rsidRDefault="000B66AD" w:rsidP="000B66AD">
      <w:pPr>
        <w:pStyle w:val="western"/>
        <w:spacing w:before="0" w:beforeAutospacing="0" w:after="0" w:afterAutospacing="0"/>
        <w:ind w:firstLine="708"/>
        <w:jc w:val="both"/>
      </w:pPr>
      <w:r>
        <w:rPr>
          <w:sz w:val="28"/>
          <w:szCs w:val="28"/>
        </w:rPr>
        <w:t>4.6. Формирование кадрового резерва на следующий календарный год осуществляется не позднее 15 декабря текущего года.</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jc w:val="center"/>
      </w:pPr>
      <w:r>
        <w:rPr>
          <w:b/>
          <w:bCs/>
          <w:sz w:val="28"/>
          <w:szCs w:val="28"/>
        </w:rPr>
        <w:t>5. Основания исключения из кадрового резерва</w:t>
      </w:r>
    </w:p>
    <w:p w:rsidR="000B66AD" w:rsidRDefault="000B66AD" w:rsidP="000B66AD">
      <w:pPr>
        <w:pStyle w:val="western"/>
        <w:spacing w:before="0" w:beforeAutospacing="0" w:after="0" w:afterAutospacing="0"/>
        <w:jc w:val="both"/>
      </w:pPr>
    </w:p>
    <w:p w:rsidR="000B66AD" w:rsidRDefault="000B66AD" w:rsidP="000B66AD">
      <w:pPr>
        <w:pStyle w:val="western"/>
        <w:spacing w:before="0" w:beforeAutospacing="0" w:after="0" w:afterAutospacing="0"/>
        <w:ind w:firstLine="708"/>
        <w:jc w:val="both"/>
      </w:pPr>
      <w:r>
        <w:rPr>
          <w:sz w:val="28"/>
          <w:szCs w:val="28"/>
        </w:rPr>
        <w:t>5.1. Основанием для исключения муниципального служащего (гражданина) из кадрового резерва является:</w:t>
      </w:r>
    </w:p>
    <w:p w:rsidR="000B66AD" w:rsidRDefault="000B66AD" w:rsidP="000B66AD">
      <w:pPr>
        <w:pStyle w:val="western"/>
        <w:spacing w:before="0" w:beforeAutospacing="0" w:after="0" w:afterAutospacing="0"/>
        <w:ind w:firstLine="708"/>
        <w:jc w:val="both"/>
      </w:pPr>
      <w:r>
        <w:rPr>
          <w:sz w:val="28"/>
          <w:szCs w:val="28"/>
        </w:rPr>
        <w:t>1) личное заявление муниципального служащего (гражданина);</w:t>
      </w:r>
    </w:p>
    <w:p w:rsidR="000B66AD" w:rsidRDefault="000B66AD" w:rsidP="000B66AD">
      <w:pPr>
        <w:pStyle w:val="western"/>
        <w:spacing w:before="0" w:beforeAutospacing="0" w:after="0" w:afterAutospacing="0"/>
        <w:ind w:firstLine="708"/>
        <w:jc w:val="both"/>
      </w:pPr>
      <w:r>
        <w:rPr>
          <w:sz w:val="28"/>
          <w:szCs w:val="28"/>
        </w:rPr>
        <w:t>2) наличие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0B66AD" w:rsidRDefault="000B66AD" w:rsidP="000B66AD">
      <w:pPr>
        <w:pStyle w:val="western"/>
        <w:spacing w:before="0" w:beforeAutospacing="0" w:after="0" w:afterAutospacing="0"/>
        <w:ind w:firstLine="708"/>
        <w:jc w:val="both"/>
      </w:pPr>
      <w:r>
        <w:rPr>
          <w:sz w:val="28"/>
          <w:szCs w:val="28"/>
        </w:rPr>
        <w:t>3) повторный отказ от предложения о замещении вакантной должности муниципальной службы в органе местного самоуправления, предложенной ему в порядке должностного роста;</w:t>
      </w:r>
    </w:p>
    <w:p w:rsidR="000B66AD" w:rsidRDefault="000B66AD" w:rsidP="000B66AD">
      <w:pPr>
        <w:pStyle w:val="western"/>
        <w:spacing w:before="0" w:beforeAutospacing="0" w:after="0" w:afterAutospacing="0"/>
        <w:ind w:firstLine="708"/>
        <w:jc w:val="both"/>
      </w:pPr>
      <w:r>
        <w:rPr>
          <w:sz w:val="28"/>
          <w:szCs w:val="28"/>
        </w:rPr>
        <w:t>4) понижение в должности муниципальной службы по результатам аттестации муниципального служащего;</w:t>
      </w:r>
    </w:p>
    <w:p w:rsidR="000B66AD" w:rsidRDefault="000B66AD" w:rsidP="000B66AD">
      <w:pPr>
        <w:pStyle w:val="western"/>
        <w:spacing w:before="0" w:beforeAutospacing="0" w:after="0" w:afterAutospacing="0"/>
        <w:ind w:firstLine="708"/>
        <w:jc w:val="both"/>
      </w:pPr>
      <w:r>
        <w:rPr>
          <w:sz w:val="28"/>
          <w:szCs w:val="28"/>
        </w:rPr>
        <w:t>5) назначение на должность муниципальной службы группы должностей, для замещения которой он состоит в кадровом резерве;</w:t>
      </w:r>
    </w:p>
    <w:p w:rsidR="000B66AD" w:rsidRDefault="000B66AD" w:rsidP="000B66AD">
      <w:pPr>
        <w:pStyle w:val="western"/>
        <w:spacing w:before="0" w:beforeAutospacing="0" w:after="0" w:afterAutospacing="0"/>
        <w:ind w:firstLine="708"/>
        <w:jc w:val="both"/>
      </w:pPr>
      <w:r>
        <w:rPr>
          <w:sz w:val="28"/>
          <w:szCs w:val="28"/>
        </w:rPr>
        <w:t>6) применение по отношению к нему дисциплинарного взыскания;</w:t>
      </w:r>
    </w:p>
    <w:p w:rsidR="000B66AD" w:rsidRDefault="000B66AD" w:rsidP="000B66AD">
      <w:pPr>
        <w:pStyle w:val="western"/>
        <w:spacing w:before="0" w:beforeAutospacing="0" w:after="0" w:afterAutospacing="0"/>
        <w:ind w:firstLine="708"/>
        <w:jc w:val="both"/>
      </w:pPr>
      <w:r>
        <w:rPr>
          <w:sz w:val="28"/>
          <w:szCs w:val="28"/>
        </w:rPr>
        <w:t>7) достижение муниципальным служащим предельного возраста пребывания на муниципальной службе;</w:t>
      </w:r>
    </w:p>
    <w:p w:rsidR="000B66AD" w:rsidRDefault="000B66AD" w:rsidP="000B66AD">
      <w:pPr>
        <w:pStyle w:val="western"/>
        <w:spacing w:before="0" w:beforeAutospacing="0" w:after="0" w:afterAutospacing="0"/>
        <w:ind w:firstLine="708"/>
        <w:jc w:val="both"/>
      </w:pPr>
      <w:r>
        <w:rPr>
          <w:sz w:val="28"/>
          <w:szCs w:val="28"/>
        </w:rPr>
        <w:t>8) истечение срока нахождения в кадровом резерве.</w:t>
      </w:r>
    </w:p>
    <w:p w:rsidR="000B66AD" w:rsidRDefault="000B66AD" w:rsidP="000B66AD">
      <w:pPr>
        <w:pStyle w:val="western"/>
        <w:spacing w:before="0" w:beforeAutospacing="0" w:after="0" w:afterAutospacing="0"/>
        <w:ind w:firstLine="708"/>
        <w:jc w:val="both"/>
      </w:pPr>
      <w:r>
        <w:rPr>
          <w:sz w:val="28"/>
          <w:szCs w:val="28"/>
        </w:rPr>
        <w:t xml:space="preserve">5.2. Исключение муниципальных служащих (граждан) из кадрового резерва оформляется </w:t>
      </w:r>
      <w:r>
        <w:rPr>
          <w:color w:val="000000"/>
          <w:sz w:val="28"/>
          <w:szCs w:val="28"/>
        </w:rPr>
        <w:t>правовым актом администрации.</w:t>
      </w:r>
    </w:p>
    <w:p w:rsidR="000B66AD" w:rsidRDefault="000B66AD" w:rsidP="000B66AD">
      <w:pPr>
        <w:pStyle w:val="a3"/>
        <w:spacing w:after="0" w:afterAutospacing="0"/>
        <w:jc w:val="right"/>
        <w:rPr>
          <w:sz w:val="28"/>
          <w:szCs w:val="28"/>
        </w:rPr>
      </w:pPr>
    </w:p>
    <w:p w:rsidR="000B66AD" w:rsidRDefault="000B66AD" w:rsidP="000B66AD">
      <w:pPr>
        <w:pStyle w:val="a3"/>
        <w:spacing w:after="0" w:afterAutospacing="0"/>
        <w:jc w:val="right"/>
        <w:rPr>
          <w:sz w:val="28"/>
          <w:szCs w:val="28"/>
        </w:rPr>
      </w:pPr>
    </w:p>
    <w:p w:rsidR="000B66AD" w:rsidRDefault="000B66AD" w:rsidP="000B66AD">
      <w:pPr>
        <w:pStyle w:val="a3"/>
        <w:spacing w:after="0" w:afterAutospacing="0"/>
        <w:jc w:val="right"/>
        <w:rPr>
          <w:sz w:val="28"/>
          <w:szCs w:val="28"/>
        </w:rPr>
      </w:pPr>
    </w:p>
    <w:p w:rsidR="000B66AD" w:rsidRDefault="000B66AD" w:rsidP="000B66AD">
      <w:pPr>
        <w:pStyle w:val="a3"/>
        <w:spacing w:after="0" w:afterAutospacing="0"/>
        <w:jc w:val="right"/>
        <w:rPr>
          <w:sz w:val="28"/>
          <w:szCs w:val="28"/>
        </w:rPr>
      </w:pPr>
    </w:p>
    <w:p w:rsidR="000B66AD" w:rsidRDefault="000B66AD" w:rsidP="000B66AD">
      <w:pPr>
        <w:pStyle w:val="a3"/>
        <w:spacing w:after="0" w:afterAutospacing="0"/>
        <w:jc w:val="right"/>
        <w:rPr>
          <w:sz w:val="28"/>
          <w:szCs w:val="28"/>
        </w:rPr>
      </w:pPr>
    </w:p>
    <w:p w:rsidR="000B66AD" w:rsidRDefault="000B66AD" w:rsidP="000B66AD">
      <w:pPr>
        <w:rPr>
          <w:sz w:val="28"/>
          <w:szCs w:val="28"/>
        </w:rPr>
      </w:pPr>
      <w:r>
        <w:rPr>
          <w:sz w:val="28"/>
          <w:szCs w:val="28"/>
        </w:rPr>
        <w:br w:type="page"/>
      </w:r>
      <w:bookmarkStart w:id="0" w:name="_GoBack"/>
    </w:p>
    <w:p w:rsidR="000B66AD" w:rsidRDefault="000B66AD" w:rsidP="000B66AD">
      <w:pPr>
        <w:pStyle w:val="a3"/>
        <w:spacing w:before="0" w:beforeAutospacing="0" w:after="0" w:afterAutospacing="0"/>
        <w:jc w:val="right"/>
      </w:pPr>
      <w:r>
        <w:lastRenderedPageBreak/>
        <w:t>Приложение № 1</w:t>
      </w:r>
    </w:p>
    <w:p w:rsidR="000B66AD" w:rsidRDefault="000B66AD" w:rsidP="000B66AD">
      <w:pPr>
        <w:pStyle w:val="a3"/>
        <w:spacing w:before="0" w:beforeAutospacing="0" w:after="0" w:afterAutospacing="0"/>
        <w:jc w:val="right"/>
      </w:pPr>
      <w:r>
        <w:t>к Положению о кадровом резерве</w:t>
      </w:r>
    </w:p>
    <w:p w:rsidR="000B66AD" w:rsidRDefault="000B66AD" w:rsidP="000B66AD">
      <w:pPr>
        <w:pStyle w:val="western"/>
        <w:spacing w:before="0" w:beforeAutospacing="0" w:after="0" w:afterAutospacing="0"/>
        <w:jc w:val="right"/>
      </w:pPr>
      <w:r>
        <w:t>на муниципальной службе</w:t>
      </w:r>
    </w:p>
    <w:p w:rsidR="000B66AD" w:rsidRDefault="000B66AD" w:rsidP="000B66AD">
      <w:pPr>
        <w:pStyle w:val="western"/>
        <w:spacing w:before="0" w:beforeAutospacing="0" w:after="0" w:afterAutospacing="0"/>
        <w:jc w:val="right"/>
      </w:pPr>
      <w:r>
        <w:t xml:space="preserve">в органах местного самоуправления </w:t>
      </w:r>
    </w:p>
    <w:p w:rsidR="000B66AD" w:rsidRDefault="000B66AD" w:rsidP="000B66AD">
      <w:pPr>
        <w:pStyle w:val="western"/>
        <w:spacing w:before="0" w:beforeAutospacing="0" w:after="0" w:afterAutospacing="0"/>
        <w:jc w:val="right"/>
      </w:pPr>
      <w:r>
        <w:t>Верх-Красноярского сельсовета Северного района Новосибирской области</w:t>
      </w:r>
    </w:p>
    <w:bookmarkEnd w:id="0"/>
    <w:p w:rsidR="000B66AD" w:rsidRDefault="000B66AD" w:rsidP="000B66AD">
      <w:pPr>
        <w:pStyle w:val="western"/>
        <w:spacing w:after="0" w:afterAutospacing="0"/>
        <w:jc w:val="center"/>
      </w:pPr>
      <w:r>
        <w:rPr>
          <w:sz w:val="28"/>
          <w:szCs w:val="28"/>
        </w:rPr>
        <w:t>СПРАВКА</w:t>
      </w:r>
    </w:p>
    <w:p w:rsidR="000B66AD" w:rsidRDefault="000B66AD" w:rsidP="000B66AD">
      <w:pPr>
        <w:pStyle w:val="western"/>
        <w:spacing w:after="0" w:afterAutospacing="0"/>
      </w:pPr>
      <w:r>
        <w:rPr>
          <w:sz w:val="28"/>
          <w:szCs w:val="28"/>
        </w:rPr>
        <w:t>_____________________________________________________________</w:t>
      </w:r>
    </w:p>
    <w:p w:rsidR="000B66AD" w:rsidRDefault="000B66AD" w:rsidP="000B66AD">
      <w:pPr>
        <w:pStyle w:val="western"/>
        <w:spacing w:after="0" w:afterAutospacing="0"/>
        <w:jc w:val="center"/>
      </w:pPr>
      <w:r>
        <w:rPr>
          <w:i/>
          <w:iCs/>
          <w:sz w:val="28"/>
          <w:szCs w:val="28"/>
          <w:vertAlign w:val="subscript"/>
        </w:rPr>
        <w:t>(фамилия, имя, отчество)</w:t>
      </w:r>
    </w:p>
    <w:p w:rsidR="000B66AD" w:rsidRDefault="000B66AD" w:rsidP="000B66AD">
      <w:pPr>
        <w:pStyle w:val="western"/>
        <w:spacing w:after="0" w:afterAutospacing="0"/>
        <w:jc w:val="center"/>
      </w:pPr>
    </w:p>
    <w:p w:rsidR="000B66AD" w:rsidRDefault="000B66AD" w:rsidP="000B66AD">
      <w:pPr>
        <w:pStyle w:val="western"/>
        <w:spacing w:after="0" w:afterAutospacing="0"/>
      </w:pPr>
      <w:r>
        <w:rPr>
          <w:sz w:val="28"/>
          <w:szCs w:val="28"/>
        </w:rPr>
        <w:t>ФОТО</w:t>
      </w:r>
    </w:p>
    <w:p w:rsidR="000B66AD" w:rsidRDefault="000B66AD" w:rsidP="000B66AD">
      <w:pPr>
        <w:pStyle w:val="western"/>
        <w:spacing w:after="0" w:afterAutospacing="0"/>
      </w:pPr>
    </w:p>
    <w:p w:rsidR="000B66AD" w:rsidRDefault="000B66AD" w:rsidP="000B66AD">
      <w:pPr>
        <w:pStyle w:val="western"/>
        <w:spacing w:after="0" w:afterAutospacing="0"/>
      </w:pPr>
      <w:r>
        <w:rPr>
          <w:sz w:val="28"/>
          <w:szCs w:val="28"/>
        </w:rPr>
        <w:t>Должность ___________________________________________________</w:t>
      </w:r>
    </w:p>
    <w:p w:rsidR="000B66AD" w:rsidRDefault="000B66AD" w:rsidP="000B66AD">
      <w:pPr>
        <w:pStyle w:val="western"/>
        <w:spacing w:after="0" w:afterAutospacing="0"/>
      </w:pPr>
      <w:r>
        <w:rPr>
          <w:sz w:val="28"/>
          <w:szCs w:val="28"/>
        </w:rPr>
        <w:t>Классный чин _________________________________________________</w:t>
      </w:r>
    </w:p>
    <w:p w:rsidR="000B66AD" w:rsidRDefault="000B66AD" w:rsidP="000B66AD">
      <w:pPr>
        <w:pStyle w:val="western"/>
        <w:spacing w:after="0" w:afterAutospacing="0"/>
      </w:pPr>
      <w:r>
        <w:rPr>
          <w:sz w:val="28"/>
          <w:szCs w:val="28"/>
        </w:rPr>
        <w:t>Дата, место рождения __________________________________________</w:t>
      </w:r>
    </w:p>
    <w:p w:rsidR="000B66AD" w:rsidRDefault="000B66AD" w:rsidP="000B66AD">
      <w:pPr>
        <w:pStyle w:val="western"/>
        <w:spacing w:after="0" w:afterAutospacing="0"/>
      </w:pPr>
      <w:r>
        <w:rPr>
          <w:sz w:val="28"/>
          <w:szCs w:val="28"/>
        </w:rPr>
        <w:t>Образование __________________________________________________</w:t>
      </w:r>
    </w:p>
    <w:p w:rsidR="000B66AD" w:rsidRDefault="000B66AD" w:rsidP="000B66AD">
      <w:pPr>
        <w:pStyle w:val="western"/>
        <w:spacing w:after="0" w:afterAutospacing="0"/>
      </w:pPr>
      <w:r>
        <w:rPr>
          <w:sz w:val="28"/>
          <w:szCs w:val="28"/>
        </w:rPr>
        <w:t>Ученая степень ______________________________________________</w:t>
      </w:r>
    </w:p>
    <w:p w:rsidR="000B66AD" w:rsidRDefault="000B66AD" w:rsidP="000B66AD">
      <w:pPr>
        <w:pStyle w:val="western"/>
        <w:spacing w:after="0" w:afterAutospacing="0"/>
      </w:pPr>
      <w:r>
        <w:rPr>
          <w:sz w:val="28"/>
          <w:szCs w:val="28"/>
        </w:rPr>
        <w:t>Ученое звание ________________________________________________</w:t>
      </w:r>
    </w:p>
    <w:p w:rsidR="000B66AD" w:rsidRDefault="000B66AD" w:rsidP="000B66AD">
      <w:pPr>
        <w:pStyle w:val="western"/>
        <w:spacing w:after="0" w:afterAutospacing="0"/>
      </w:pPr>
      <w:r>
        <w:rPr>
          <w:sz w:val="28"/>
          <w:szCs w:val="28"/>
        </w:rPr>
        <w:t>Дополнительное образование ___________________________________</w:t>
      </w:r>
    </w:p>
    <w:p w:rsidR="000B66AD" w:rsidRDefault="000B66AD" w:rsidP="000B66AD">
      <w:pPr>
        <w:pStyle w:val="western"/>
        <w:spacing w:after="0" w:afterAutospacing="0"/>
      </w:pPr>
      <w:r>
        <w:rPr>
          <w:sz w:val="28"/>
          <w:szCs w:val="28"/>
        </w:rPr>
        <w:t>послевузовское образование ____________________________________</w:t>
      </w:r>
    </w:p>
    <w:p w:rsidR="000B66AD" w:rsidRDefault="000B66AD" w:rsidP="000B66AD">
      <w:pPr>
        <w:pStyle w:val="western"/>
        <w:spacing w:after="0" w:afterAutospacing="0"/>
      </w:pPr>
      <w:r>
        <w:rPr>
          <w:sz w:val="28"/>
          <w:szCs w:val="28"/>
        </w:rPr>
        <w:t>профессиональная переподготовка_______________________________</w:t>
      </w:r>
    </w:p>
    <w:p w:rsidR="000B66AD" w:rsidRDefault="000B66AD" w:rsidP="000B66AD">
      <w:pPr>
        <w:pStyle w:val="western"/>
        <w:spacing w:after="0" w:afterAutospacing="0"/>
      </w:pPr>
      <w:r>
        <w:rPr>
          <w:sz w:val="28"/>
          <w:szCs w:val="28"/>
        </w:rPr>
        <w:t>повышение квалификации ______________________________________</w:t>
      </w:r>
    </w:p>
    <w:p w:rsidR="000B66AD" w:rsidRDefault="000B66AD" w:rsidP="000B66AD">
      <w:pPr>
        <w:pStyle w:val="western"/>
        <w:spacing w:after="0" w:afterAutospacing="0"/>
      </w:pPr>
      <w:r>
        <w:rPr>
          <w:sz w:val="28"/>
          <w:szCs w:val="28"/>
        </w:rPr>
        <w:t>Стаж муниципальной службы ___________________________________</w:t>
      </w:r>
    </w:p>
    <w:p w:rsidR="000B66AD" w:rsidRDefault="000B66AD" w:rsidP="000B66AD">
      <w:pPr>
        <w:pStyle w:val="western"/>
        <w:spacing w:after="0" w:afterAutospacing="0"/>
      </w:pPr>
      <w:r>
        <w:rPr>
          <w:sz w:val="28"/>
          <w:szCs w:val="28"/>
        </w:rPr>
        <w:t>Стаж работы по специальности, направлению подготовки____________</w:t>
      </w:r>
    </w:p>
    <w:p w:rsidR="000B66AD" w:rsidRDefault="000B66AD" w:rsidP="000B66AD">
      <w:pPr>
        <w:pStyle w:val="western"/>
        <w:spacing w:after="0" w:afterAutospacing="0"/>
      </w:pPr>
      <w:r>
        <w:rPr>
          <w:sz w:val="28"/>
          <w:szCs w:val="28"/>
        </w:rPr>
        <w:t>Награды, поощрения ___________________________________________</w:t>
      </w:r>
    </w:p>
    <w:p w:rsidR="000B66AD" w:rsidRDefault="000B66AD" w:rsidP="000B66AD">
      <w:pPr>
        <w:pStyle w:val="western"/>
        <w:spacing w:after="0" w:afterAutospacing="0"/>
      </w:pPr>
      <w:r>
        <w:rPr>
          <w:sz w:val="28"/>
          <w:szCs w:val="28"/>
        </w:rPr>
        <w:t>Семейное положение __________________________________________</w:t>
      </w:r>
    </w:p>
    <w:p w:rsidR="000B66AD" w:rsidRDefault="000B66AD" w:rsidP="000B66AD">
      <w:pPr>
        <w:pStyle w:val="western"/>
        <w:spacing w:after="0" w:afterAutospacing="0"/>
      </w:pPr>
      <w:r>
        <w:rPr>
          <w:sz w:val="28"/>
          <w:szCs w:val="28"/>
        </w:rPr>
        <w:t>Дата включения в резерв,</w:t>
      </w:r>
    </w:p>
    <w:p w:rsidR="000B66AD" w:rsidRDefault="000B66AD" w:rsidP="000B66AD">
      <w:pPr>
        <w:pStyle w:val="western"/>
        <w:spacing w:after="0" w:afterAutospacing="0"/>
      </w:pPr>
      <w:r>
        <w:rPr>
          <w:sz w:val="28"/>
          <w:szCs w:val="28"/>
        </w:rPr>
        <w:t>реквизиты правового акта _______________________________________</w:t>
      </w:r>
    </w:p>
    <w:p w:rsidR="000B66AD" w:rsidRDefault="000B66AD" w:rsidP="000B66AD">
      <w:pPr>
        <w:pStyle w:val="western"/>
        <w:spacing w:after="0" w:afterAutospacing="0"/>
      </w:pPr>
      <w:r>
        <w:rPr>
          <w:sz w:val="28"/>
          <w:szCs w:val="28"/>
        </w:rPr>
        <w:lastRenderedPageBreak/>
        <w:t>Группа должностей,</w:t>
      </w:r>
    </w:p>
    <w:p w:rsidR="000B66AD" w:rsidRDefault="000B66AD" w:rsidP="000B66AD">
      <w:pPr>
        <w:pStyle w:val="western"/>
        <w:spacing w:after="0" w:afterAutospacing="0"/>
      </w:pPr>
      <w:r>
        <w:rPr>
          <w:sz w:val="28"/>
          <w:szCs w:val="28"/>
        </w:rPr>
        <w:t xml:space="preserve">для </w:t>
      </w:r>
      <w:proofErr w:type="gramStart"/>
      <w:r>
        <w:rPr>
          <w:sz w:val="28"/>
          <w:szCs w:val="28"/>
        </w:rPr>
        <w:t>замещения</w:t>
      </w:r>
      <w:proofErr w:type="gramEnd"/>
      <w:r>
        <w:rPr>
          <w:sz w:val="28"/>
          <w:szCs w:val="28"/>
        </w:rPr>
        <w:t xml:space="preserve"> которых</w:t>
      </w:r>
    </w:p>
    <w:p w:rsidR="000B66AD" w:rsidRDefault="000B66AD" w:rsidP="000B66AD">
      <w:pPr>
        <w:pStyle w:val="western"/>
        <w:spacing w:after="0" w:afterAutospacing="0"/>
      </w:pPr>
      <w:r>
        <w:rPr>
          <w:sz w:val="28"/>
          <w:szCs w:val="28"/>
        </w:rPr>
        <w:t>включе</w:t>
      </w:r>
      <w:proofErr w:type="gramStart"/>
      <w:r>
        <w:rPr>
          <w:sz w:val="28"/>
          <w:szCs w:val="28"/>
        </w:rPr>
        <w:t>н(</w:t>
      </w:r>
      <w:proofErr w:type="gramEnd"/>
      <w:r>
        <w:rPr>
          <w:sz w:val="28"/>
          <w:szCs w:val="28"/>
        </w:rPr>
        <w:t>а) в резерв ____________________________________________</w:t>
      </w:r>
    </w:p>
    <w:p w:rsidR="000B66AD" w:rsidRDefault="000B66AD" w:rsidP="000B66AD">
      <w:pPr>
        <w:pStyle w:val="western"/>
        <w:spacing w:after="0" w:afterAutospacing="0"/>
      </w:pPr>
      <w:r>
        <w:rPr>
          <w:sz w:val="28"/>
          <w:szCs w:val="28"/>
        </w:rPr>
        <w:t>Контактный телефон ___________________________________________</w:t>
      </w:r>
    </w:p>
    <w:p w:rsidR="000B66AD" w:rsidRDefault="000B66AD" w:rsidP="000B66AD">
      <w:pPr>
        <w:pStyle w:val="western"/>
        <w:spacing w:after="0" w:afterAutospacing="0"/>
      </w:pPr>
    </w:p>
    <w:p w:rsidR="000B66AD" w:rsidRDefault="000B66AD" w:rsidP="000B66AD">
      <w:pPr>
        <w:pStyle w:val="western"/>
        <w:spacing w:after="0" w:afterAutospacing="0"/>
        <w:jc w:val="center"/>
      </w:pPr>
      <w:r>
        <w:rPr>
          <w:sz w:val="28"/>
          <w:szCs w:val="28"/>
        </w:rPr>
        <w:t>Работа в прошлом:</w:t>
      </w:r>
    </w:p>
    <w:p w:rsidR="000B66AD" w:rsidRDefault="000B66AD" w:rsidP="000B66AD">
      <w:pPr>
        <w:pStyle w:val="western"/>
        <w:spacing w:after="0" w:afterAutospacing="0"/>
      </w:pPr>
    </w:p>
    <w:tbl>
      <w:tblPr>
        <w:tblW w:w="9630" w:type="dxa"/>
        <w:tblCellSpacing w:w="0" w:type="dxa"/>
        <w:tblLook w:val="04A0"/>
      </w:tblPr>
      <w:tblGrid>
        <w:gridCol w:w="2762"/>
        <w:gridCol w:w="6868"/>
      </w:tblGrid>
      <w:tr w:rsidR="000B66AD" w:rsidTr="000B66AD">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pStyle w:val="western"/>
              <w:spacing w:line="276" w:lineRule="auto"/>
              <w:jc w:val="center"/>
            </w:pPr>
            <w:r>
              <w:rPr>
                <w:sz w:val="28"/>
                <w:szCs w:val="28"/>
              </w:rPr>
              <w:t>Месяц, год начала и окончания</w:t>
            </w: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pStyle w:val="western"/>
              <w:spacing w:line="276" w:lineRule="auto"/>
              <w:jc w:val="center"/>
            </w:pPr>
            <w:r>
              <w:rPr>
                <w:sz w:val="28"/>
                <w:szCs w:val="28"/>
              </w:rPr>
              <w:t>Наименование замещаемой должности, организации</w:t>
            </w:r>
          </w:p>
        </w:tc>
      </w:tr>
      <w:tr w:rsidR="000B66AD" w:rsidTr="000B66AD">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0B66AD" w:rsidRDefault="000B66AD">
            <w:pPr>
              <w:spacing w:line="276" w:lineRule="auto"/>
              <w:rPr>
                <w:rFonts w:asciiTheme="minorHAnsi" w:eastAsiaTheme="minorEastAsia" w:hAnsiTheme="minorHAnsi" w:cstheme="minorBidi"/>
              </w:rPr>
            </w:pPr>
          </w:p>
        </w:tc>
      </w:tr>
    </w:tbl>
    <w:p w:rsidR="000B66AD" w:rsidRDefault="000B66AD" w:rsidP="000B66AD">
      <w:pPr>
        <w:pStyle w:val="western"/>
        <w:spacing w:after="0" w:afterAutospacing="0"/>
      </w:pPr>
    </w:p>
    <w:p w:rsidR="000B66AD" w:rsidRDefault="000B66AD" w:rsidP="000B66AD">
      <w:pPr>
        <w:pStyle w:val="western"/>
        <w:spacing w:after="0" w:afterAutospacing="0"/>
      </w:pPr>
      <w:r>
        <w:rPr>
          <w:sz w:val="28"/>
          <w:szCs w:val="28"/>
        </w:rPr>
        <w:t xml:space="preserve">_______________________________ _________________________ </w:t>
      </w:r>
    </w:p>
    <w:p w:rsidR="000B66AD" w:rsidRDefault="000B66AD" w:rsidP="000B66AD">
      <w:pPr>
        <w:pStyle w:val="western"/>
        <w:spacing w:after="0" w:afterAutospacing="0"/>
      </w:pPr>
      <w:proofErr w:type="gramStart"/>
      <w:r>
        <w:rPr>
          <w:i/>
          <w:iCs/>
          <w:sz w:val="28"/>
          <w:szCs w:val="28"/>
          <w:vertAlign w:val="subscript"/>
        </w:rPr>
        <w:t>(должность лица, ответственного (личная подпись) (расшифровка подписи)</w:t>
      </w:r>
      <w:proofErr w:type="gramEnd"/>
    </w:p>
    <w:p w:rsidR="000B66AD" w:rsidRDefault="000B66AD" w:rsidP="000B66AD">
      <w:pPr>
        <w:pStyle w:val="western"/>
        <w:spacing w:after="0" w:afterAutospacing="0"/>
      </w:pPr>
      <w:r>
        <w:rPr>
          <w:i/>
          <w:iCs/>
          <w:sz w:val="28"/>
          <w:szCs w:val="28"/>
          <w:vertAlign w:val="subscript"/>
        </w:rPr>
        <w:t>за подготовку справки)</w:t>
      </w:r>
    </w:p>
    <w:p w:rsidR="000B66AD" w:rsidRDefault="000B66AD" w:rsidP="000B66AD">
      <w:pPr>
        <w:pStyle w:val="western"/>
        <w:spacing w:after="0" w:afterAutospacing="0"/>
      </w:pPr>
    </w:p>
    <w:p w:rsidR="000B66AD" w:rsidRDefault="000B66AD" w:rsidP="000B66AD">
      <w:pPr>
        <w:pStyle w:val="western"/>
        <w:spacing w:after="0" w:afterAutospacing="0"/>
      </w:pPr>
      <w:r>
        <w:rPr>
          <w:sz w:val="28"/>
          <w:szCs w:val="28"/>
        </w:rPr>
        <w:t>Дата</w:t>
      </w: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pStyle w:val="western"/>
        <w:spacing w:after="0" w:afterAutospacing="0"/>
        <w:jc w:val="right"/>
        <w:rPr>
          <w:sz w:val="28"/>
          <w:szCs w:val="28"/>
        </w:rPr>
      </w:pPr>
    </w:p>
    <w:p w:rsidR="000B66AD" w:rsidRDefault="000B66AD" w:rsidP="000B66AD">
      <w:pPr>
        <w:rPr>
          <w:sz w:val="28"/>
          <w:szCs w:val="28"/>
        </w:rPr>
        <w:sectPr w:rsidR="000B66AD">
          <w:pgSz w:w="11906" w:h="16838"/>
          <w:pgMar w:top="1134" w:right="566" w:bottom="1134" w:left="1418" w:header="708" w:footer="708" w:gutter="0"/>
          <w:cols w:space="720"/>
        </w:sectPr>
      </w:pPr>
    </w:p>
    <w:p w:rsidR="000B66AD" w:rsidRDefault="000B66AD" w:rsidP="000B66AD">
      <w:pPr>
        <w:pStyle w:val="western"/>
        <w:spacing w:before="0" w:beforeAutospacing="0" w:after="0" w:afterAutospacing="0"/>
        <w:jc w:val="right"/>
      </w:pPr>
      <w:r>
        <w:lastRenderedPageBreak/>
        <w:t>Приложение № 2</w:t>
      </w:r>
    </w:p>
    <w:p w:rsidR="000B66AD" w:rsidRDefault="000B66AD" w:rsidP="000B66AD">
      <w:pPr>
        <w:pStyle w:val="western"/>
        <w:spacing w:before="0" w:beforeAutospacing="0" w:after="0" w:afterAutospacing="0"/>
        <w:jc w:val="right"/>
      </w:pPr>
      <w:r>
        <w:t xml:space="preserve">к Положению о кадровом резерве </w:t>
      </w:r>
    </w:p>
    <w:p w:rsidR="000B66AD" w:rsidRDefault="000B66AD" w:rsidP="000B66AD">
      <w:pPr>
        <w:pStyle w:val="western"/>
        <w:spacing w:before="0" w:beforeAutospacing="0" w:after="0" w:afterAutospacing="0"/>
        <w:jc w:val="right"/>
      </w:pPr>
      <w:r>
        <w:t xml:space="preserve">на муниципальной службе в органах местного самоуправления </w:t>
      </w:r>
    </w:p>
    <w:p w:rsidR="000B66AD" w:rsidRDefault="000B66AD" w:rsidP="000B66AD">
      <w:pPr>
        <w:pStyle w:val="western"/>
        <w:spacing w:before="0" w:beforeAutospacing="0" w:after="0" w:afterAutospacing="0"/>
        <w:jc w:val="right"/>
      </w:pPr>
      <w:r>
        <w:t xml:space="preserve">Верх-Красноярского сельсовета Северного района Новосибирской области </w:t>
      </w:r>
    </w:p>
    <w:p w:rsidR="000B66AD" w:rsidRDefault="000B66AD" w:rsidP="000B66AD">
      <w:pPr>
        <w:pStyle w:val="western"/>
        <w:spacing w:before="0" w:beforeAutospacing="0" w:after="0" w:afterAutospacing="0"/>
        <w:jc w:val="center"/>
      </w:pPr>
    </w:p>
    <w:p w:rsidR="000B66AD" w:rsidRDefault="000B66AD" w:rsidP="000B66AD">
      <w:pPr>
        <w:pStyle w:val="western"/>
        <w:spacing w:before="0" w:beforeAutospacing="0" w:after="0" w:afterAutospacing="0"/>
        <w:jc w:val="center"/>
      </w:pPr>
      <w:r>
        <w:rPr>
          <w:sz w:val="28"/>
          <w:szCs w:val="28"/>
        </w:rPr>
        <w:t>Список</w:t>
      </w:r>
    </w:p>
    <w:p w:rsidR="000B66AD" w:rsidRDefault="000B66AD" w:rsidP="000B66AD">
      <w:pPr>
        <w:pStyle w:val="western"/>
        <w:spacing w:before="0" w:beforeAutospacing="0" w:after="0" w:afterAutospacing="0"/>
        <w:jc w:val="center"/>
        <w:rPr>
          <w:sz w:val="28"/>
          <w:szCs w:val="28"/>
        </w:rPr>
      </w:pPr>
      <w:r>
        <w:rPr>
          <w:sz w:val="28"/>
          <w:szCs w:val="28"/>
        </w:rPr>
        <w:t xml:space="preserve">муниципальных служащих (граждан), включенных в кадровый резерв </w:t>
      </w:r>
    </w:p>
    <w:p w:rsidR="000B66AD" w:rsidRDefault="000B66AD" w:rsidP="000B66AD">
      <w:pPr>
        <w:pStyle w:val="western"/>
        <w:spacing w:before="0" w:beforeAutospacing="0" w:after="0" w:afterAutospacing="0"/>
        <w:jc w:val="center"/>
      </w:pPr>
      <w:r>
        <w:rPr>
          <w:sz w:val="28"/>
          <w:szCs w:val="28"/>
        </w:rPr>
        <w:t xml:space="preserve">в органах местного самоуправления Верх-Красноярского сельсовета Северного района Новосибирской области </w:t>
      </w:r>
    </w:p>
    <w:p w:rsidR="000B66AD" w:rsidRDefault="000B66AD" w:rsidP="000B66AD">
      <w:pPr>
        <w:pStyle w:val="western"/>
        <w:spacing w:before="0" w:beforeAutospacing="0" w:after="0" w:afterAutospacing="0"/>
        <w:jc w:val="center"/>
      </w:pPr>
      <w:r>
        <w:rPr>
          <w:sz w:val="28"/>
          <w:szCs w:val="28"/>
        </w:rPr>
        <w:t>для замещения вакантных должностей муниципальной службы</w:t>
      </w:r>
    </w:p>
    <w:p w:rsidR="000B66AD" w:rsidRDefault="000B66AD" w:rsidP="000B66AD">
      <w:pPr>
        <w:pStyle w:val="western"/>
        <w:spacing w:before="0" w:beforeAutospacing="0" w:after="0" w:afterAutospacing="0"/>
      </w:pPr>
    </w:p>
    <w:tbl>
      <w:tblPr>
        <w:tblW w:w="14175" w:type="dxa"/>
        <w:tblCellSpacing w:w="0" w:type="dxa"/>
        <w:tblLook w:val="04A0"/>
      </w:tblPr>
      <w:tblGrid>
        <w:gridCol w:w="316"/>
        <w:gridCol w:w="876"/>
        <w:gridCol w:w="843"/>
        <w:gridCol w:w="1420"/>
        <w:gridCol w:w="1342"/>
        <w:gridCol w:w="1577"/>
        <w:gridCol w:w="943"/>
        <w:gridCol w:w="1324"/>
        <w:gridCol w:w="1533"/>
        <w:gridCol w:w="1193"/>
        <w:gridCol w:w="1488"/>
        <w:gridCol w:w="1320"/>
      </w:tblGrid>
      <w:tr w:rsidR="000B66AD" w:rsidTr="000B66AD">
        <w:trPr>
          <w:tblCellSpacing w:w="0" w:type="dxa"/>
        </w:trPr>
        <w:tc>
          <w:tcPr>
            <w:tcW w:w="25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9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Фамилия, имя,</w:t>
            </w:r>
          </w:p>
          <w:p w:rsidR="000B66AD" w:rsidRDefault="000B66AD">
            <w:pPr>
              <w:pStyle w:val="western"/>
              <w:spacing w:before="0" w:beforeAutospacing="0" w:after="0" w:afterAutospacing="0" w:line="276" w:lineRule="auto"/>
              <w:jc w:val="center"/>
            </w:pPr>
            <w:r>
              <w:rPr>
                <w:sz w:val="18"/>
                <w:szCs w:val="18"/>
              </w:rPr>
              <w:t>отчество</w:t>
            </w:r>
          </w:p>
        </w:tc>
        <w:tc>
          <w:tcPr>
            <w:tcW w:w="87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Год, число и месяц рождения</w:t>
            </w:r>
          </w:p>
        </w:tc>
        <w:tc>
          <w:tcPr>
            <w:tcW w:w="15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proofErr w:type="gramStart"/>
            <w:r>
              <w:rPr>
                <w:sz w:val="18"/>
                <w:szCs w:val="18"/>
              </w:rPr>
              <w:t>Образование (учебные заведения, которые окончил муниципальный служащий (гражданин), дата их окончания, специальность и квалификация по диплому, наличие ученой степени, ученого звания,</w:t>
            </w:r>
            <w:proofErr w:type="gramEnd"/>
          </w:p>
          <w:p w:rsidR="000B66AD" w:rsidRDefault="000B66AD">
            <w:pPr>
              <w:pStyle w:val="western"/>
              <w:spacing w:before="0" w:beforeAutospacing="0" w:after="0" w:afterAutospacing="0" w:line="276" w:lineRule="auto"/>
              <w:jc w:val="center"/>
            </w:pPr>
            <w:r>
              <w:rPr>
                <w:sz w:val="18"/>
                <w:szCs w:val="18"/>
              </w:rPr>
              <w:t>реквизиты диплома)</w:t>
            </w:r>
          </w:p>
        </w:tc>
        <w:tc>
          <w:tcPr>
            <w:tcW w:w="106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Должность муниципальной службы, замещаемая муниципальным служащим в соответствии со штатным расписанием (должность, место работы гражданина)</w:t>
            </w:r>
          </w:p>
        </w:tc>
        <w:tc>
          <w:tcPr>
            <w:tcW w:w="1815"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0B66AD" w:rsidRDefault="000B66AD">
            <w:pPr>
              <w:pStyle w:val="western"/>
              <w:spacing w:before="0" w:beforeAutospacing="0" w:after="0" w:afterAutospacing="0" w:line="276" w:lineRule="auto"/>
              <w:jc w:val="center"/>
            </w:pPr>
            <w:r>
              <w:rPr>
                <w:sz w:val="18"/>
                <w:szCs w:val="18"/>
              </w:rPr>
              <w:t>Стаж муниципальной службы</w:t>
            </w:r>
          </w:p>
          <w:p w:rsidR="000B66AD" w:rsidRDefault="000B66AD">
            <w:pPr>
              <w:pStyle w:val="western"/>
              <w:spacing w:before="0" w:beforeAutospacing="0" w:after="0" w:afterAutospacing="0" w:line="276" w:lineRule="auto"/>
              <w:jc w:val="center"/>
            </w:pPr>
            <w:proofErr w:type="gramStart"/>
            <w:r>
              <w:rPr>
                <w:sz w:val="18"/>
                <w:szCs w:val="18"/>
              </w:rPr>
              <w:t>(государственной гражданской службы, стаж (опыт) работы по специальности, направлению подготовки</w:t>
            </w:r>
            <w:proofErr w:type="gramEnd"/>
          </w:p>
        </w:tc>
        <w:tc>
          <w:tcPr>
            <w:tcW w:w="960" w:type="dxa"/>
            <w:tcBorders>
              <w:top w:val="single" w:sz="6" w:space="0" w:color="auto"/>
              <w:left w:val="single" w:sz="6" w:space="0" w:color="auto"/>
              <w:bottom w:val="nil"/>
              <w:right w:val="single" w:sz="6" w:space="0" w:color="auto"/>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Основание включения в кадровый резерв,</w:t>
            </w:r>
          </w:p>
          <w:p w:rsidR="000B66AD" w:rsidRDefault="000B66AD">
            <w:pPr>
              <w:pStyle w:val="western"/>
              <w:spacing w:before="0" w:beforeAutospacing="0" w:after="0" w:afterAutospacing="0" w:line="276" w:lineRule="auto"/>
              <w:jc w:val="center"/>
            </w:pPr>
            <w:r>
              <w:rPr>
                <w:sz w:val="18"/>
                <w:szCs w:val="18"/>
              </w:rPr>
              <w:t>дата</w:t>
            </w:r>
          </w:p>
        </w:tc>
        <w:tc>
          <w:tcPr>
            <w:tcW w:w="82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Группа должностей муниципальной службы, на которую муниципальный служащий (гражданин) может быть назначен</w:t>
            </w:r>
          </w:p>
        </w:tc>
        <w:tc>
          <w:tcPr>
            <w:tcW w:w="2460" w:type="dxa"/>
            <w:gridSpan w:val="2"/>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Дополнительное профессиональное образование (год прохождения, наименование образовательного учреждения)</w:t>
            </w:r>
          </w:p>
        </w:tc>
        <w:tc>
          <w:tcPr>
            <w:tcW w:w="1665" w:type="dxa"/>
            <w:vMerge w:val="restart"/>
            <w:tcBorders>
              <w:top w:val="single" w:sz="6" w:space="0" w:color="auto"/>
              <w:left w:val="single" w:sz="6" w:space="0" w:color="auto"/>
              <w:bottom w:val="nil"/>
              <w:right w:val="single" w:sz="6" w:space="0" w:color="auto"/>
            </w:tcBorders>
            <w:tcMar>
              <w:top w:w="58" w:type="dxa"/>
              <w:left w:w="58" w:type="dxa"/>
              <w:bottom w:w="0" w:type="dxa"/>
              <w:right w:w="58" w:type="dxa"/>
            </w:tcMar>
            <w:hideMark/>
          </w:tcPr>
          <w:p w:rsidR="000B66AD" w:rsidRDefault="000B66AD">
            <w:pPr>
              <w:pStyle w:val="western"/>
              <w:spacing w:before="0" w:beforeAutospacing="0" w:after="0" w:afterAutospacing="0" w:line="276" w:lineRule="auto"/>
              <w:jc w:val="center"/>
            </w:pPr>
            <w:r>
              <w:rPr>
                <w:sz w:val="18"/>
                <w:szCs w:val="18"/>
              </w:rPr>
              <w:t>Отметка (отметки) об отказе от замещения вакантной должности муниципальной службы с указанием должности даты и причины</w:t>
            </w:r>
          </w:p>
        </w:tc>
        <w:tc>
          <w:tcPr>
            <w:tcW w:w="1380"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0B66AD" w:rsidRDefault="000B66AD">
            <w:pPr>
              <w:pStyle w:val="western"/>
              <w:spacing w:before="0" w:beforeAutospacing="0" w:after="0" w:afterAutospacing="0" w:line="276" w:lineRule="auto"/>
              <w:jc w:val="center"/>
            </w:pPr>
            <w:r>
              <w:rPr>
                <w:sz w:val="18"/>
                <w:szCs w:val="18"/>
              </w:rPr>
              <w:t>Отметка о назначении на должность муниципальной службы в период нахождения в кадровом резерве (дата и номер правового акта)</w:t>
            </w:r>
          </w:p>
        </w:tc>
      </w:tr>
      <w:tr w:rsidR="000B66AD" w:rsidTr="000B66AD">
        <w:trPr>
          <w:tblCellSpacing w:w="0" w:type="dxa"/>
        </w:trPr>
        <w:tc>
          <w:tcPr>
            <w:tcW w:w="0" w:type="auto"/>
            <w:vMerge/>
            <w:tcBorders>
              <w:top w:val="single" w:sz="6" w:space="0" w:color="auto"/>
              <w:left w:val="single" w:sz="6" w:space="0" w:color="auto"/>
              <w:bottom w:val="nil"/>
              <w:right w:val="nil"/>
            </w:tcBorders>
            <w:vAlign w:val="center"/>
            <w:hideMark/>
          </w:tcPr>
          <w:p w:rsidR="000B66AD" w:rsidRDefault="000B66AD"/>
        </w:tc>
        <w:tc>
          <w:tcPr>
            <w:tcW w:w="0" w:type="auto"/>
            <w:vMerge/>
            <w:tcBorders>
              <w:top w:val="single" w:sz="6" w:space="0" w:color="auto"/>
              <w:left w:val="single" w:sz="6" w:space="0" w:color="auto"/>
              <w:bottom w:val="nil"/>
              <w:right w:val="nil"/>
            </w:tcBorders>
            <w:vAlign w:val="center"/>
            <w:hideMark/>
          </w:tcPr>
          <w:p w:rsidR="000B66AD" w:rsidRDefault="000B66AD"/>
        </w:tc>
        <w:tc>
          <w:tcPr>
            <w:tcW w:w="0" w:type="auto"/>
            <w:vMerge/>
            <w:tcBorders>
              <w:top w:val="single" w:sz="6" w:space="0" w:color="auto"/>
              <w:left w:val="single" w:sz="6" w:space="0" w:color="auto"/>
              <w:bottom w:val="nil"/>
              <w:right w:val="nil"/>
            </w:tcBorders>
            <w:vAlign w:val="center"/>
            <w:hideMark/>
          </w:tcPr>
          <w:p w:rsidR="000B66AD" w:rsidRDefault="000B66AD"/>
        </w:tc>
        <w:tc>
          <w:tcPr>
            <w:tcW w:w="0" w:type="auto"/>
            <w:vMerge/>
            <w:tcBorders>
              <w:top w:val="single" w:sz="6" w:space="0" w:color="auto"/>
              <w:left w:val="single" w:sz="6" w:space="0" w:color="auto"/>
              <w:bottom w:val="nil"/>
              <w:right w:val="nil"/>
            </w:tcBorders>
            <w:vAlign w:val="center"/>
            <w:hideMark/>
          </w:tcPr>
          <w:p w:rsidR="000B66AD" w:rsidRDefault="000B66AD"/>
        </w:tc>
        <w:tc>
          <w:tcPr>
            <w:tcW w:w="0" w:type="auto"/>
            <w:vMerge/>
            <w:tcBorders>
              <w:top w:val="single" w:sz="6" w:space="0" w:color="auto"/>
              <w:left w:val="single" w:sz="6" w:space="0" w:color="auto"/>
              <w:bottom w:val="nil"/>
              <w:right w:val="nil"/>
            </w:tcBorders>
            <w:vAlign w:val="center"/>
            <w:hideMark/>
          </w:tcPr>
          <w:p w:rsidR="000B66AD" w:rsidRDefault="000B66AD"/>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c>
          <w:tcPr>
            <w:tcW w:w="96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c>
          <w:tcPr>
            <w:tcW w:w="0" w:type="auto"/>
            <w:vMerge/>
            <w:tcBorders>
              <w:top w:val="single" w:sz="6" w:space="0" w:color="auto"/>
              <w:left w:val="single" w:sz="6" w:space="0" w:color="auto"/>
              <w:bottom w:val="nil"/>
              <w:right w:val="nil"/>
            </w:tcBorders>
            <w:vAlign w:val="center"/>
            <w:hideMark/>
          </w:tcPr>
          <w:p w:rsidR="000B66AD" w:rsidRDefault="000B66AD"/>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a3"/>
              <w:spacing w:before="0" w:beforeAutospacing="0" w:after="0" w:afterAutospacing="0" w:line="276" w:lineRule="auto"/>
              <w:jc w:val="center"/>
            </w:pPr>
            <w:r>
              <w:rPr>
                <w:sz w:val="18"/>
                <w:szCs w:val="18"/>
              </w:rPr>
              <w:t xml:space="preserve">Профессиональная переподготовка </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0B66AD" w:rsidRDefault="000B66AD">
            <w:pPr>
              <w:pStyle w:val="a3"/>
              <w:spacing w:before="0" w:beforeAutospacing="0" w:after="0" w:afterAutospacing="0" w:line="276" w:lineRule="auto"/>
              <w:jc w:val="center"/>
            </w:pPr>
            <w:r>
              <w:rPr>
                <w:sz w:val="18"/>
                <w:szCs w:val="18"/>
              </w:rPr>
              <w:t xml:space="preserve">Повышение квалификации </w:t>
            </w:r>
          </w:p>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255"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1</w:t>
            </w:r>
          </w:p>
        </w:tc>
        <w:tc>
          <w:tcPr>
            <w:tcW w:w="960"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2</w:t>
            </w:r>
          </w:p>
        </w:tc>
        <w:tc>
          <w:tcPr>
            <w:tcW w:w="870"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3</w:t>
            </w:r>
          </w:p>
        </w:tc>
        <w:tc>
          <w:tcPr>
            <w:tcW w:w="1560"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4</w:t>
            </w:r>
          </w:p>
        </w:tc>
        <w:tc>
          <w:tcPr>
            <w:tcW w:w="1065"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5</w:t>
            </w:r>
          </w:p>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c>
          <w:tcPr>
            <w:tcW w:w="960" w:type="dxa"/>
            <w:tcBorders>
              <w:top w:val="nil"/>
              <w:left w:val="single" w:sz="6" w:space="0" w:color="auto"/>
              <w:bottom w:val="single" w:sz="6" w:space="0" w:color="auto"/>
              <w:right w:val="single" w:sz="6" w:space="0" w:color="auto"/>
            </w:tcBorders>
            <w:tcMar>
              <w:top w:w="0" w:type="dxa"/>
              <w:left w:w="58" w:type="dxa"/>
              <w:bottom w:w="58" w:type="dxa"/>
              <w:right w:w="0" w:type="dxa"/>
            </w:tcMar>
            <w:hideMark/>
          </w:tcPr>
          <w:p w:rsidR="000B66AD" w:rsidRDefault="000B66AD">
            <w:pPr>
              <w:spacing w:line="276" w:lineRule="auto"/>
              <w:rPr>
                <w:rFonts w:asciiTheme="minorHAnsi" w:eastAsiaTheme="minorEastAsia" w:hAnsiTheme="minorHAnsi" w:cstheme="minorBidi"/>
              </w:rPr>
            </w:pPr>
          </w:p>
        </w:tc>
        <w:tc>
          <w:tcPr>
            <w:tcW w:w="825"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6</w:t>
            </w:r>
          </w:p>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0B66AD" w:rsidRDefault="000B66AD">
            <w:pPr>
              <w:pStyle w:val="western"/>
              <w:spacing w:before="0" w:beforeAutospacing="0" w:after="0" w:afterAutospacing="0" w:line="276" w:lineRule="auto"/>
              <w:jc w:val="center"/>
            </w:pPr>
            <w:r>
              <w:rPr>
                <w:sz w:val="18"/>
                <w:szCs w:val="18"/>
              </w:rPr>
              <w:t>7</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0B66AD" w:rsidRDefault="000B66AD">
            <w:pPr>
              <w:pStyle w:val="western"/>
              <w:spacing w:before="0" w:beforeAutospacing="0" w:after="0" w:afterAutospacing="0" w:line="276" w:lineRule="auto"/>
              <w:jc w:val="center"/>
            </w:pPr>
            <w:r>
              <w:rPr>
                <w:sz w:val="18"/>
                <w:szCs w:val="18"/>
              </w:rPr>
              <w:t>8</w:t>
            </w:r>
          </w:p>
        </w:tc>
        <w:tc>
          <w:tcPr>
            <w:tcW w:w="1665"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0B66AD" w:rsidRDefault="000B66AD">
            <w:pPr>
              <w:pStyle w:val="western"/>
              <w:spacing w:before="0" w:beforeAutospacing="0" w:after="0" w:afterAutospacing="0" w:line="276" w:lineRule="auto"/>
              <w:jc w:val="center"/>
            </w:pPr>
            <w:r>
              <w:rPr>
                <w:sz w:val="18"/>
                <w:szCs w:val="18"/>
              </w:rPr>
              <w:t>9</w:t>
            </w:r>
          </w:p>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0B66AD" w:rsidRDefault="000B66AD">
            <w:pPr>
              <w:pStyle w:val="western"/>
              <w:spacing w:before="0" w:beforeAutospacing="0" w:after="0" w:afterAutospacing="0" w:line="276" w:lineRule="auto"/>
              <w:jc w:val="center"/>
            </w:pPr>
            <w:r>
              <w:rPr>
                <w:sz w:val="18"/>
                <w:szCs w:val="18"/>
              </w:rPr>
              <w:t>10</w:t>
            </w:r>
          </w:p>
        </w:tc>
      </w:tr>
      <w:tr w:rsidR="000B66AD" w:rsidTr="000B66AD">
        <w:trPr>
          <w:tblCellSpacing w:w="0" w:type="dxa"/>
        </w:trPr>
        <w:tc>
          <w:tcPr>
            <w:tcW w:w="25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9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87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5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0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81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c>
          <w:tcPr>
            <w:tcW w:w="96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hideMark/>
          </w:tcPr>
          <w:p w:rsidR="000B66AD" w:rsidRDefault="000B66AD">
            <w:pPr>
              <w:spacing w:line="276" w:lineRule="auto"/>
              <w:rPr>
                <w:rFonts w:asciiTheme="minorHAnsi" w:eastAsiaTheme="minorEastAsia" w:hAnsiTheme="minorHAnsi" w:cstheme="minorBidi"/>
              </w:rPr>
            </w:pPr>
          </w:p>
        </w:tc>
        <w:tc>
          <w:tcPr>
            <w:tcW w:w="82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18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24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c>
          <w:tcPr>
            <w:tcW w:w="16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0B66AD" w:rsidRDefault="000B66AD">
            <w:pPr>
              <w:spacing w:line="276" w:lineRule="auto"/>
              <w:rPr>
                <w:rFonts w:asciiTheme="minorHAnsi" w:eastAsiaTheme="minorEastAsia" w:hAnsiTheme="minorHAnsi" w:cstheme="minorBidi"/>
              </w:rPr>
            </w:pPr>
          </w:p>
        </w:tc>
        <w:tc>
          <w:tcPr>
            <w:tcW w:w="1380"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0B66AD" w:rsidRDefault="000B66AD">
            <w:pPr>
              <w:spacing w:line="276" w:lineRule="auto"/>
              <w:rPr>
                <w:rFonts w:asciiTheme="minorHAnsi" w:eastAsiaTheme="minorEastAsia" w:hAnsiTheme="minorHAnsi" w:cstheme="minorBidi"/>
              </w:rPr>
            </w:pPr>
          </w:p>
        </w:tc>
      </w:tr>
    </w:tbl>
    <w:p w:rsidR="000B66AD" w:rsidRDefault="000B66AD" w:rsidP="000B66AD">
      <w:pPr>
        <w:pStyle w:val="western"/>
        <w:spacing w:before="0" w:beforeAutospacing="0" w:after="0" w:afterAutospacing="0"/>
      </w:pPr>
    </w:p>
    <w:p w:rsidR="000B66AD" w:rsidRDefault="000B66AD" w:rsidP="000B66AD">
      <w:pPr>
        <w:pStyle w:val="western"/>
        <w:spacing w:before="0" w:beforeAutospacing="0" w:after="0" w:afterAutospacing="0"/>
      </w:pPr>
      <w:r>
        <w:rPr>
          <w:sz w:val="28"/>
          <w:szCs w:val="28"/>
        </w:rPr>
        <w:t xml:space="preserve">__________________________________ ________________________________________________ </w:t>
      </w:r>
    </w:p>
    <w:p w:rsidR="000B66AD" w:rsidRDefault="000B66AD" w:rsidP="000B66AD">
      <w:pPr>
        <w:rPr>
          <w:i/>
          <w:iCs/>
          <w:sz w:val="28"/>
          <w:szCs w:val="28"/>
          <w:vertAlign w:val="subscript"/>
        </w:rPr>
      </w:pPr>
      <w:r>
        <w:rPr>
          <w:i/>
          <w:iCs/>
          <w:sz w:val="28"/>
          <w:szCs w:val="28"/>
          <w:vertAlign w:val="subscript"/>
        </w:rPr>
        <w:t>(должность лица, ответственного за подготовку списка) (личная подпись) (расшифровка подписи)</w:t>
      </w:r>
    </w:p>
    <w:p w:rsidR="000B66AD" w:rsidRDefault="000B66AD" w:rsidP="000B66AD">
      <w:pPr>
        <w:rPr>
          <w:i/>
          <w:iCs/>
          <w:sz w:val="28"/>
          <w:szCs w:val="28"/>
          <w:vertAlign w:val="subscript"/>
        </w:rPr>
        <w:sectPr w:rsidR="000B66AD">
          <w:pgSz w:w="16838" w:h="11906" w:orient="landscape"/>
          <w:pgMar w:top="567" w:right="1134" w:bottom="1418" w:left="1134" w:header="709" w:footer="709" w:gutter="0"/>
          <w:cols w:space="720"/>
        </w:sect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lastRenderedPageBreak/>
        <w:t>СОВЕТ ДЕПУТАТОВ</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 xml:space="preserve">ВЕРХ-КРАСНОЯРСКОГО СЕЛЬСОВЕТА </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 xml:space="preserve"> СЕВЕРНОГО  РАЙОНА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НОВОСИБИРСКОЙ  ОБЛАСТИ</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пятого созыва</w:t>
      </w: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РЕШЕНИЕ</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тридцатой сессии</w:t>
      </w:r>
    </w:p>
    <w:p w:rsidR="000B66AD" w:rsidRDefault="000B66AD" w:rsidP="000B66AD">
      <w:pPr>
        <w:pStyle w:val="ConsPlusTitle"/>
        <w:widowControl/>
        <w:jc w:val="center"/>
        <w:rPr>
          <w:rFonts w:ascii="Times New Roman" w:hAnsi="Times New Roman" w:cs="Times New Roman"/>
          <w:b w:val="0"/>
          <w:sz w:val="28"/>
          <w:szCs w:val="28"/>
        </w:rPr>
      </w:pPr>
    </w:p>
    <w:p w:rsidR="000B66AD" w:rsidRDefault="000B66AD" w:rsidP="000B66A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31.05.2017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Верх-Красноярка                                        № 4</w:t>
      </w:r>
    </w:p>
    <w:p w:rsidR="000B66AD" w:rsidRDefault="000B66AD" w:rsidP="000B66AD">
      <w:pPr>
        <w:jc w:val="center"/>
        <w:rPr>
          <w:sz w:val="28"/>
          <w:szCs w:val="28"/>
        </w:rPr>
      </w:pPr>
    </w:p>
    <w:p w:rsidR="000B66AD" w:rsidRDefault="000B66AD" w:rsidP="000B66AD">
      <w:pPr>
        <w:jc w:val="center"/>
        <w:rPr>
          <w:b/>
          <w:bCs/>
          <w:sz w:val="28"/>
          <w:szCs w:val="28"/>
        </w:rPr>
      </w:pPr>
      <w:r>
        <w:rPr>
          <w:b/>
          <w:sz w:val="28"/>
          <w:szCs w:val="28"/>
        </w:rPr>
        <w:t>Об утверждении Порядка ведения реестра муниципальных служащих в органах местного самоуправления Верх-Красноярского сельсовета</w:t>
      </w:r>
      <w:r>
        <w:rPr>
          <w:sz w:val="28"/>
          <w:szCs w:val="28"/>
        </w:rPr>
        <w:t xml:space="preserve"> </w:t>
      </w:r>
      <w:r>
        <w:rPr>
          <w:b/>
          <w:sz w:val="28"/>
          <w:szCs w:val="28"/>
        </w:rPr>
        <w:t xml:space="preserve"> </w:t>
      </w:r>
      <w:r>
        <w:rPr>
          <w:b/>
          <w:bCs/>
          <w:sz w:val="28"/>
          <w:szCs w:val="28"/>
        </w:rPr>
        <w:t>Северного района Новосибирской области</w:t>
      </w:r>
    </w:p>
    <w:p w:rsidR="000B66AD" w:rsidRDefault="000B66AD" w:rsidP="000B66AD">
      <w:pPr>
        <w:ind w:firstLine="360"/>
        <w:jc w:val="both"/>
        <w:rPr>
          <w:sz w:val="28"/>
          <w:szCs w:val="28"/>
        </w:rPr>
      </w:pPr>
    </w:p>
    <w:p w:rsidR="000B66AD" w:rsidRDefault="000B66AD" w:rsidP="000B66AD">
      <w:pPr>
        <w:ind w:firstLine="709"/>
        <w:jc w:val="both"/>
        <w:rPr>
          <w:sz w:val="28"/>
          <w:szCs w:val="28"/>
        </w:rPr>
      </w:pPr>
      <w:r>
        <w:rPr>
          <w:sz w:val="28"/>
          <w:szCs w:val="28"/>
        </w:rPr>
        <w:t>В соответствии с Федеральным законом от 02.03.2007 № 25-ФЗ «О муниципальной службе в Российской Федерации» Совет депутатов Верх-Красноярского сельсовета Северного района Новосибирской области</w:t>
      </w:r>
    </w:p>
    <w:p w:rsidR="000B66AD" w:rsidRPr="00D314F2" w:rsidRDefault="000B66AD" w:rsidP="000B66AD">
      <w:pPr>
        <w:ind w:firstLine="709"/>
        <w:jc w:val="both"/>
        <w:rPr>
          <w:b/>
        </w:rPr>
      </w:pPr>
      <w:r w:rsidRPr="00D314F2">
        <w:rPr>
          <w:b/>
          <w:sz w:val="28"/>
          <w:szCs w:val="28"/>
        </w:rPr>
        <w:t>РЕШИЛ:</w:t>
      </w:r>
    </w:p>
    <w:p w:rsidR="000B66AD" w:rsidRDefault="000B66AD" w:rsidP="000B66AD">
      <w:pPr>
        <w:ind w:firstLine="709"/>
        <w:jc w:val="both"/>
        <w:rPr>
          <w:sz w:val="28"/>
          <w:szCs w:val="28"/>
        </w:rPr>
      </w:pPr>
      <w:r>
        <w:rPr>
          <w:sz w:val="28"/>
          <w:szCs w:val="28"/>
        </w:rPr>
        <w:t xml:space="preserve">1.Утвердить прилагаемый Порядок ведения реестра муниципальных служащих в  органах местного самоуправления Верх-Красноярского сельсовета </w:t>
      </w:r>
      <w:r>
        <w:rPr>
          <w:bCs/>
          <w:sz w:val="28"/>
          <w:szCs w:val="28"/>
        </w:rPr>
        <w:t>Северного района Новосибирской области.</w:t>
      </w:r>
    </w:p>
    <w:p w:rsidR="000B66AD" w:rsidRDefault="000B66AD" w:rsidP="000B66AD">
      <w:pPr>
        <w:pStyle w:val="western"/>
        <w:spacing w:before="0" w:beforeAutospacing="0" w:after="0" w:afterAutospacing="0"/>
        <w:ind w:firstLine="709"/>
        <w:jc w:val="both"/>
        <w:rPr>
          <w:sz w:val="28"/>
          <w:szCs w:val="28"/>
        </w:rPr>
      </w:pPr>
      <w:r>
        <w:rPr>
          <w:sz w:val="28"/>
          <w:szCs w:val="28"/>
        </w:rPr>
        <w:t>2.Опубликовать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0B66AD" w:rsidRDefault="000B66AD" w:rsidP="000B66AD">
      <w:pPr>
        <w:jc w:val="both"/>
        <w:rPr>
          <w:sz w:val="28"/>
          <w:szCs w:val="28"/>
        </w:rPr>
      </w:pPr>
    </w:p>
    <w:tbl>
      <w:tblPr>
        <w:tblStyle w:val="af1"/>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0B66AD" w:rsidTr="000B66AD">
        <w:tc>
          <w:tcPr>
            <w:tcW w:w="5070" w:type="dxa"/>
            <w:hideMark/>
          </w:tcPr>
          <w:p w:rsidR="000B66AD" w:rsidRDefault="000B66AD">
            <w:pPr>
              <w:rPr>
                <w:rFonts w:eastAsiaTheme="minorEastAsia"/>
                <w:sz w:val="28"/>
                <w:lang w:eastAsia="en-US"/>
              </w:rPr>
            </w:pPr>
            <w:r>
              <w:rPr>
                <w:sz w:val="28"/>
                <w:lang w:eastAsia="en-US"/>
              </w:rPr>
              <w:t xml:space="preserve">Глава Верх-Красноярского сельсовета Северного района  </w:t>
            </w:r>
          </w:p>
          <w:p w:rsidR="000B66AD" w:rsidRDefault="000B66AD">
            <w:pPr>
              <w:rPr>
                <w:sz w:val="28"/>
                <w:lang w:eastAsia="en-US"/>
              </w:rPr>
            </w:pPr>
            <w:r>
              <w:rPr>
                <w:sz w:val="28"/>
                <w:lang w:eastAsia="en-US"/>
              </w:rPr>
              <w:t>Новосибирской области</w:t>
            </w:r>
          </w:p>
          <w:p w:rsidR="000B66AD" w:rsidRDefault="000B66AD">
            <w:pPr>
              <w:rPr>
                <w:sz w:val="28"/>
                <w:lang w:eastAsia="en-US"/>
              </w:rPr>
            </w:pPr>
            <w:r>
              <w:rPr>
                <w:sz w:val="28"/>
                <w:lang w:eastAsia="en-US"/>
              </w:rPr>
              <w:t xml:space="preserve">                                 </w:t>
            </w:r>
          </w:p>
          <w:p w:rsidR="000B66AD" w:rsidRDefault="000B66AD">
            <w:pPr>
              <w:rPr>
                <w:sz w:val="28"/>
                <w:szCs w:val="24"/>
                <w:lang w:eastAsia="en-US"/>
              </w:rPr>
            </w:pPr>
            <w:r>
              <w:rPr>
                <w:sz w:val="28"/>
                <w:lang w:eastAsia="en-US"/>
              </w:rPr>
              <w:t xml:space="preserve">                                        С.А. Клещенко</w:t>
            </w:r>
          </w:p>
        </w:tc>
        <w:tc>
          <w:tcPr>
            <w:tcW w:w="4786" w:type="dxa"/>
            <w:hideMark/>
          </w:tcPr>
          <w:p w:rsidR="000B66AD" w:rsidRDefault="000B66AD">
            <w:pPr>
              <w:rPr>
                <w:sz w:val="28"/>
                <w:szCs w:val="24"/>
                <w:lang w:eastAsia="en-US"/>
              </w:rPr>
            </w:pPr>
            <w:r>
              <w:rPr>
                <w:sz w:val="28"/>
                <w:lang w:eastAsia="en-US"/>
              </w:rPr>
              <w:t>Председатель Совета депутатов</w:t>
            </w:r>
          </w:p>
          <w:p w:rsidR="000B66AD" w:rsidRDefault="000B66AD">
            <w:pPr>
              <w:rPr>
                <w:rFonts w:eastAsiaTheme="minorEastAsia"/>
                <w:sz w:val="28"/>
                <w:lang w:eastAsia="en-US"/>
              </w:rPr>
            </w:pPr>
            <w:r>
              <w:rPr>
                <w:sz w:val="28"/>
                <w:lang w:eastAsia="en-US"/>
              </w:rPr>
              <w:t xml:space="preserve">Верх-Красноярского сельсовета Северного района </w:t>
            </w:r>
          </w:p>
          <w:p w:rsidR="000B66AD" w:rsidRDefault="000B66AD">
            <w:pPr>
              <w:rPr>
                <w:sz w:val="28"/>
                <w:lang w:eastAsia="en-US"/>
              </w:rPr>
            </w:pPr>
            <w:r>
              <w:rPr>
                <w:sz w:val="28"/>
                <w:lang w:eastAsia="en-US"/>
              </w:rPr>
              <w:t xml:space="preserve">Новосибирской области </w:t>
            </w:r>
          </w:p>
          <w:p w:rsidR="000B66AD" w:rsidRDefault="000B66AD">
            <w:pPr>
              <w:spacing w:line="276" w:lineRule="auto"/>
              <w:rPr>
                <w:sz w:val="28"/>
                <w:szCs w:val="24"/>
                <w:lang w:eastAsia="en-US"/>
              </w:rPr>
            </w:pPr>
            <w:r>
              <w:rPr>
                <w:sz w:val="28"/>
                <w:lang w:eastAsia="en-US"/>
              </w:rPr>
              <w:t xml:space="preserve">                                   М.И. Невтис</w:t>
            </w:r>
          </w:p>
        </w:tc>
      </w:tr>
      <w:tr w:rsidR="000B66AD" w:rsidTr="000B66AD">
        <w:tc>
          <w:tcPr>
            <w:tcW w:w="5070" w:type="dxa"/>
          </w:tcPr>
          <w:p w:rsidR="000B66AD" w:rsidRDefault="000B66AD">
            <w:pPr>
              <w:ind w:firstLine="708"/>
              <w:rPr>
                <w:sz w:val="28"/>
                <w:szCs w:val="28"/>
                <w:lang w:eastAsia="en-US"/>
              </w:rPr>
            </w:pPr>
          </w:p>
        </w:tc>
        <w:tc>
          <w:tcPr>
            <w:tcW w:w="4786" w:type="dxa"/>
          </w:tcPr>
          <w:p w:rsidR="000B66AD" w:rsidRDefault="000B66AD">
            <w:pPr>
              <w:jc w:val="both"/>
              <w:rPr>
                <w:sz w:val="28"/>
                <w:szCs w:val="28"/>
                <w:lang w:eastAsia="en-US"/>
              </w:rPr>
            </w:pPr>
          </w:p>
        </w:tc>
      </w:tr>
    </w:tbl>
    <w:p w:rsidR="000B66AD" w:rsidRDefault="000B66AD" w:rsidP="000B66AD">
      <w:pPr>
        <w:jc w:val="both"/>
        <w:rPr>
          <w:sz w:val="28"/>
          <w:szCs w:val="28"/>
        </w:rPr>
      </w:pPr>
    </w:p>
    <w:p w:rsidR="000B66AD" w:rsidRDefault="000B66AD" w:rsidP="000B66AD">
      <w:pPr>
        <w:jc w:val="both"/>
        <w:rPr>
          <w:sz w:val="28"/>
          <w:szCs w:val="28"/>
        </w:rPr>
      </w:pPr>
    </w:p>
    <w:p w:rsidR="000B66AD" w:rsidRDefault="000B66AD" w:rsidP="000B66AD">
      <w:pPr>
        <w:spacing w:before="100" w:beforeAutospacing="1"/>
        <w:ind w:left="720"/>
        <w:jc w:val="right"/>
      </w:pPr>
    </w:p>
    <w:p w:rsidR="000B66AD" w:rsidRDefault="000B66AD" w:rsidP="000B66AD">
      <w:pPr>
        <w:spacing w:before="100" w:beforeAutospacing="1"/>
        <w:ind w:left="720"/>
        <w:jc w:val="right"/>
      </w:pPr>
    </w:p>
    <w:p w:rsidR="000B66AD" w:rsidRDefault="000B66AD" w:rsidP="000B66AD">
      <w:pPr>
        <w:spacing w:before="100" w:beforeAutospacing="1"/>
        <w:ind w:left="720"/>
        <w:jc w:val="right"/>
      </w:pPr>
    </w:p>
    <w:p w:rsidR="000B66AD" w:rsidRDefault="000B66AD" w:rsidP="000B66AD">
      <w:pPr>
        <w:spacing w:before="100" w:beforeAutospacing="1"/>
        <w:ind w:left="720"/>
        <w:jc w:val="right"/>
      </w:pPr>
    </w:p>
    <w:p w:rsidR="000B66AD" w:rsidRDefault="000B66AD" w:rsidP="000B66AD">
      <w:pPr>
        <w:spacing w:before="100" w:beforeAutospacing="1"/>
        <w:ind w:left="720"/>
        <w:jc w:val="right"/>
      </w:pPr>
    </w:p>
    <w:p w:rsidR="000B66AD" w:rsidRDefault="000B66AD" w:rsidP="000B66AD">
      <w:pPr>
        <w:jc w:val="right"/>
        <w:rPr>
          <w:sz w:val="28"/>
          <w:szCs w:val="28"/>
        </w:rPr>
      </w:pPr>
    </w:p>
    <w:p w:rsidR="000B66AD" w:rsidRDefault="000B66AD" w:rsidP="000B66AD">
      <w:pPr>
        <w:ind w:left="5670"/>
        <w:jc w:val="center"/>
      </w:pPr>
      <w:r>
        <w:lastRenderedPageBreak/>
        <w:t>УТВЕРЖДЕН</w:t>
      </w:r>
    </w:p>
    <w:p w:rsidR="000B66AD" w:rsidRDefault="000B66AD" w:rsidP="000B66AD">
      <w:pPr>
        <w:ind w:left="5670"/>
        <w:jc w:val="both"/>
      </w:pPr>
      <w:r>
        <w:t>решением Совета депутатов Верх-Красноярского сельсовета Северного района Новосибирской области от 31.05.2017 № 4</w:t>
      </w:r>
    </w:p>
    <w:p w:rsidR="000B66AD" w:rsidRDefault="000B66AD" w:rsidP="000B66AD">
      <w:pPr>
        <w:jc w:val="center"/>
        <w:rPr>
          <w:bCs/>
          <w:sz w:val="28"/>
          <w:szCs w:val="28"/>
        </w:rPr>
      </w:pPr>
    </w:p>
    <w:p w:rsidR="000B66AD" w:rsidRDefault="000B66AD" w:rsidP="000B66AD">
      <w:pPr>
        <w:jc w:val="center"/>
        <w:rPr>
          <w:b/>
          <w:bCs/>
          <w:sz w:val="28"/>
          <w:szCs w:val="28"/>
        </w:rPr>
      </w:pPr>
      <w:r>
        <w:rPr>
          <w:b/>
          <w:bCs/>
          <w:sz w:val="28"/>
          <w:szCs w:val="28"/>
        </w:rPr>
        <w:t xml:space="preserve">Порядок </w:t>
      </w:r>
    </w:p>
    <w:p w:rsidR="000B66AD" w:rsidRDefault="000B66AD" w:rsidP="000B66AD">
      <w:pPr>
        <w:jc w:val="center"/>
        <w:rPr>
          <w:b/>
        </w:rPr>
      </w:pPr>
      <w:r>
        <w:rPr>
          <w:b/>
          <w:bCs/>
          <w:sz w:val="28"/>
          <w:szCs w:val="28"/>
        </w:rPr>
        <w:t xml:space="preserve">ведения реестра муниципальных служащих в </w:t>
      </w:r>
      <w:r>
        <w:rPr>
          <w:b/>
          <w:sz w:val="28"/>
          <w:szCs w:val="28"/>
        </w:rPr>
        <w:t xml:space="preserve"> органах местного самоуправления Верх-Красноярского сельсовета </w:t>
      </w:r>
      <w:r>
        <w:rPr>
          <w:b/>
          <w:bCs/>
          <w:sz w:val="28"/>
          <w:szCs w:val="28"/>
        </w:rPr>
        <w:t>Северного района Новосибирской области</w:t>
      </w:r>
    </w:p>
    <w:p w:rsidR="000B66AD" w:rsidRDefault="000B66AD" w:rsidP="000B66AD">
      <w:pPr>
        <w:jc w:val="center"/>
        <w:rPr>
          <w:b/>
          <w:bCs/>
          <w:sz w:val="28"/>
          <w:szCs w:val="28"/>
        </w:rPr>
      </w:pPr>
    </w:p>
    <w:p w:rsidR="000B66AD" w:rsidRDefault="000B66AD" w:rsidP="000B66AD">
      <w:pPr>
        <w:jc w:val="center"/>
      </w:pPr>
      <w:r>
        <w:rPr>
          <w:b/>
          <w:bCs/>
          <w:sz w:val="28"/>
          <w:szCs w:val="28"/>
        </w:rPr>
        <w:t>1. Общие положения</w:t>
      </w:r>
    </w:p>
    <w:p w:rsidR="000B66AD" w:rsidRDefault="000B66AD" w:rsidP="000B66AD">
      <w:pPr>
        <w:ind w:firstLine="708"/>
        <w:jc w:val="both"/>
        <w:rPr>
          <w:sz w:val="28"/>
          <w:szCs w:val="28"/>
        </w:rPr>
      </w:pPr>
    </w:p>
    <w:p w:rsidR="000B66AD" w:rsidRDefault="000B66AD" w:rsidP="000B66AD">
      <w:pPr>
        <w:ind w:firstLine="708"/>
        <w:jc w:val="both"/>
      </w:pPr>
      <w:r>
        <w:rPr>
          <w:sz w:val="28"/>
          <w:szCs w:val="28"/>
        </w:rPr>
        <w:t>1.1. </w:t>
      </w:r>
      <w:proofErr w:type="gramStart"/>
      <w:r>
        <w:rPr>
          <w:sz w:val="28"/>
          <w:szCs w:val="28"/>
        </w:rPr>
        <w:t xml:space="preserve">Настоящий Порядок ведения реестра муниципальных служащих в  органах местного самоуправления Верх-Красноярского сельсовета </w:t>
      </w:r>
      <w:r>
        <w:rPr>
          <w:bCs/>
          <w:sz w:val="28"/>
          <w:szCs w:val="28"/>
        </w:rPr>
        <w:t xml:space="preserve">Северного района Новосибирской </w:t>
      </w:r>
      <w:proofErr w:type="spellStart"/>
      <w:r>
        <w:rPr>
          <w:bCs/>
          <w:sz w:val="28"/>
          <w:szCs w:val="28"/>
        </w:rPr>
        <w:t>области</w:t>
      </w:r>
      <w:r>
        <w:rPr>
          <w:sz w:val="28"/>
          <w:szCs w:val="28"/>
        </w:rPr>
        <w:t>разработан</w:t>
      </w:r>
      <w:proofErr w:type="spellEnd"/>
      <w:r>
        <w:rPr>
          <w:sz w:val="28"/>
          <w:szCs w:val="28"/>
        </w:rPr>
        <w:t xml:space="preserve"> в соответствии со статьей 31Федерального закона от 02.03.2007 № 25-ФЗ «О муниципальной службе в Российской Федерации» и устанавливает структуру, правила формирования и ведения реестра муниципальных служащих в органах местного самоуправления Верх-Красноярского сельсовета </w:t>
      </w:r>
      <w:r>
        <w:rPr>
          <w:bCs/>
          <w:sz w:val="28"/>
          <w:szCs w:val="28"/>
        </w:rPr>
        <w:t xml:space="preserve">Северного района Новосибирской области </w:t>
      </w:r>
      <w:r>
        <w:rPr>
          <w:sz w:val="28"/>
          <w:szCs w:val="28"/>
        </w:rPr>
        <w:t xml:space="preserve">(далее </w:t>
      </w:r>
      <w:r>
        <w:rPr>
          <w:sz w:val="26"/>
          <w:szCs w:val="26"/>
        </w:rPr>
        <w:t>–</w:t>
      </w:r>
      <w:r>
        <w:rPr>
          <w:sz w:val="28"/>
          <w:szCs w:val="28"/>
        </w:rPr>
        <w:t xml:space="preserve"> Реестр).</w:t>
      </w:r>
      <w:proofErr w:type="gramEnd"/>
    </w:p>
    <w:p w:rsidR="000B66AD" w:rsidRDefault="000B66AD" w:rsidP="000B66AD">
      <w:pPr>
        <w:ind w:firstLine="708"/>
        <w:jc w:val="both"/>
        <w:rPr>
          <w:b/>
          <w:bCs/>
          <w:sz w:val="28"/>
          <w:szCs w:val="28"/>
        </w:rPr>
      </w:pPr>
      <w:r>
        <w:rPr>
          <w:sz w:val="28"/>
          <w:szCs w:val="28"/>
        </w:rPr>
        <w:t xml:space="preserve">1.2. Цель ведения Реестра </w:t>
      </w:r>
      <w:r>
        <w:rPr>
          <w:sz w:val="26"/>
          <w:szCs w:val="26"/>
        </w:rPr>
        <w:t>–</w:t>
      </w:r>
      <w:r>
        <w:rPr>
          <w:sz w:val="28"/>
          <w:szCs w:val="28"/>
        </w:rPr>
        <w:t xml:space="preserve"> организация учета и создания единой </w:t>
      </w:r>
      <w:proofErr w:type="gramStart"/>
      <w:r>
        <w:rPr>
          <w:sz w:val="28"/>
          <w:szCs w:val="28"/>
        </w:rPr>
        <w:t>базы</w:t>
      </w:r>
      <w:proofErr w:type="gramEnd"/>
      <w:r>
        <w:rPr>
          <w:sz w:val="28"/>
          <w:szCs w:val="28"/>
        </w:rPr>
        <w:t xml:space="preserve"> данных о прохождении муниципальными служащими муниципальной службы в  органах местного самоуправления Верх-Красноярского сельсовета  </w:t>
      </w:r>
      <w:r>
        <w:rPr>
          <w:bCs/>
          <w:sz w:val="28"/>
          <w:szCs w:val="28"/>
        </w:rPr>
        <w:t>Северного района Новосибирской области.</w:t>
      </w:r>
    </w:p>
    <w:p w:rsidR="000B66AD" w:rsidRDefault="000B66AD" w:rsidP="000B66AD">
      <w:pPr>
        <w:spacing w:before="100" w:beforeAutospacing="1"/>
        <w:jc w:val="center"/>
      </w:pPr>
      <w:r>
        <w:rPr>
          <w:b/>
          <w:bCs/>
          <w:sz w:val="28"/>
          <w:szCs w:val="28"/>
        </w:rPr>
        <w:t>2. Структура Реестра</w:t>
      </w:r>
    </w:p>
    <w:p w:rsidR="000B66AD" w:rsidRDefault="000B66AD" w:rsidP="000B66AD">
      <w:pPr>
        <w:ind w:firstLine="708"/>
        <w:jc w:val="both"/>
        <w:rPr>
          <w:sz w:val="28"/>
          <w:szCs w:val="28"/>
        </w:rPr>
      </w:pPr>
    </w:p>
    <w:p w:rsidR="000B66AD" w:rsidRDefault="000B66AD" w:rsidP="000B66AD">
      <w:pPr>
        <w:ind w:firstLine="708"/>
        <w:jc w:val="both"/>
      </w:pPr>
      <w:r>
        <w:rPr>
          <w:sz w:val="28"/>
          <w:szCs w:val="28"/>
        </w:rPr>
        <w:t xml:space="preserve">2.1. Реестр представляет собой совокупность систематизированных сведений о муниципальных служащих, проходящих муниципальную службу в органах местного самоуправления Верх-Красноярского сельсовета  </w:t>
      </w:r>
      <w:r>
        <w:rPr>
          <w:bCs/>
          <w:sz w:val="28"/>
          <w:szCs w:val="28"/>
        </w:rPr>
        <w:t xml:space="preserve">Северного района Новосибирской области </w:t>
      </w:r>
      <w:r>
        <w:rPr>
          <w:sz w:val="28"/>
          <w:szCs w:val="28"/>
        </w:rPr>
        <w:t>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rsidR="000B66AD" w:rsidRDefault="000B66AD" w:rsidP="000B66AD">
      <w:pPr>
        <w:ind w:firstLine="708"/>
        <w:jc w:val="both"/>
      </w:pPr>
      <w:r>
        <w:rPr>
          <w:sz w:val="28"/>
          <w:szCs w:val="28"/>
        </w:rPr>
        <w:t>2.2. Реестр состоит из следующих разделов:</w:t>
      </w:r>
    </w:p>
    <w:p w:rsidR="000B66AD" w:rsidRDefault="000B66AD" w:rsidP="000B66AD">
      <w:pPr>
        <w:jc w:val="both"/>
      </w:pPr>
      <w:r>
        <w:rPr>
          <w:sz w:val="28"/>
          <w:szCs w:val="28"/>
        </w:rPr>
        <w:t xml:space="preserve">раздел 1 «Совет депутатов Верх-Красноярского сельсовета Северного района Новосибирской области»; </w:t>
      </w:r>
    </w:p>
    <w:p w:rsidR="000B66AD" w:rsidRDefault="000B66AD" w:rsidP="000B66AD">
      <w:pPr>
        <w:jc w:val="both"/>
      </w:pPr>
      <w:r>
        <w:rPr>
          <w:sz w:val="28"/>
          <w:szCs w:val="28"/>
        </w:rPr>
        <w:t>раздел 2 «Администрация Верх-Красноярского сельсовета Северного района Новосибирской области»;</w:t>
      </w:r>
    </w:p>
    <w:p w:rsidR="000B66AD" w:rsidRDefault="000B66AD" w:rsidP="000B66AD">
      <w:pPr>
        <w:ind w:firstLine="708"/>
        <w:jc w:val="both"/>
      </w:pPr>
      <w:r>
        <w:rPr>
          <w:sz w:val="28"/>
          <w:szCs w:val="28"/>
        </w:rPr>
        <w:t>2.3. </w:t>
      </w:r>
      <w:proofErr w:type="gramStart"/>
      <w:r>
        <w:rPr>
          <w:sz w:val="28"/>
          <w:szCs w:val="28"/>
        </w:rPr>
        <w:t>Внутри раздела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а в пределах должности в алфавитном порядке.</w:t>
      </w:r>
      <w:proofErr w:type="gramEnd"/>
    </w:p>
    <w:p w:rsidR="000B66AD" w:rsidRDefault="000B66AD" w:rsidP="000B66AD">
      <w:pPr>
        <w:jc w:val="both"/>
      </w:pPr>
    </w:p>
    <w:p w:rsidR="000B66AD" w:rsidRDefault="000B66AD" w:rsidP="000B66AD">
      <w:pPr>
        <w:jc w:val="center"/>
      </w:pPr>
      <w:r>
        <w:rPr>
          <w:b/>
          <w:bCs/>
          <w:sz w:val="28"/>
          <w:szCs w:val="28"/>
        </w:rPr>
        <w:t>3. Формирование и ведение Реестра</w:t>
      </w:r>
    </w:p>
    <w:p w:rsidR="000B66AD" w:rsidRDefault="000B66AD" w:rsidP="000B66AD">
      <w:pPr>
        <w:jc w:val="both"/>
      </w:pPr>
    </w:p>
    <w:p w:rsidR="000B66AD" w:rsidRDefault="000B66AD" w:rsidP="000B66AD">
      <w:pPr>
        <w:ind w:firstLine="708"/>
        <w:jc w:val="both"/>
      </w:pPr>
      <w:r>
        <w:rPr>
          <w:sz w:val="28"/>
          <w:szCs w:val="28"/>
        </w:rPr>
        <w:t>3.1. Ведение Реестра осуществляется администрацией Верх-Красноярского сельсовета  Северного района Новосибирской области.</w:t>
      </w:r>
    </w:p>
    <w:p w:rsidR="000B66AD" w:rsidRDefault="000B66AD" w:rsidP="000B66AD">
      <w:pPr>
        <w:ind w:firstLine="708"/>
        <w:jc w:val="both"/>
      </w:pPr>
      <w:r>
        <w:rPr>
          <w:sz w:val="28"/>
          <w:szCs w:val="28"/>
        </w:rPr>
        <w:t xml:space="preserve">3.2. Реестр ведется по разделам в электронном табличном виде с применением редакторов </w:t>
      </w:r>
      <w:proofErr w:type="spellStart"/>
      <w:r>
        <w:rPr>
          <w:sz w:val="28"/>
          <w:szCs w:val="28"/>
        </w:rPr>
        <w:t>Word</w:t>
      </w:r>
      <w:proofErr w:type="spellEnd"/>
      <w:r>
        <w:rPr>
          <w:sz w:val="28"/>
          <w:szCs w:val="28"/>
        </w:rPr>
        <w:t xml:space="preserve"> или </w:t>
      </w:r>
      <w:proofErr w:type="spellStart"/>
      <w:r>
        <w:rPr>
          <w:sz w:val="28"/>
          <w:szCs w:val="28"/>
        </w:rPr>
        <w:t>Excel</w:t>
      </w:r>
      <w:proofErr w:type="spellEnd"/>
      <w:r>
        <w:rPr>
          <w:sz w:val="28"/>
          <w:szCs w:val="28"/>
        </w:rPr>
        <w:t xml:space="preserve"> лицом, в должностные обязанности которого входит формирование и ведение Реестра, по формам согласно </w:t>
      </w:r>
      <w:r>
        <w:rPr>
          <w:i/>
          <w:iCs/>
          <w:sz w:val="28"/>
          <w:szCs w:val="28"/>
        </w:rPr>
        <w:t>Приложению № 1, Приложению № 2</w:t>
      </w:r>
      <w:r>
        <w:rPr>
          <w:sz w:val="28"/>
          <w:szCs w:val="28"/>
        </w:rPr>
        <w:t xml:space="preserve"> к настоящему Порядку ведения Реестра муниципальных служащих.</w:t>
      </w:r>
    </w:p>
    <w:p w:rsidR="000B66AD" w:rsidRDefault="000B66AD" w:rsidP="000B66AD">
      <w:pPr>
        <w:ind w:firstLine="708"/>
        <w:jc w:val="both"/>
      </w:pPr>
      <w:r>
        <w:rPr>
          <w:sz w:val="28"/>
          <w:szCs w:val="28"/>
        </w:rPr>
        <w:t>3.3. Реестр хранится на электронных носителях с обеспечением защиты от несанкционированного доступа и копирования.</w:t>
      </w:r>
    </w:p>
    <w:p w:rsidR="000B66AD" w:rsidRDefault="000B66AD" w:rsidP="000B66AD">
      <w:pPr>
        <w:ind w:firstLine="708"/>
        <w:jc w:val="both"/>
      </w:pPr>
      <w:r>
        <w:rPr>
          <w:sz w:val="28"/>
          <w:szCs w:val="28"/>
        </w:rPr>
        <w:t>3.4. Представителем нанимателя (работодателем)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0B66AD" w:rsidRDefault="000B66AD" w:rsidP="000B66AD">
      <w:pPr>
        <w:ind w:firstLine="708"/>
        <w:jc w:val="both"/>
      </w:pPr>
      <w:r>
        <w:rPr>
          <w:sz w:val="28"/>
          <w:szCs w:val="28"/>
        </w:rPr>
        <w:t>3.5. 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0B66AD" w:rsidRDefault="000B66AD" w:rsidP="000B66AD">
      <w:pPr>
        <w:ind w:firstLine="708"/>
        <w:jc w:val="both"/>
      </w:pPr>
      <w:r>
        <w:rPr>
          <w:sz w:val="28"/>
          <w:szCs w:val="28"/>
        </w:rPr>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0B66AD" w:rsidRDefault="000B66AD" w:rsidP="000B66AD">
      <w:pPr>
        <w:ind w:firstLine="708"/>
        <w:jc w:val="both"/>
      </w:pPr>
      <w:r>
        <w:rPr>
          <w:sz w:val="28"/>
          <w:szCs w:val="28"/>
        </w:rPr>
        <w:t>3.7. В случае</w:t>
      </w:r>
      <w:proofErr w:type="gramStart"/>
      <w:r>
        <w:rPr>
          <w:sz w:val="28"/>
          <w:szCs w:val="28"/>
        </w:rPr>
        <w:t>,</w:t>
      </w:r>
      <w:proofErr w:type="gramEnd"/>
      <w:r>
        <w:rPr>
          <w:sz w:val="28"/>
          <w:szCs w:val="28"/>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0B66AD" w:rsidRDefault="000B66AD" w:rsidP="000B66AD">
      <w:pPr>
        <w:ind w:firstLine="708"/>
        <w:jc w:val="both"/>
      </w:pPr>
      <w:r>
        <w:rPr>
          <w:sz w:val="28"/>
          <w:szCs w:val="28"/>
        </w:rPr>
        <w:t>3.8. Основанием для включения в Реестр является назначение гражданина на должность муниципальной службы.</w:t>
      </w:r>
    </w:p>
    <w:p w:rsidR="000B66AD" w:rsidRDefault="000B66AD" w:rsidP="000B66AD">
      <w:pPr>
        <w:ind w:firstLine="708"/>
        <w:jc w:val="both"/>
      </w:pPr>
      <w:r>
        <w:rPr>
          <w:sz w:val="28"/>
          <w:szCs w:val="28"/>
        </w:rPr>
        <w:t>3.9. Сведения о гражданине, принятом на муниципальную службу, вносятся в Реестр не позднее 3-х рабочих дней со дня его назначения на должность муниципальной службы.</w:t>
      </w:r>
    </w:p>
    <w:p w:rsidR="000B66AD" w:rsidRDefault="000B66AD" w:rsidP="000B66AD">
      <w:pPr>
        <w:ind w:firstLine="708"/>
        <w:jc w:val="both"/>
      </w:pPr>
      <w:r>
        <w:rPr>
          <w:sz w:val="28"/>
          <w:szCs w:val="28"/>
        </w:rPr>
        <w:t>3.10. При возникновении оснований для внесения изменений в Реестр, изменения вносятся не позднее 3-х рабочих дней с момента возникновения оснований, подтвержденных соответствующими документами.</w:t>
      </w:r>
    </w:p>
    <w:p w:rsidR="000B66AD" w:rsidRDefault="000B66AD" w:rsidP="000B66AD">
      <w:pPr>
        <w:ind w:firstLine="708"/>
        <w:jc w:val="both"/>
      </w:pPr>
      <w:r>
        <w:rPr>
          <w:sz w:val="28"/>
          <w:szCs w:val="28"/>
        </w:rPr>
        <w:t>3.11. Муниципальный служащий, уволенный с муниципальной службы, исключается из Реестра в день увольнения.</w:t>
      </w:r>
    </w:p>
    <w:p w:rsidR="000B66AD" w:rsidRDefault="000B66AD" w:rsidP="000B66AD">
      <w:pPr>
        <w:ind w:firstLine="708"/>
        <w:jc w:val="both"/>
      </w:pPr>
      <w:r>
        <w:rPr>
          <w:sz w:val="28"/>
          <w:szCs w:val="28"/>
        </w:rPr>
        <w:t xml:space="preserve">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rPr>
          <w:sz w:val="28"/>
          <w:szCs w:val="28"/>
        </w:rPr>
        <w:lastRenderedPageBreak/>
        <w:t>служащий исключается из Реестра в день, следующий за днем смерти (гибели) или днем вступления в законную силу решения суда.</w:t>
      </w:r>
    </w:p>
    <w:p w:rsidR="000B66AD" w:rsidRDefault="000B66AD" w:rsidP="000B66AD">
      <w:pPr>
        <w:ind w:firstLine="708"/>
        <w:jc w:val="both"/>
      </w:pPr>
      <w:r>
        <w:rPr>
          <w:sz w:val="28"/>
          <w:szCs w:val="28"/>
        </w:rPr>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w:t>
      </w:r>
      <w:r>
        <w:rPr>
          <w:i/>
          <w:iCs/>
          <w:sz w:val="28"/>
          <w:szCs w:val="28"/>
        </w:rPr>
        <w:t>Приложение № 1 к настоящему Порядку ведения Реестра муниципальных служащих)</w:t>
      </w:r>
      <w:r>
        <w:rPr>
          <w:sz w:val="28"/>
          <w:szCs w:val="28"/>
        </w:rPr>
        <w:t>.</w:t>
      </w:r>
    </w:p>
    <w:p w:rsidR="000B66AD" w:rsidRDefault="000B66AD" w:rsidP="000B66AD">
      <w:pPr>
        <w:ind w:firstLine="708"/>
        <w:jc w:val="both"/>
      </w:pPr>
      <w:r>
        <w:rPr>
          <w:sz w:val="28"/>
          <w:szCs w:val="28"/>
        </w:rPr>
        <w:t>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представителем нанимателя (работодателем).</w:t>
      </w:r>
    </w:p>
    <w:p w:rsidR="000B66AD" w:rsidRDefault="000B66AD" w:rsidP="000B66AD">
      <w:pPr>
        <w:jc w:val="both"/>
        <w:rPr>
          <w:sz w:val="28"/>
          <w:szCs w:val="28"/>
        </w:rPr>
      </w:pPr>
    </w:p>
    <w:p w:rsidR="000B66AD" w:rsidRDefault="000B66AD" w:rsidP="000B66AD">
      <w:pPr>
        <w:jc w:val="both"/>
        <w:rPr>
          <w:sz w:val="28"/>
          <w:szCs w:val="28"/>
        </w:rPr>
      </w:pPr>
    </w:p>
    <w:p w:rsidR="000B66AD" w:rsidRDefault="000B66AD" w:rsidP="000B66AD">
      <w:pPr>
        <w:jc w:val="both"/>
        <w:rPr>
          <w:sz w:val="28"/>
          <w:szCs w:val="28"/>
        </w:rPr>
      </w:pPr>
    </w:p>
    <w:p w:rsidR="000B66AD" w:rsidRDefault="000B66AD" w:rsidP="000B66AD">
      <w:pPr>
        <w:jc w:val="both"/>
        <w:rPr>
          <w:sz w:val="28"/>
          <w:szCs w:val="28"/>
        </w:rPr>
      </w:pPr>
    </w:p>
    <w:p w:rsidR="000B66AD" w:rsidRDefault="000B66AD" w:rsidP="000B66AD">
      <w:pPr>
        <w:spacing w:before="100" w:beforeAutospacing="1"/>
        <w:jc w:val="right"/>
        <w:rPr>
          <w:sz w:val="28"/>
          <w:szCs w:val="28"/>
        </w:rPr>
      </w:pPr>
    </w:p>
    <w:p w:rsidR="000B66AD" w:rsidRDefault="000B66AD" w:rsidP="000B66AD">
      <w:pPr>
        <w:spacing w:before="100" w:beforeAutospacing="1"/>
        <w:jc w:val="right"/>
        <w:rPr>
          <w:sz w:val="28"/>
          <w:szCs w:val="28"/>
        </w:rPr>
      </w:pPr>
    </w:p>
    <w:p w:rsidR="000B66AD" w:rsidRDefault="000B66AD" w:rsidP="000B66AD">
      <w:pPr>
        <w:spacing w:before="100" w:beforeAutospacing="1"/>
        <w:jc w:val="right"/>
        <w:rPr>
          <w:sz w:val="28"/>
          <w:szCs w:val="28"/>
        </w:rPr>
      </w:pPr>
    </w:p>
    <w:p w:rsidR="000B66AD" w:rsidRDefault="000B66AD" w:rsidP="000B66AD">
      <w:pPr>
        <w:spacing w:before="100" w:beforeAutospacing="1"/>
        <w:jc w:val="right"/>
        <w:rPr>
          <w:sz w:val="28"/>
          <w:szCs w:val="28"/>
        </w:rPr>
      </w:pPr>
    </w:p>
    <w:p w:rsidR="000B66AD" w:rsidRDefault="000B66AD" w:rsidP="000B66AD">
      <w:pPr>
        <w:jc w:val="right"/>
        <w:rPr>
          <w:sz w:val="28"/>
          <w:szCs w:val="28"/>
        </w:rPr>
      </w:pPr>
    </w:p>
    <w:p w:rsidR="000B66AD" w:rsidRDefault="000B66AD" w:rsidP="000B66AD">
      <w:pPr>
        <w:jc w:val="right"/>
        <w:rPr>
          <w:sz w:val="28"/>
          <w:szCs w:val="28"/>
        </w:rPr>
      </w:pPr>
    </w:p>
    <w:p w:rsidR="000B66AD" w:rsidRDefault="000B66AD" w:rsidP="000B66AD">
      <w:pPr>
        <w:rPr>
          <w:sz w:val="28"/>
          <w:szCs w:val="28"/>
        </w:rPr>
        <w:sectPr w:rsidR="000B66AD">
          <w:pgSz w:w="11906" w:h="16838"/>
          <w:pgMar w:top="1134" w:right="566" w:bottom="1134" w:left="1418" w:header="708" w:footer="708" w:gutter="0"/>
          <w:cols w:space="720"/>
        </w:sectPr>
      </w:pPr>
    </w:p>
    <w:p w:rsidR="000B66AD" w:rsidRDefault="000B66AD" w:rsidP="000B66AD">
      <w:pPr>
        <w:jc w:val="right"/>
      </w:pPr>
      <w:r>
        <w:lastRenderedPageBreak/>
        <w:t>Приложение № 1</w:t>
      </w:r>
    </w:p>
    <w:p w:rsidR="000B66AD" w:rsidRDefault="000B66AD" w:rsidP="000B66AD">
      <w:pPr>
        <w:jc w:val="right"/>
      </w:pPr>
      <w:r>
        <w:t xml:space="preserve">к Порядку ведения реестра </w:t>
      </w:r>
    </w:p>
    <w:p w:rsidR="000B66AD" w:rsidRDefault="000B66AD" w:rsidP="000B66AD">
      <w:pPr>
        <w:jc w:val="right"/>
      </w:pPr>
      <w:r>
        <w:t>муниципальных</w:t>
      </w:r>
      <w:r w:rsidR="002967B2">
        <w:t xml:space="preserve"> </w:t>
      </w:r>
      <w:r>
        <w:t>служащих</w:t>
      </w:r>
      <w:r w:rsidR="002967B2">
        <w:t xml:space="preserve"> </w:t>
      </w:r>
      <w:r>
        <w:t xml:space="preserve">в органах </w:t>
      </w:r>
    </w:p>
    <w:p w:rsidR="000B66AD" w:rsidRDefault="000B66AD" w:rsidP="000B66AD">
      <w:pPr>
        <w:jc w:val="right"/>
        <w:rPr>
          <w:bCs/>
        </w:rPr>
      </w:pPr>
      <w:r>
        <w:t xml:space="preserve">местного самоуправления Верх-Красноярского сельсовета </w:t>
      </w:r>
      <w:r>
        <w:rPr>
          <w:bCs/>
        </w:rPr>
        <w:t xml:space="preserve">Северного </w:t>
      </w:r>
    </w:p>
    <w:p w:rsidR="000B66AD" w:rsidRDefault="000B66AD" w:rsidP="000B66AD">
      <w:pPr>
        <w:jc w:val="right"/>
      </w:pPr>
      <w:r>
        <w:rPr>
          <w:bCs/>
        </w:rPr>
        <w:t>района Новосибирской области</w:t>
      </w:r>
    </w:p>
    <w:p w:rsidR="000B66AD" w:rsidRDefault="000B66AD" w:rsidP="000B66AD"/>
    <w:p w:rsidR="000B66AD" w:rsidRDefault="000B66AD" w:rsidP="000B66AD">
      <w:pPr>
        <w:jc w:val="center"/>
        <w:rPr>
          <w:sz w:val="28"/>
          <w:szCs w:val="28"/>
        </w:rPr>
      </w:pPr>
      <w:r>
        <w:rPr>
          <w:sz w:val="28"/>
          <w:szCs w:val="28"/>
        </w:rPr>
        <w:t xml:space="preserve">Реестр муниципальных служащих </w:t>
      </w:r>
    </w:p>
    <w:p w:rsidR="000B66AD" w:rsidRDefault="000B66AD" w:rsidP="000B66AD">
      <w:pPr>
        <w:jc w:val="center"/>
        <w:rPr>
          <w:sz w:val="28"/>
          <w:szCs w:val="28"/>
        </w:rPr>
      </w:pPr>
      <w:r>
        <w:rPr>
          <w:sz w:val="28"/>
          <w:szCs w:val="28"/>
        </w:rPr>
        <w:t xml:space="preserve">в органах местного самоуправления Верх-Красноярского сельсовета  </w:t>
      </w:r>
      <w:r>
        <w:rPr>
          <w:bCs/>
          <w:sz w:val="28"/>
          <w:szCs w:val="28"/>
        </w:rPr>
        <w:t>Северного района Новосибирской области</w:t>
      </w:r>
    </w:p>
    <w:p w:rsidR="000B66AD" w:rsidRDefault="000B66AD" w:rsidP="000B66AD">
      <w:pPr>
        <w:spacing w:before="100" w:beforeAutospacing="1"/>
        <w:jc w:val="center"/>
      </w:pPr>
      <w:r>
        <w:rPr>
          <w:sz w:val="28"/>
          <w:szCs w:val="28"/>
        </w:rPr>
        <w:t>Раздел 1</w:t>
      </w:r>
    </w:p>
    <w:p w:rsidR="000B66AD" w:rsidRDefault="000B66AD" w:rsidP="000B66AD">
      <w:pPr>
        <w:spacing w:before="100" w:beforeAutospacing="1"/>
        <w:jc w:val="center"/>
      </w:pPr>
      <w:r>
        <w:rPr>
          <w:sz w:val="20"/>
          <w:szCs w:val="20"/>
        </w:rPr>
        <w:t>«___________________________________________________________________________________________»</w:t>
      </w:r>
    </w:p>
    <w:p w:rsidR="000B66AD" w:rsidRDefault="000B66AD" w:rsidP="000B66AD">
      <w:pPr>
        <w:spacing w:before="100" w:beforeAutospacing="1"/>
        <w:jc w:val="center"/>
      </w:pPr>
      <w:r>
        <w:rPr>
          <w:i/>
          <w:iCs/>
          <w:sz w:val="18"/>
          <w:szCs w:val="18"/>
        </w:rPr>
        <w:t>(наименование органа местного самоуправления)</w:t>
      </w:r>
    </w:p>
    <w:p w:rsidR="000B66AD" w:rsidRDefault="000B66AD" w:rsidP="000B66AD">
      <w:pPr>
        <w:spacing w:before="100" w:beforeAutospacing="1"/>
        <w:jc w:val="center"/>
      </w:pPr>
    </w:p>
    <w:tbl>
      <w:tblPr>
        <w:tblW w:w="9930" w:type="dxa"/>
        <w:tblCellSpacing w:w="0" w:type="dxa"/>
        <w:tblLook w:val="04A0"/>
      </w:tblPr>
      <w:tblGrid>
        <w:gridCol w:w="391"/>
        <w:gridCol w:w="806"/>
        <w:gridCol w:w="810"/>
        <w:gridCol w:w="1235"/>
        <w:gridCol w:w="1195"/>
        <w:gridCol w:w="1439"/>
        <w:gridCol w:w="1189"/>
        <w:gridCol w:w="1373"/>
        <w:gridCol w:w="1084"/>
        <w:gridCol w:w="178"/>
        <w:gridCol w:w="1226"/>
        <w:gridCol w:w="1037"/>
        <w:gridCol w:w="477"/>
        <w:gridCol w:w="439"/>
        <w:gridCol w:w="980"/>
        <w:gridCol w:w="885"/>
      </w:tblGrid>
      <w:tr w:rsidR="000B66AD" w:rsidTr="000B66AD">
        <w:trPr>
          <w:tblCellSpacing w:w="0" w:type="dxa"/>
        </w:trPr>
        <w:tc>
          <w:tcPr>
            <w:tcW w:w="1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t xml:space="preserve">№ </w:t>
            </w:r>
            <w:r>
              <w:rPr>
                <w:sz w:val="20"/>
                <w:szCs w:val="20"/>
              </w:rPr>
              <w:br/>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4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Фамилия, имя, отчество</w:t>
            </w:r>
          </w:p>
        </w:tc>
        <w:tc>
          <w:tcPr>
            <w:tcW w:w="70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Дата рождения (число, месяц, год)</w:t>
            </w:r>
          </w:p>
        </w:tc>
        <w:tc>
          <w:tcPr>
            <w:tcW w:w="64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Должность муниципальной службы, замещаемая муниципальным служащим в соответствии со штатным расписанием</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Дата назначения на должность муниципальной службы (число, месяц, год)</w:t>
            </w:r>
          </w:p>
        </w:tc>
        <w:tc>
          <w:tcPr>
            <w:tcW w:w="55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Уровень профессионального образования, наименование учебного заведения, дата поступления и дата его окончания, реквизиты диплома</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Специальность, квалификация по диплому, ученая степень, ученое звание</w:t>
            </w:r>
          </w:p>
        </w:tc>
        <w:tc>
          <w:tcPr>
            <w:tcW w:w="16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Дополнительное профессиональное образование (год прохождения, наименование образовательного учреждения)</w:t>
            </w:r>
          </w:p>
        </w:tc>
        <w:tc>
          <w:tcPr>
            <w:tcW w:w="795" w:type="dxa"/>
            <w:vMerge w:val="restart"/>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rsidR="000B66AD" w:rsidRDefault="000B66AD">
            <w:pPr>
              <w:spacing w:before="100" w:beforeAutospacing="1" w:line="276" w:lineRule="auto"/>
              <w:jc w:val="center"/>
            </w:pPr>
            <w:r>
              <w:rPr>
                <w:sz w:val="20"/>
                <w:szCs w:val="20"/>
              </w:rPr>
              <w:t>Стаж муниципальной службы (с указанием количества лет, месяцев, дней на дату приема на муниципальную службу)</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rsidR="000B66AD" w:rsidRDefault="000B66AD">
            <w:pPr>
              <w:spacing w:before="100" w:beforeAutospacing="1" w:line="276" w:lineRule="auto"/>
              <w:jc w:val="center"/>
            </w:pPr>
            <w:r>
              <w:rPr>
                <w:sz w:val="20"/>
                <w:szCs w:val="20"/>
              </w:rPr>
              <w:t>Дата прохождения аттестации и результаты аттестации</w:t>
            </w:r>
          </w:p>
        </w:tc>
        <w:tc>
          <w:tcPr>
            <w:tcW w:w="420" w:type="dxa"/>
            <w:gridSpan w:val="2"/>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Классный чин и дата присвоения</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line="276" w:lineRule="auto"/>
              <w:jc w:val="center"/>
            </w:pPr>
            <w:r>
              <w:rPr>
                <w:sz w:val="20"/>
                <w:szCs w:val="20"/>
              </w:rPr>
              <w:t>Нахождение в резерве (с указанием должности, вида резерва, даты зачисления в резерв)</w:t>
            </w:r>
          </w:p>
        </w:tc>
        <w:tc>
          <w:tcPr>
            <w:tcW w:w="40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0B66AD" w:rsidRDefault="000B66AD">
            <w:pPr>
              <w:spacing w:before="100" w:beforeAutospacing="1" w:after="100" w:afterAutospacing="1" w:line="276" w:lineRule="auto"/>
            </w:pPr>
            <w:r>
              <w:rPr>
                <w:sz w:val="20"/>
                <w:szCs w:val="20"/>
              </w:rPr>
              <w:t>Основание включения сведений в Реестр, дата, № правового акта</w:t>
            </w:r>
          </w:p>
        </w:tc>
      </w:tr>
      <w:tr w:rsidR="000B66AD" w:rsidTr="000B66AD">
        <w:trPr>
          <w:tblCellSpacing w:w="0" w:type="dxa"/>
        </w:trPr>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7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Профессиональная переподготовка</w:t>
            </w:r>
          </w:p>
        </w:tc>
        <w:tc>
          <w:tcPr>
            <w:tcW w:w="7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0B66AD" w:rsidRDefault="000B66AD">
            <w:pPr>
              <w:spacing w:before="100" w:beforeAutospacing="1" w:after="100" w:afterAutospacing="1" w:line="276" w:lineRule="auto"/>
              <w:jc w:val="center"/>
            </w:pPr>
            <w:r>
              <w:rPr>
                <w:sz w:val="20"/>
                <w:szCs w:val="20"/>
              </w:rPr>
              <w:t>Повышение квалификации</w:t>
            </w:r>
          </w:p>
        </w:tc>
        <w:tc>
          <w:tcPr>
            <w:tcW w:w="420" w:type="dxa"/>
            <w:tcBorders>
              <w:top w:val="nil"/>
              <w:left w:val="single" w:sz="6" w:space="0" w:color="auto"/>
              <w:bottom w:val="single" w:sz="6" w:space="0" w:color="auto"/>
              <w:right w:val="single" w:sz="6" w:space="0" w:color="auto"/>
            </w:tcBorders>
            <w:tcMar>
              <w:top w:w="0" w:type="dxa"/>
              <w:left w:w="72" w:type="dxa"/>
              <w:bottom w:w="0" w:type="dxa"/>
              <w:right w:w="72" w:type="dxa"/>
            </w:tcMar>
            <w:hideMark/>
          </w:tcPr>
          <w:p w:rsidR="000B66AD" w:rsidRDefault="000B66AD">
            <w:pPr>
              <w:spacing w:line="276" w:lineRule="auto"/>
              <w:rPr>
                <w:rFonts w:asciiTheme="minorHAnsi" w:eastAsiaTheme="minorEastAsia" w:hAnsiTheme="minorHAnsi" w:cstheme="minorBid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B66AD" w:rsidRDefault="000B66AD"/>
        </w:tc>
        <w:tc>
          <w:tcPr>
            <w:tcW w:w="0" w:type="auto"/>
            <w:vMerge/>
            <w:tcBorders>
              <w:top w:val="single" w:sz="6" w:space="0" w:color="auto"/>
              <w:left w:val="single" w:sz="6" w:space="0" w:color="auto"/>
              <w:bottom w:val="single" w:sz="6" w:space="0" w:color="auto"/>
              <w:right w:val="single" w:sz="6" w:space="0" w:color="auto"/>
            </w:tcBorders>
            <w:vAlign w:val="center"/>
            <w:hideMark/>
          </w:tcPr>
          <w:p w:rsidR="000B66AD" w:rsidRDefault="000B66AD"/>
        </w:tc>
        <w:tc>
          <w:tcPr>
            <w:tcW w:w="0" w:type="auto"/>
            <w:tcMar>
              <w:top w:w="15" w:type="dxa"/>
              <w:left w:w="15" w:type="dxa"/>
              <w:bottom w:w="15" w:type="dxa"/>
              <w:right w:w="15" w:type="dxa"/>
            </w:tcMar>
            <w:hideMark/>
          </w:tcPr>
          <w:p w:rsidR="000B66AD" w:rsidRDefault="000B66AD">
            <w:pPr>
              <w:spacing w:line="276" w:lineRule="auto"/>
              <w:rPr>
                <w:rFonts w:asciiTheme="minorHAnsi" w:eastAsiaTheme="minorEastAsia" w:hAnsiTheme="minorHAnsi" w:cstheme="minorBidi"/>
              </w:rPr>
            </w:pPr>
          </w:p>
        </w:tc>
        <w:tc>
          <w:tcPr>
            <w:tcW w:w="0" w:type="auto"/>
            <w:tcMar>
              <w:top w:w="15" w:type="dxa"/>
              <w:left w:w="15" w:type="dxa"/>
              <w:bottom w:w="15" w:type="dxa"/>
              <w:right w:w="15" w:type="dxa"/>
            </w:tcMar>
            <w:hideMark/>
          </w:tcPr>
          <w:p w:rsidR="000B66AD" w:rsidRDefault="000B66AD">
            <w:pPr>
              <w:spacing w:line="276" w:lineRule="auto"/>
              <w:rPr>
                <w:rFonts w:asciiTheme="minorHAnsi" w:eastAsiaTheme="minorEastAsia" w:hAnsiTheme="minorHAnsi" w:cstheme="minorBidi"/>
              </w:rPr>
            </w:pPr>
          </w:p>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c>
          <w:tcPr>
            <w:tcW w:w="0" w:type="auto"/>
            <w:vMerge/>
            <w:tcBorders>
              <w:top w:val="single" w:sz="6" w:space="0" w:color="auto"/>
              <w:left w:val="single" w:sz="6" w:space="0" w:color="auto"/>
              <w:bottom w:val="nil"/>
              <w:right w:val="single" w:sz="6" w:space="0" w:color="auto"/>
            </w:tcBorders>
            <w:vAlign w:val="center"/>
            <w:hideMark/>
          </w:tcPr>
          <w:p w:rsidR="000B66AD" w:rsidRDefault="000B66AD"/>
        </w:tc>
      </w:tr>
    </w:tbl>
    <w:p w:rsidR="000B66AD" w:rsidRDefault="000B66AD" w:rsidP="000B66AD">
      <w:pPr>
        <w:spacing w:before="100" w:beforeAutospacing="1"/>
        <w:jc w:val="center"/>
        <w:rPr>
          <w:sz w:val="28"/>
          <w:szCs w:val="28"/>
        </w:rPr>
      </w:pPr>
      <w:r>
        <w:t>&lt;*&gt; В раздел «Архив Реестра» вносятся сведения о муниципальных служащих, исключенных из Реестра</w:t>
      </w:r>
    </w:p>
    <w:p w:rsidR="000B66AD" w:rsidRDefault="000B66AD" w:rsidP="000B66AD">
      <w:pPr>
        <w:rPr>
          <w:sz w:val="28"/>
          <w:szCs w:val="28"/>
        </w:rPr>
        <w:sectPr w:rsidR="000B66AD">
          <w:pgSz w:w="16838" w:h="11906" w:orient="landscape"/>
          <w:pgMar w:top="1701" w:right="1134" w:bottom="851" w:left="1134" w:header="709" w:footer="709" w:gutter="0"/>
          <w:cols w:space="720"/>
        </w:sectPr>
      </w:pPr>
    </w:p>
    <w:p w:rsidR="000B66AD" w:rsidRDefault="000B66AD" w:rsidP="000B66AD">
      <w:pPr>
        <w:jc w:val="right"/>
      </w:pPr>
      <w:r>
        <w:lastRenderedPageBreak/>
        <w:t>Приложение № 2</w:t>
      </w:r>
    </w:p>
    <w:p w:rsidR="000B66AD" w:rsidRDefault="000B66AD" w:rsidP="000B66AD">
      <w:pPr>
        <w:jc w:val="right"/>
      </w:pPr>
      <w:r>
        <w:t>к Порядку ведения реестра</w:t>
      </w:r>
    </w:p>
    <w:p w:rsidR="000B66AD" w:rsidRDefault="000B66AD" w:rsidP="000B66AD">
      <w:pPr>
        <w:jc w:val="right"/>
      </w:pPr>
      <w:r>
        <w:t>муниципальных служащих</w:t>
      </w:r>
    </w:p>
    <w:p w:rsidR="000B66AD" w:rsidRDefault="000B66AD" w:rsidP="000B66AD">
      <w:pPr>
        <w:jc w:val="right"/>
      </w:pPr>
      <w:r>
        <w:t xml:space="preserve">в органах местного самоуправления </w:t>
      </w:r>
    </w:p>
    <w:p w:rsidR="000B66AD" w:rsidRDefault="000B66AD" w:rsidP="000B66AD">
      <w:pPr>
        <w:jc w:val="right"/>
      </w:pPr>
      <w:r>
        <w:t xml:space="preserve">Верх-Красноярского сельсовета </w:t>
      </w:r>
      <w:r>
        <w:rPr>
          <w:bCs/>
        </w:rPr>
        <w:t>Северного района Новосибирской области</w:t>
      </w:r>
    </w:p>
    <w:p w:rsidR="000B66AD" w:rsidRDefault="000B66AD" w:rsidP="000B66AD">
      <w:pPr>
        <w:jc w:val="center"/>
        <w:rPr>
          <w:sz w:val="28"/>
          <w:szCs w:val="28"/>
        </w:rPr>
      </w:pPr>
    </w:p>
    <w:p w:rsidR="000B66AD" w:rsidRDefault="000B66AD" w:rsidP="000B66AD">
      <w:pPr>
        <w:jc w:val="center"/>
        <w:rPr>
          <w:sz w:val="28"/>
          <w:szCs w:val="28"/>
        </w:rPr>
      </w:pPr>
    </w:p>
    <w:p w:rsidR="000B66AD" w:rsidRDefault="000B66AD" w:rsidP="000B66AD">
      <w:pPr>
        <w:jc w:val="center"/>
        <w:rPr>
          <w:b/>
        </w:rPr>
      </w:pPr>
      <w:r>
        <w:rPr>
          <w:b/>
          <w:sz w:val="28"/>
          <w:szCs w:val="28"/>
        </w:rPr>
        <w:t>Аналитическая информация</w:t>
      </w:r>
    </w:p>
    <w:p w:rsidR="000B66AD" w:rsidRDefault="000B66AD" w:rsidP="000B66AD">
      <w:pPr>
        <w:jc w:val="center"/>
        <w:rPr>
          <w:b/>
          <w:sz w:val="28"/>
          <w:szCs w:val="28"/>
        </w:rPr>
      </w:pPr>
      <w:r>
        <w:rPr>
          <w:b/>
          <w:sz w:val="28"/>
          <w:szCs w:val="28"/>
        </w:rPr>
        <w:t xml:space="preserve">о муниципальных служащих органов местного самоуправления </w:t>
      </w:r>
    </w:p>
    <w:p w:rsidR="000B66AD" w:rsidRDefault="000B66AD" w:rsidP="000B66AD">
      <w:pPr>
        <w:jc w:val="center"/>
        <w:rPr>
          <w:b/>
          <w:sz w:val="28"/>
          <w:szCs w:val="28"/>
        </w:rPr>
      </w:pPr>
      <w:r>
        <w:rPr>
          <w:b/>
          <w:sz w:val="28"/>
          <w:szCs w:val="28"/>
        </w:rPr>
        <w:t>Верх-Красноярского сельсовета</w:t>
      </w:r>
    </w:p>
    <w:p w:rsidR="000B66AD" w:rsidRDefault="000B66AD" w:rsidP="000B66AD">
      <w:pPr>
        <w:jc w:val="center"/>
        <w:rPr>
          <w:bCs/>
          <w:sz w:val="28"/>
          <w:szCs w:val="28"/>
        </w:rPr>
      </w:pPr>
      <w:r>
        <w:rPr>
          <w:b/>
          <w:sz w:val="28"/>
          <w:szCs w:val="28"/>
        </w:rPr>
        <w:t xml:space="preserve">  </w:t>
      </w:r>
      <w:r>
        <w:rPr>
          <w:b/>
          <w:bCs/>
          <w:sz w:val="28"/>
          <w:szCs w:val="28"/>
        </w:rPr>
        <w:t>Северного района Новосибирской области</w:t>
      </w:r>
    </w:p>
    <w:p w:rsidR="000B66AD" w:rsidRDefault="000B66AD" w:rsidP="000B66AD">
      <w:pPr>
        <w:jc w:val="center"/>
      </w:pPr>
    </w:p>
    <w:tbl>
      <w:tblPr>
        <w:tblW w:w="9495" w:type="dxa"/>
        <w:tblCellSpacing w:w="0" w:type="dxa"/>
        <w:tblLook w:val="04A0"/>
      </w:tblPr>
      <w:tblGrid>
        <w:gridCol w:w="597"/>
        <w:gridCol w:w="7739"/>
        <w:gridCol w:w="1159"/>
      </w:tblGrid>
      <w:tr w:rsidR="000B66AD" w:rsidTr="000B66AD">
        <w:trPr>
          <w:trHeight w:val="300"/>
          <w:tblCellSpacing w:w="0" w:type="dxa"/>
        </w:trPr>
        <w:tc>
          <w:tcPr>
            <w:tcW w:w="597"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0B66AD" w:rsidRDefault="000B66AD">
            <w:pPr>
              <w:spacing w:before="100" w:beforeAutospacing="1" w:line="276" w:lineRule="auto"/>
            </w:pPr>
            <w: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 xml:space="preserve"> </w:t>
            </w:r>
          </w:p>
        </w:tc>
        <w:tc>
          <w:tcPr>
            <w:tcW w:w="7739"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0B66AD" w:rsidRDefault="000B66AD">
            <w:pPr>
              <w:spacing w:before="100" w:beforeAutospacing="1" w:after="100" w:afterAutospacing="1" w:line="276" w:lineRule="auto"/>
              <w:jc w:val="center"/>
            </w:pPr>
            <w:r>
              <w:rPr>
                <w:sz w:val="20"/>
                <w:szCs w:val="20"/>
              </w:rPr>
              <w:t>Наименование показателей</w:t>
            </w:r>
          </w:p>
        </w:tc>
        <w:tc>
          <w:tcPr>
            <w:tcW w:w="1159"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0B66AD" w:rsidRDefault="000B66AD">
            <w:pPr>
              <w:spacing w:before="100" w:beforeAutospacing="1" w:after="100" w:afterAutospacing="1" w:line="276" w:lineRule="auto"/>
              <w:jc w:val="center"/>
            </w:pPr>
            <w:r>
              <w:rPr>
                <w:sz w:val="20"/>
                <w:szCs w:val="20"/>
              </w:rPr>
              <w:t>Значение показателей</w:t>
            </w: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1</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jc w:val="center"/>
            </w:pPr>
            <w:r>
              <w:rPr>
                <w:sz w:val="20"/>
                <w:szCs w:val="20"/>
              </w:rPr>
              <w:t>2</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jc w:val="center"/>
            </w:pPr>
            <w:r>
              <w:rPr>
                <w:sz w:val="20"/>
                <w:szCs w:val="20"/>
              </w:rPr>
              <w:t>3</w:t>
            </w:r>
          </w:p>
        </w:tc>
      </w:tr>
      <w:tr w:rsidR="000B66AD" w:rsidTr="000B66AD">
        <w:trPr>
          <w:trHeight w:val="31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1.1.</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line="276" w:lineRule="auto"/>
            </w:pPr>
            <w:r>
              <w:rPr>
                <w:sz w:val="20"/>
                <w:szCs w:val="20"/>
              </w:rPr>
              <w:t xml:space="preserve">Штатная численность муниципальных служащих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31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1.2.</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line="276" w:lineRule="auto"/>
            </w:pPr>
            <w:r>
              <w:rPr>
                <w:sz w:val="20"/>
                <w:szCs w:val="20"/>
              </w:rPr>
              <w:t xml:space="preserve">Фактическая численность муниципальных служащих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13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135" w:lineRule="atLeast"/>
            </w:pPr>
            <w:r>
              <w:rPr>
                <w:sz w:val="20"/>
                <w:szCs w:val="20"/>
              </w:rPr>
              <w:t xml:space="preserve">2.1.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135" w:lineRule="atLeast"/>
            </w:pPr>
            <w:r>
              <w:rPr>
                <w:sz w:val="20"/>
                <w:szCs w:val="20"/>
              </w:rPr>
              <w:t xml:space="preserve">Количество муниципальных служащих по группам: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13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135" w:lineRule="atLeast"/>
            </w:pPr>
            <w:r>
              <w:rPr>
                <w:sz w:val="20"/>
                <w:szCs w:val="20"/>
              </w:rPr>
              <w:t xml:space="preserve">2.2.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135" w:lineRule="atLeast"/>
            </w:pPr>
            <w:r>
              <w:rPr>
                <w:sz w:val="20"/>
                <w:szCs w:val="20"/>
              </w:rPr>
              <w:t xml:space="preserve">Количество муниципальных служащих по возрасту: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до 30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от 31 до 40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от 41 до 50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от 51 до 60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от 61 до 65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2.3.</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Средний возраст муниципальных служащих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2.4.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Количество муниципальных служащих пенсионного возраста (мужчины - 60 лет и старше, женщины - 55 лет и старше) -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2.5.</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Женщин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2.6.</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Мужчин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9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90" w:lineRule="atLeast"/>
            </w:pPr>
            <w:r>
              <w:rPr>
                <w:sz w:val="20"/>
                <w:szCs w:val="20"/>
              </w:rPr>
              <w:t xml:space="preserve">2.7.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90" w:lineRule="atLeast"/>
            </w:pPr>
            <w:r>
              <w:rPr>
                <w:sz w:val="20"/>
                <w:szCs w:val="20"/>
              </w:rPr>
              <w:t xml:space="preserve">Количество муниципальных служащих по образованию: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 высшее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 среднее </w:t>
            </w:r>
            <w:r>
              <w:rPr>
                <w:color w:val="000000"/>
                <w:sz w:val="20"/>
                <w:szCs w:val="20"/>
              </w:rPr>
              <w:t>профессиональное</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В том числе по направлениям подготовки:</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а) государственное и муниципальное управление</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б) юридическое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в) финансово-экономическое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г) сельскохозяйственное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proofErr w:type="spellStart"/>
            <w:r>
              <w:rPr>
                <w:sz w:val="20"/>
                <w:szCs w:val="20"/>
              </w:rPr>
              <w:t>д</w:t>
            </w:r>
            <w:proofErr w:type="spellEnd"/>
            <w:r>
              <w:rPr>
                <w:sz w:val="20"/>
                <w:szCs w:val="20"/>
              </w:rPr>
              <w:t xml:space="preserve">) техническое (инженерное)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е) педагогическое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r>
              <w:rPr>
                <w:sz w:val="20"/>
                <w:szCs w:val="20"/>
              </w:rPr>
              <w:t xml:space="preserve">ж) медицинское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76" w:lineRule="auto"/>
            </w:pPr>
            <w:proofErr w:type="spellStart"/>
            <w:r>
              <w:rPr>
                <w:sz w:val="20"/>
                <w:szCs w:val="20"/>
              </w:rPr>
              <w:t>з</w:t>
            </w:r>
            <w:proofErr w:type="spellEnd"/>
            <w:r>
              <w:rPr>
                <w:sz w:val="20"/>
                <w:szCs w:val="20"/>
              </w:rPr>
              <w:t xml:space="preserve">) иное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pPr>
            <w:r>
              <w:rPr>
                <w:sz w:val="20"/>
                <w:szCs w:val="20"/>
              </w:rPr>
              <w:t xml:space="preserve">2.8.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pPr>
            <w:r>
              <w:rPr>
                <w:sz w:val="20"/>
                <w:szCs w:val="20"/>
              </w:rPr>
              <w:t xml:space="preserve">Количество муниципальных служащих, имеющих ученую степень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2.9.</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Количество муниципальных служащих, имеющих ученое звание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2.10.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Количество муниципальных служащих по стажу муниципальной службы: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до 1 года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от 1 года до 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от 5 до 10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от 10 до 15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от 15 лет и более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2.11.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Количество муниципальных служащих, прошедших </w:t>
            </w:r>
            <w:proofErr w:type="gramStart"/>
            <w:r>
              <w:rPr>
                <w:sz w:val="20"/>
                <w:szCs w:val="20"/>
              </w:rPr>
              <w:t>обучение по программам</w:t>
            </w:r>
            <w:proofErr w:type="gramEnd"/>
            <w:r>
              <w:rPr>
                <w:sz w:val="20"/>
                <w:szCs w:val="20"/>
              </w:rPr>
              <w:t xml:space="preserve"> дополнительного профессионального образования в течение 3-х последних лет,</w:t>
            </w:r>
          </w:p>
          <w:p w:rsidR="000B66AD" w:rsidRDefault="000B66AD">
            <w:pPr>
              <w:spacing w:before="100" w:beforeAutospacing="1" w:after="100" w:afterAutospacing="1" w:line="210" w:lineRule="atLeast"/>
              <w:rPr>
                <w:sz w:val="20"/>
                <w:szCs w:val="20"/>
              </w:rPr>
            </w:pPr>
            <w:r>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2.12.</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Количество муниципальных служащих, прошедших аттестацию в течение 3-х последних лет,</w:t>
            </w:r>
          </w:p>
          <w:p w:rsidR="000B66AD" w:rsidRDefault="000B66AD">
            <w:pPr>
              <w:spacing w:before="100" w:beforeAutospacing="1" w:after="100" w:afterAutospacing="1" w:line="210" w:lineRule="atLeast"/>
              <w:rPr>
                <w:sz w:val="20"/>
                <w:szCs w:val="20"/>
              </w:rPr>
            </w:pPr>
            <w:r>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2.13.</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Количество муниципальных служащих, которым присвоен классный чин</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2.14.</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Количество муниципальных служащих, включенных в кадровый резерв по состоянию на текущую дату,</w:t>
            </w:r>
          </w:p>
          <w:p w:rsidR="000B66AD" w:rsidRDefault="000B66AD">
            <w:pPr>
              <w:spacing w:before="100" w:beforeAutospacing="1" w:after="100" w:afterAutospacing="1" w:line="210" w:lineRule="atLeast"/>
              <w:rPr>
                <w:sz w:val="20"/>
                <w:szCs w:val="20"/>
              </w:rPr>
            </w:pPr>
            <w:r>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r w:rsidR="000B66AD" w:rsidTr="000B66AD">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before="100" w:beforeAutospacing="1" w:after="100" w:afterAutospacing="1" w:line="210" w:lineRule="atLeast"/>
              <w:rPr>
                <w:sz w:val="20"/>
                <w:szCs w:val="20"/>
              </w:rPr>
            </w:pPr>
            <w:r>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0B66AD" w:rsidRDefault="000B66AD">
            <w:pPr>
              <w:spacing w:line="276" w:lineRule="auto"/>
              <w:rPr>
                <w:rFonts w:asciiTheme="minorHAnsi" w:eastAsiaTheme="minorEastAsia" w:hAnsiTheme="minorHAnsi" w:cstheme="minorBidi"/>
              </w:rPr>
            </w:pPr>
          </w:p>
        </w:tc>
      </w:tr>
    </w:tbl>
    <w:p w:rsidR="002862AD" w:rsidRDefault="002862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lastRenderedPageBreak/>
        <w:t>СОВЕТ ДЕПУТАТОВ</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ВЕРХ-КРАСНОЯРСКОГО СЕЛЬСОВЕТА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 xml:space="preserve"> СЕВЕРНОГО  РАЙОНА</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НОВОСИБИРСКОЙ  ОБЛАСТИ</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пятого  созыва</w:t>
      </w:r>
    </w:p>
    <w:p w:rsidR="000B66AD" w:rsidRDefault="000B66AD" w:rsidP="000B66AD">
      <w:pPr>
        <w:pStyle w:val="af"/>
        <w:jc w:val="center"/>
        <w:rPr>
          <w:rFonts w:ascii="Times New Roman" w:hAnsi="Times New Roman"/>
          <w:b/>
          <w:sz w:val="28"/>
          <w:szCs w:val="28"/>
        </w:rPr>
      </w:pP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РЕШЕНИЕ</w:t>
      </w:r>
    </w:p>
    <w:p w:rsidR="000B66AD" w:rsidRDefault="000B66AD" w:rsidP="000B66AD">
      <w:pPr>
        <w:pStyle w:val="af"/>
        <w:jc w:val="center"/>
        <w:rPr>
          <w:rFonts w:ascii="Times New Roman" w:hAnsi="Times New Roman"/>
          <w:b/>
          <w:sz w:val="28"/>
          <w:szCs w:val="28"/>
        </w:rPr>
      </w:pPr>
      <w:r>
        <w:rPr>
          <w:rFonts w:ascii="Times New Roman" w:hAnsi="Times New Roman"/>
          <w:b/>
          <w:sz w:val="28"/>
          <w:szCs w:val="28"/>
        </w:rPr>
        <w:t>тридцатой сессии</w:t>
      </w:r>
    </w:p>
    <w:p w:rsidR="000B66AD" w:rsidRDefault="000B66AD" w:rsidP="000B66AD">
      <w:pPr>
        <w:pStyle w:val="ConsPlusTitle"/>
        <w:widowControl/>
        <w:jc w:val="center"/>
        <w:rPr>
          <w:rFonts w:ascii="Times New Roman" w:hAnsi="Times New Roman" w:cs="Times New Roman"/>
          <w:b w:val="0"/>
          <w:sz w:val="28"/>
          <w:szCs w:val="28"/>
        </w:rPr>
      </w:pPr>
    </w:p>
    <w:p w:rsidR="000B66AD" w:rsidRDefault="000B66AD" w:rsidP="000B66AD">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31.05.2017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Верх-Красноярка                                       № 5</w:t>
      </w:r>
    </w:p>
    <w:p w:rsidR="000B66AD" w:rsidRDefault="000B66AD" w:rsidP="000B66AD">
      <w:pPr>
        <w:jc w:val="center"/>
        <w:rPr>
          <w:sz w:val="28"/>
          <w:szCs w:val="28"/>
        </w:rPr>
      </w:pPr>
    </w:p>
    <w:p w:rsidR="000B66AD" w:rsidRDefault="000B66AD" w:rsidP="000B66AD">
      <w:pPr>
        <w:jc w:val="center"/>
        <w:rPr>
          <w:b/>
          <w:sz w:val="28"/>
          <w:szCs w:val="28"/>
        </w:rPr>
      </w:pPr>
      <w:r>
        <w:rPr>
          <w:b/>
          <w:sz w:val="28"/>
          <w:szCs w:val="28"/>
        </w:rPr>
        <w:t xml:space="preserve">Об утверждении Порядка проведения конкурса на замещение вакантной должности муниципальной службы в органах местного самоуправления </w:t>
      </w:r>
    </w:p>
    <w:p w:rsidR="000B66AD" w:rsidRDefault="000B66AD" w:rsidP="000B66AD">
      <w:pPr>
        <w:jc w:val="center"/>
        <w:rPr>
          <w:b/>
        </w:rPr>
      </w:pPr>
      <w:r>
        <w:rPr>
          <w:b/>
          <w:sz w:val="28"/>
          <w:szCs w:val="28"/>
        </w:rPr>
        <w:t>Верх-Красноярского сельсовета Северного района Новосибирской области</w:t>
      </w:r>
    </w:p>
    <w:p w:rsidR="000B66AD" w:rsidRDefault="000B66AD" w:rsidP="000B66AD">
      <w:pPr>
        <w:ind w:firstLine="360"/>
        <w:rPr>
          <w:sz w:val="28"/>
          <w:szCs w:val="28"/>
        </w:rPr>
      </w:pPr>
    </w:p>
    <w:p w:rsidR="000B66AD" w:rsidRDefault="000B66AD" w:rsidP="000B66AD">
      <w:pPr>
        <w:ind w:firstLine="709"/>
        <w:jc w:val="both"/>
        <w:rPr>
          <w:sz w:val="28"/>
          <w:szCs w:val="28"/>
        </w:rPr>
      </w:pPr>
      <w:r>
        <w:rPr>
          <w:sz w:val="28"/>
          <w:szCs w:val="28"/>
        </w:rPr>
        <w:t xml:space="preserve">В соответствии с Федеральным законом от 02.03.2007 № 25-ФЗ «О муниципальной службе в Российской Федерации», Законом Новосибирской области от 30.10.2007 №157-ОЗ «О муниципальной службе в Новосибирской области», Совет депутатов Верх-Красноярского сельсовета  Северного района Новосибирской области </w:t>
      </w:r>
    </w:p>
    <w:p w:rsidR="000B66AD" w:rsidRDefault="000B66AD" w:rsidP="000B66AD">
      <w:pPr>
        <w:ind w:firstLine="709"/>
        <w:jc w:val="both"/>
        <w:rPr>
          <w:b/>
        </w:rPr>
      </w:pPr>
      <w:r>
        <w:rPr>
          <w:b/>
          <w:sz w:val="28"/>
          <w:szCs w:val="28"/>
        </w:rPr>
        <w:t>РЕШИЛ:</w:t>
      </w:r>
    </w:p>
    <w:p w:rsidR="000B66AD" w:rsidRDefault="000B66AD" w:rsidP="000B66AD">
      <w:pPr>
        <w:ind w:firstLine="709"/>
        <w:jc w:val="both"/>
      </w:pPr>
      <w:r>
        <w:rPr>
          <w:sz w:val="28"/>
          <w:szCs w:val="28"/>
        </w:rPr>
        <w:t>1.Утвердить прилагаемый Порядок проведения конкурса на замещение вакантной должности муниципальной службы в органах местного самоуправления Верх-Красноярского сельсовета  Северного района Новосибирской области.</w:t>
      </w:r>
    </w:p>
    <w:p w:rsidR="000B66AD" w:rsidRDefault="000B66AD" w:rsidP="000B66AD">
      <w:pPr>
        <w:pStyle w:val="western"/>
        <w:spacing w:before="0" w:beforeAutospacing="0" w:after="0" w:afterAutospacing="0"/>
        <w:ind w:firstLine="709"/>
        <w:jc w:val="both"/>
        <w:rPr>
          <w:sz w:val="28"/>
          <w:szCs w:val="28"/>
        </w:rPr>
      </w:pPr>
      <w:r>
        <w:rPr>
          <w:sz w:val="28"/>
          <w:szCs w:val="28"/>
        </w:rPr>
        <w:t>2.Опубликовать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0B66AD" w:rsidRDefault="000B66AD" w:rsidP="000B66AD">
      <w:pPr>
        <w:ind w:firstLine="360"/>
      </w:pPr>
    </w:p>
    <w:p w:rsidR="000B66AD" w:rsidRDefault="000B66AD" w:rsidP="000B66AD">
      <w:pPr>
        <w:jc w:val="both"/>
        <w:rPr>
          <w:sz w:val="28"/>
          <w:szCs w:val="28"/>
        </w:rPr>
      </w:pPr>
    </w:p>
    <w:tbl>
      <w:tblPr>
        <w:tblStyle w:val="af1"/>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831"/>
      </w:tblGrid>
      <w:tr w:rsidR="000B66AD" w:rsidTr="000B66AD">
        <w:trPr>
          <w:trHeight w:val="1393"/>
        </w:trPr>
        <w:tc>
          <w:tcPr>
            <w:tcW w:w="5211" w:type="dxa"/>
            <w:hideMark/>
          </w:tcPr>
          <w:p w:rsidR="000B66AD" w:rsidRDefault="000B66AD">
            <w:pPr>
              <w:rPr>
                <w:sz w:val="28"/>
                <w:szCs w:val="28"/>
                <w:lang w:eastAsia="en-US"/>
              </w:rPr>
            </w:pPr>
            <w:r>
              <w:rPr>
                <w:sz w:val="28"/>
                <w:szCs w:val="28"/>
                <w:lang w:eastAsia="en-US"/>
              </w:rPr>
              <w:t xml:space="preserve">Глава Верх-Красноярского сельсовета Северного района </w:t>
            </w:r>
          </w:p>
          <w:p w:rsidR="000B66AD" w:rsidRDefault="000B66AD">
            <w:pPr>
              <w:jc w:val="both"/>
              <w:rPr>
                <w:sz w:val="28"/>
                <w:szCs w:val="28"/>
                <w:lang w:eastAsia="en-US"/>
              </w:rPr>
            </w:pPr>
            <w:r>
              <w:rPr>
                <w:sz w:val="28"/>
                <w:szCs w:val="28"/>
                <w:lang w:eastAsia="en-US"/>
              </w:rPr>
              <w:t>Новосибирской области</w:t>
            </w:r>
          </w:p>
          <w:p w:rsidR="000B66AD" w:rsidRDefault="000B66AD">
            <w:pPr>
              <w:rPr>
                <w:sz w:val="28"/>
                <w:szCs w:val="28"/>
                <w:lang w:eastAsia="en-US"/>
              </w:rPr>
            </w:pPr>
            <w:r>
              <w:rPr>
                <w:sz w:val="28"/>
                <w:szCs w:val="28"/>
                <w:lang w:eastAsia="en-US"/>
              </w:rPr>
              <w:t xml:space="preserve">                                </w:t>
            </w:r>
          </w:p>
          <w:p w:rsidR="000B66AD" w:rsidRDefault="000B66AD">
            <w:pPr>
              <w:rPr>
                <w:sz w:val="28"/>
                <w:szCs w:val="28"/>
                <w:lang w:eastAsia="en-US"/>
              </w:rPr>
            </w:pPr>
            <w:r>
              <w:rPr>
                <w:sz w:val="28"/>
                <w:szCs w:val="28"/>
                <w:lang w:eastAsia="en-US"/>
              </w:rPr>
              <w:t xml:space="preserve">                              С.А. Клещенко</w:t>
            </w:r>
          </w:p>
        </w:tc>
        <w:tc>
          <w:tcPr>
            <w:tcW w:w="4831" w:type="dxa"/>
            <w:hideMark/>
          </w:tcPr>
          <w:p w:rsidR="000B66AD" w:rsidRDefault="000B66AD">
            <w:pPr>
              <w:jc w:val="both"/>
              <w:rPr>
                <w:sz w:val="28"/>
                <w:szCs w:val="28"/>
                <w:lang w:eastAsia="en-US"/>
              </w:rPr>
            </w:pPr>
            <w:r>
              <w:rPr>
                <w:sz w:val="28"/>
                <w:szCs w:val="28"/>
                <w:lang w:eastAsia="en-US"/>
              </w:rPr>
              <w:t>Председатель Совета депутатов</w:t>
            </w:r>
          </w:p>
          <w:p w:rsidR="000B66AD" w:rsidRDefault="000B66AD">
            <w:pPr>
              <w:jc w:val="both"/>
              <w:rPr>
                <w:sz w:val="28"/>
                <w:szCs w:val="28"/>
                <w:lang w:eastAsia="en-US"/>
              </w:rPr>
            </w:pPr>
            <w:r>
              <w:rPr>
                <w:sz w:val="28"/>
                <w:szCs w:val="28"/>
                <w:lang w:eastAsia="en-US"/>
              </w:rPr>
              <w:t xml:space="preserve">Верх-Красноярского сельсовета </w:t>
            </w:r>
          </w:p>
          <w:p w:rsidR="000B66AD" w:rsidRDefault="000B66AD">
            <w:pPr>
              <w:jc w:val="both"/>
              <w:rPr>
                <w:sz w:val="28"/>
                <w:szCs w:val="28"/>
                <w:lang w:eastAsia="en-US"/>
              </w:rPr>
            </w:pPr>
            <w:r>
              <w:rPr>
                <w:sz w:val="28"/>
                <w:szCs w:val="28"/>
                <w:lang w:eastAsia="en-US"/>
              </w:rPr>
              <w:t>Северного района</w:t>
            </w:r>
          </w:p>
          <w:p w:rsidR="000B66AD" w:rsidRDefault="000B66AD">
            <w:pPr>
              <w:jc w:val="both"/>
              <w:rPr>
                <w:sz w:val="28"/>
                <w:szCs w:val="28"/>
                <w:lang w:eastAsia="en-US"/>
              </w:rPr>
            </w:pPr>
            <w:r>
              <w:rPr>
                <w:sz w:val="28"/>
                <w:szCs w:val="28"/>
                <w:lang w:eastAsia="en-US"/>
              </w:rPr>
              <w:t xml:space="preserve">Новосибирской области </w:t>
            </w:r>
          </w:p>
          <w:p w:rsidR="000B66AD" w:rsidRDefault="000B66AD">
            <w:pPr>
              <w:jc w:val="both"/>
              <w:rPr>
                <w:sz w:val="28"/>
                <w:szCs w:val="28"/>
                <w:lang w:eastAsia="en-US"/>
              </w:rPr>
            </w:pPr>
            <w:r>
              <w:rPr>
                <w:sz w:val="28"/>
                <w:szCs w:val="28"/>
                <w:lang w:eastAsia="en-US"/>
              </w:rPr>
              <w:t xml:space="preserve">                                      М.И. Невтис</w:t>
            </w:r>
          </w:p>
        </w:tc>
      </w:tr>
      <w:tr w:rsidR="000B66AD" w:rsidTr="000B66AD">
        <w:trPr>
          <w:trHeight w:val="1392"/>
        </w:trPr>
        <w:tc>
          <w:tcPr>
            <w:tcW w:w="5211" w:type="dxa"/>
          </w:tcPr>
          <w:p w:rsidR="000B66AD" w:rsidRDefault="000B66AD">
            <w:pPr>
              <w:ind w:firstLine="708"/>
              <w:rPr>
                <w:sz w:val="28"/>
                <w:szCs w:val="28"/>
                <w:lang w:eastAsia="en-US"/>
              </w:rPr>
            </w:pPr>
          </w:p>
        </w:tc>
        <w:tc>
          <w:tcPr>
            <w:tcW w:w="4831" w:type="dxa"/>
          </w:tcPr>
          <w:p w:rsidR="000B66AD" w:rsidRDefault="000B66AD">
            <w:pPr>
              <w:jc w:val="both"/>
              <w:rPr>
                <w:sz w:val="28"/>
                <w:szCs w:val="28"/>
                <w:lang w:eastAsia="en-US"/>
              </w:rPr>
            </w:pPr>
          </w:p>
        </w:tc>
      </w:tr>
    </w:tbl>
    <w:p w:rsidR="000B66AD" w:rsidRDefault="000B66AD" w:rsidP="000B66AD"/>
    <w:p w:rsidR="000B66AD" w:rsidRDefault="000B66AD" w:rsidP="000B66AD"/>
    <w:p w:rsidR="000B66AD" w:rsidRDefault="000B66AD" w:rsidP="000B66AD">
      <w:pPr>
        <w:rPr>
          <w:sz w:val="28"/>
          <w:szCs w:val="28"/>
        </w:rPr>
      </w:pPr>
      <w:r>
        <w:rPr>
          <w:sz w:val="28"/>
          <w:szCs w:val="28"/>
        </w:rPr>
        <w:br w:type="page"/>
      </w:r>
    </w:p>
    <w:p w:rsidR="000B66AD" w:rsidRDefault="000B66AD" w:rsidP="000B66AD">
      <w:pPr>
        <w:ind w:left="5670"/>
        <w:jc w:val="center"/>
      </w:pPr>
      <w:r>
        <w:lastRenderedPageBreak/>
        <w:t>УТВЕРЖДЕН</w:t>
      </w:r>
    </w:p>
    <w:p w:rsidR="000B66AD" w:rsidRDefault="000B66AD" w:rsidP="000B66AD">
      <w:pPr>
        <w:ind w:left="5670"/>
        <w:jc w:val="both"/>
      </w:pPr>
      <w:r>
        <w:t>решением Совета депутатов Верх-Красноярского сельсовета Северного района Новосибирской области от  31.05.2017 № 5</w:t>
      </w:r>
    </w:p>
    <w:p w:rsidR="000B66AD" w:rsidRDefault="000B66AD" w:rsidP="000B66AD">
      <w:pPr>
        <w:jc w:val="center"/>
      </w:pPr>
    </w:p>
    <w:p w:rsidR="000B66AD" w:rsidRDefault="000B66AD" w:rsidP="000B66AD">
      <w:pPr>
        <w:jc w:val="center"/>
        <w:rPr>
          <w:b/>
        </w:rPr>
      </w:pPr>
      <w:r>
        <w:rPr>
          <w:b/>
          <w:bCs/>
          <w:sz w:val="28"/>
          <w:szCs w:val="28"/>
        </w:rPr>
        <w:t xml:space="preserve">Порядок </w:t>
      </w:r>
    </w:p>
    <w:p w:rsidR="000B66AD" w:rsidRDefault="000B66AD" w:rsidP="000B66AD">
      <w:pPr>
        <w:jc w:val="center"/>
        <w:rPr>
          <w:b/>
        </w:rPr>
      </w:pPr>
      <w:r>
        <w:rPr>
          <w:b/>
          <w:bCs/>
          <w:sz w:val="28"/>
          <w:szCs w:val="28"/>
        </w:rPr>
        <w:t xml:space="preserve">проведения конкурса на замещение вакантной должности </w:t>
      </w:r>
    </w:p>
    <w:p w:rsidR="000B66AD" w:rsidRDefault="000B66AD" w:rsidP="000B66AD">
      <w:pPr>
        <w:jc w:val="center"/>
        <w:rPr>
          <w:b/>
          <w:sz w:val="28"/>
          <w:szCs w:val="28"/>
        </w:rPr>
      </w:pPr>
      <w:r>
        <w:rPr>
          <w:b/>
          <w:bCs/>
          <w:sz w:val="28"/>
          <w:szCs w:val="28"/>
        </w:rPr>
        <w:t xml:space="preserve">муниципальной службы в </w:t>
      </w:r>
      <w:r>
        <w:rPr>
          <w:b/>
          <w:sz w:val="28"/>
          <w:szCs w:val="28"/>
        </w:rPr>
        <w:t xml:space="preserve"> органах местного самоуправления </w:t>
      </w:r>
    </w:p>
    <w:p w:rsidR="000B66AD" w:rsidRDefault="000B66AD" w:rsidP="000B66AD">
      <w:pPr>
        <w:jc w:val="center"/>
        <w:rPr>
          <w:b/>
        </w:rPr>
      </w:pPr>
      <w:r>
        <w:rPr>
          <w:b/>
          <w:sz w:val="28"/>
          <w:szCs w:val="28"/>
        </w:rPr>
        <w:t>Верх-Красноярского сельсовета Северного района Новосибирской области</w:t>
      </w:r>
    </w:p>
    <w:p w:rsidR="000B66AD" w:rsidRDefault="000B66AD" w:rsidP="000B66AD">
      <w:pPr>
        <w:spacing w:before="100" w:beforeAutospacing="1"/>
        <w:ind w:left="691"/>
        <w:jc w:val="center"/>
        <w:rPr>
          <w:b/>
        </w:rPr>
      </w:pPr>
      <w:r>
        <w:rPr>
          <w:b/>
          <w:bCs/>
          <w:sz w:val="28"/>
          <w:szCs w:val="28"/>
        </w:rPr>
        <w:t>1. Общие положения</w:t>
      </w:r>
    </w:p>
    <w:p w:rsidR="000B66AD" w:rsidRDefault="000B66AD" w:rsidP="000B66AD">
      <w:pPr>
        <w:ind w:firstLine="691"/>
        <w:jc w:val="both"/>
        <w:rPr>
          <w:sz w:val="28"/>
          <w:szCs w:val="28"/>
        </w:rPr>
      </w:pPr>
    </w:p>
    <w:p w:rsidR="000B66AD" w:rsidRDefault="000B66AD" w:rsidP="000B66AD">
      <w:pPr>
        <w:ind w:firstLine="691"/>
        <w:jc w:val="both"/>
        <w:rPr>
          <w:sz w:val="28"/>
          <w:szCs w:val="28"/>
        </w:rPr>
      </w:pPr>
      <w:r>
        <w:rPr>
          <w:sz w:val="28"/>
          <w:szCs w:val="28"/>
        </w:rPr>
        <w:t>1.1. </w:t>
      </w:r>
      <w:proofErr w:type="gramStart"/>
      <w:r>
        <w:rPr>
          <w:sz w:val="28"/>
          <w:szCs w:val="28"/>
        </w:rPr>
        <w:t>Настоящий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Новосибирской области от 30.10.2007 №157-ОЗ «О муниципальной службе в Новосибирской области», Уставом Верх-Красноярского сельсовета Северного района Новосибирской области и регулирует порядок и условия проведения конкурса на замещение вакантной должности муниципальной</w:t>
      </w:r>
      <w:proofErr w:type="gramEnd"/>
      <w:r>
        <w:rPr>
          <w:sz w:val="28"/>
          <w:szCs w:val="28"/>
        </w:rPr>
        <w:t xml:space="preserve"> службы </w:t>
      </w:r>
      <w:r>
        <w:rPr>
          <w:bCs/>
          <w:sz w:val="28"/>
          <w:szCs w:val="28"/>
        </w:rPr>
        <w:t xml:space="preserve">в </w:t>
      </w:r>
      <w:r>
        <w:rPr>
          <w:sz w:val="28"/>
          <w:szCs w:val="28"/>
        </w:rPr>
        <w:t xml:space="preserve">органах местного самоуправления Верх-Красноярского сельсовета Северного района Новосибирской области (далее по тексту – конкурс). </w:t>
      </w:r>
    </w:p>
    <w:p w:rsidR="000B66AD" w:rsidRDefault="000B66AD" w:rsidP="000B66AD">
      <w:pPr>
        <w:ind w:firstLine="691"/>
        <w:jc w:val="both"/>
      </w:pPr>
      <w:r>
        <w:rPr>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Верх-Красноярского сельсовета Северного района Новосибирской области (далее - орган местного самоуправления).</w:t>
      </w:r>
    </w:p>
    <w:p w:rsidR="000B66AD" w:rsidRDefault="000B66AD" w:rsidP="000B66AD">
      <w:pPr>
        <w:ind w:firstLine="691"/>
        <w:jc w:val="both"/>
        <w:rPr>
          <w:sz w:val="28"/>
          <w:szCs w:val="28"/>
        </w:rPr>
      </w:pPr>
      <w:r>
        <w:rPr>
          <w:sz w:val="28"/>
          <w:szCs w:val="28"/>
        </w:rPr>
        <w:t>1.2. </w:t>
      </w:r>
      <w:proofErr w:type="gramStart"/>
      <w:r>
        <w:rPr>
          <w:sz w:val="28"/>
          <w:szCs w:val="28"/>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органах местного самоуправления Верх-Красноярского сельсовета  Северного района Новосибирской области, замещение</w:t>
      </w:r>
      <w:proofErr w:type="gramEnd"/>
      <w:r>
        <w:rPr>
          <w:sz w:val="28"/>
          <w:szCs w:val="28"/>
        </w:rPr>
        <w:t xml:space="preserve"> вакантных должностей муниципальной службы в органах местного самоуправления может проводиться на конкурсной основе.</w:t>
      </w:r>
    </w:p>
    <w:p w:rsidR="000B66AD" w:rsidRDefault="000B66AD" w:rsidP="000B66AD">
      <w:pPr>
        <w:ind w:firstLine="691"/>
        <w:jc w:val="both"/>
        <w:rPr>
          <w:sz w:val="28"/>
          <w:szCs w:val="28"/>
        </w:rPr>
      </w:pPr>
      <w:r>
        <w:rPr>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0B66AD" w:rsidRDefault="000B66AD" w:rsidP="000B66AD">
      <w:pPr>
        <w:spacing w:before="100" w:beforeAutospacing="1"/>
        <w:jc w:val="center"/>
      </w:pPr>
      <w:r>
        <w:rPr>
          <w:b/>
          <w:bCs/>
          <w:sz w:val="28"/>
          <w:szCs w:val="28"/>
        </w:rPr>
        <w:t>2. Состав комиссии и порядок ее формирования</w:t>
      </w:r>
    </w:p>
    <w:p w:rsidR="000B66AD" w:rsidRDefault="000B66AD" w:rsidP="000B66AD">
      <w:pPr>
        <w:ind w:firstLine="708"/>
        <w:jc w:val="both"/>
        <w:rPr>
          <w:sz w:val="28"/>
          <w:szCs w:val="28"/>
        </w:rPr>
      </w:pPr>
    </w:p>
    <w:p w:rsidR="000B66AD" w:rsidRDefault="000B66AD" w:rsidP="000B66AD">
      <w:pPr>
        <w:ind w:firstLine="708"/>
        <w:jc w:val="both"/>
      </w:pPr>
      <w:r>
        <w:rPr>
          <w:sz w:val="28"/>
          <w:szCs w:val="28"/>
        </w:rPr>
        <w:t>2.1. Для проведения конкурсов правовым актом представителя нанимателя (работодателя):</w:t>
      </w:r>
    </w:p>
    <w:p w:rsidR="000B66AD" w:rsidRDefault="000B66AD" w:rsidP="000B66AD">
      <w:pPr>
        <w:ind w:firstLine="708"/>
        <w:jc w:val="both"/>
      </w:pPr>
      <w:r>
        <w:rPr>
          <w:sz w:val="28"/>
          <w:szCs w:val="28"/>
        </w:rPr>
        <w:lastRenderedPageBreak/>
        <w:t>1) образуется конкурсная комиссия</w:t>
      </w:r>
      <w:r>
        <w:rPr>
          <w:color w:val="000000"/>
          <w:sz w:val="28"/>
          <w:szCs w:val="28"/>
        </w:rPr>
        <w:t xml:space="preserve"> по проведению конкурса на замещение вакантной должности муниципальной службы в </w:t>
      </w:r>
      <w:r>
        <w:rPr>
          <w:sz w:val="28"/>
          <w:szCs w:val="28"/>
        </w:rPr>
        <w:t xml:space="preserve">органах местного самоуправления </w:t>
      </w:r>
      <w:r>
        <w:rPr>
          <w:color w:val="000000"/>
          <w:sz w:val="28"/>
          <w:szCs w:val="28"/>
        </w:rPr>
        <w:t xml:space="preserve">(далее по тексту </w:t>
      </w:r>
      <w:r>
        <w:rPr>
          <w:sz w:val="28"/>
          <w:szCs w:val="28"/>
        </w:rPr>
        <w:t xml:space="preserve">– </w:t>
      </w:r>
      <w:r>
        <w:rPr>
          <w:color w:val="000000"/>
          <w:sz w:val="28"/>
          <w:szCs w:val="28"/>
        </w:rPr>
        <w:t>комиссия)</w:t>
      </w:r>
      <w:r>
        <w:rPr>
          <w:sz w:val="28"/>
          <w:szCs w:val="28"/>
        </w:rPr>
        <w:t>, действующая на постоянной основе;</w:t>
      </w:r>
    </w:p>
    <w:p w:rsidR="000B66AD" w:rsidRDefault="000B66AD" w:rsidP="000B66AD">
      <w:pPr>
        <w:ind w:firstLine="708"/>
        <w:jc w:val="both"/>
      </w:pPr>
      <w:r>
        <w:rPr>
          <w:color w:val="000000"/>
          <w:sz w:val="28"/>
          <w:szCs w:val="28"/>
        </w:rPr>
        <w:t>2) утверждается порядок работы комиссии;</w:t>
      </w:r>
    </w:p>
    <w:p w:rsidR="000B66AD" w:rsidRDefault="000B66AD" w:rsidP="000B66AD">
      <w:pPr>
        <w:ind w:firstLine="708"/>
        <w:jc w:val="both"/>
      </w:pPr>
      <w:r>
        <w:rPr>
          <w:color w:val="000000"/>
          <w:sz w:val="28"/>
          <w:szCs w:val="28"/>
        </w:rPr>
        <w:t>3) утверждается методика по проведению конкурсных процедур для проведения второго этапа конкурса.</w:t>
      </w:r>
    </w:p>
    <w:p w:rsidR="000B66AD" w:rsidRDefault="000B66AD" w:rsidP="000B66AD">
      <w:pPr>
        <w:ind w:firstLine="708"/>
        <w:jc w:val="both"/>
        <w:rPr>
          <w:sz w:val="28"/>
          <w:szCs w:val="28"/>
        </w:rPr>
      </w:pPr>
      <w:r>
        <w:rPr>
          <w:sz w:val="28"/>
          <w:szCs w:val="28"/>
        </w:rPr>
        <w:t>2.2. В состав комиссии входят представитель нанимателя и (или) уполномоченные им муниципальные служащие.</w:t>
      </w:r>
    </w:p>
    <w:p w:rsidR="000B66AD" w:rsidRDefault="000B66AD" w:rsidP="000B66AD">
      <w:pPr>
        <w:ind w:firstLine="708"/>
        <w:jc w:val="both"/>
        <w:rPr>
          <w:sz w:val="28"/>
          <w:szCs w:val="28"/>
        </w:rPr>
      </w:pPr>
      <w:r>
        <w:rPr>
          <w:sz w:val="28"/>
          <w:szCs w:val="28"/>
        </w:rPr>
        <w:t>2.3. Комиссия состоит из председателя, заместителя председателя, секретаря, членов комиссии.</w:t>
      </w:r>
    </w:p>
    <w:p w:rsidR="000B66AD" w:rsidRDefault="000B66AD" w:rsidP="000B66AD">
      <w:pPr>
        <w:ind w:firstLine="708"/>
        <w:jc w:val="both"/>
      </w:pPr>
      <w:r>
        <w:rPr>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B66AD" w:rsidRDefault="000B66AD" w:rsidP="000B66AD">
      <w:pPr>
        <w:ind w:firstLine="708"/>
        <w:jc w:val="both"/>
      </w:pPr>
      <w:r>
        <w:rPr>
          <w:sz w:val="28"/>
          <w:szCs w:val="28"/>
        </w:rPr>
        <w:t>Заместитель председателя комиссии в период отсутствия председателя комиссии исполняет его обязанности.</w:t>
      </w:r>
    </w:p>
    <w:p w:rsidR="000B66AD" w:rsidRDefault="000B66AD" w:rsidP="000B66AD">
      <w:pPr>
        <w:ind w:firstLine="708"/>
        <w:jc w:val="both"/>
      </w:pPr>
      <w:r>
        <w:rPr>
          <w:sz w:val="28"/>
          <w:szCs w:val="28"/>
        </w:rPr>
        <w:t>Секретарь комиссии:</w:t>
      </w:r>
    </w:p>
    <w:p w:rsidR="000B66AD" w:rsidRDefault="000B66AD" w:rsidP="000B66AD">
      <w:pPr>
        <w:ind w:firstLine="708"/>
        <w:jc w:val="both"/>
      </w:pPr>
      <w:r>
        <w:rPr>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0B66AD" w:rsidRDefault="000B66AD" w:rsidP="000B66AD">
      <w:pPr>
        <w:ind w:firstLine="708"/>
        <w:jc w:val="both"/>
      </w:pPr>
      <w:r>
        <w:rPr>
          <w:sz w:val="28"/>
          <w:szCs w:val="28"/>
        </w:rPr>
        <w:t>оформляет решения комиссии;</w:t>
      </w:r>
    </w:p>
    <w:p w:rsidR="000B66AD" w:rsidRDefault="000B66AD" w:rsidP="000B66AD">
      <w:pPr>
        <w:ind w:firstLine="708"/>
        <w:jc w:val="both"/>
      </w:pPr>
      <w:r>
        <w:rPr>
          <w:sz w:val="28"/>
          <w:szCs w:val="28"/>
        </w:rPr>
        <w:t>организует работу по оформлению допуска граждан,</w:t>
      </w:r>
      <w:r>
        <w:rPr>
          <w:color w:val="000000"/>
          <w:sz w:val="28"/>
          <w:szCs w:val="28"/>
        </w:rPr>
        <w:t xml:space="preserve"> претендующих на участие в конкурсах, </w:t>
      </w:r>
      <w:r>
        <w:rPr>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B66AD" w:rsidRDefault="000B66AD" w:rsidP="000B66AD">
      <w:pPr>
        <w:ind w:firstLine="708"/>
        <w:jc w:val="both"/>
      </w:pPr>
      <w:r>
        <w:rPr>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0B66AD" w:rsidRDefault="000B66AD" w:rsidP="000B66AD">
      <w:pPr>
        <w:ind w:firstLine="708"/>
        <w:jc w:val="both"/>
      </w:pPr>
      <w:r>
        <w:rPr>
          <w:sz w:val="28"/>
          <w:szCs w:val="28"/>
        </w:rPr>
        <w:t xml:space="preserve">информирует членов комиссии и претендентов о дате, месте и времени проведения заседания комиссии, </w:t>
      </w:r>
    </w:p>
    <w:p w:rsidR="000B66AD" w:rsidRDefault="000B66AD" w:rsidP="000B66AD">
      <w:pPr>
        <w:ind w:firstLine="708"/>
        <w:jc w:val="both"/>
      </w:pPr>
      <w:r>
        <w:rPr>
          <w:sz w:val="28"/>
          <w:szCs w:val="28"/>
        </w:rPr>
        <w:t>решает другие организационные вопросы.</w:t>
      </w:r>
    </w:p>
    <w:p w:rsidR="000B66AD" w:rsidRDefault="000B66AD" w:rsidP="000B66AD">
      <w:pPr>
        <w:ind w:firstLine="708"/>
        <w:jc w:val="both"/>
      </w:pPr>
      <w:r>
        <w:rPr>
          <w:sz w:val="28"/>
          <w:szCs w:val="28"/>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0B66AD" w:rsidRDefault="000B66AD" w:rsidP="000B66AD">
      <w:pPr>
        <w:jc w:val="both"/>
      </w:pPr>
    </w:p>
    <w:p w:rsidR="000B66AD" w:rsidRDefault="000B66AD" w:rsidP="000B66AD">
      <w:pPr>
        <w:jc w:val="center"/>
      </w:pPr>
      <w:r>
        <w:rPr>
          <w:b/>
          <w:bCs/>
          <w:sz w:val="28"/>
          <w:szCs w:val="28"/>
        </w:rPr>
        <w:t>3. Порядок проведения конкурса</w:t>
      </w:r>
    </w:p>
    <w:p w:rsidR="000B66AD" w:rsidRDefault="000B66AD" w:rsidP="000B66AD">
      <w:pPr>
        <w:jc w:val="both"/>
      </w:pPr>
    </w:p>
    <w:p w:rsidR="000B66AD" w:rsidRDefault="000B66AD" w:rsidP="000B66AD">
      <w:pPr>
        <w:ind w:firstLine="708"/>
        <w:jc w:val="both"/>
      </w:pPr>
      <w:r>
        <w:rPr>
          <w:sz w:val="28"/>
          <w:szCs w:val="28"/>
        </w:rPr>
        <w:t xml:space="preserve">3.1. Конкурс проводится в два этапа. </w:t>
      </w:r>
    </w:p>
    <w:p w:rsidR="000B66AD" w:rsidRDefault="000B66AD" w:rsidP="000B66AD">
      <w:pPr>
        <w:ind w:firstLine="708"/>
        <w:jc w:val="both"/>
      </w:pPr>
      <w:r>
        <w:rPr>
          <w:sz w:val="28"/>
          <w:szCs w:val="28"/>
        </w:rPr>
        <w:t>Первый − в форме конкурса документов, второй − в форме конкурсного испытания.</w:t>
      </w:r>
    </w:p>
    <w:p w:rsidR="000B66AD" w:rsidRDefault="000B66AD" w:rsidP="000B66AD">
      <w:pPr>
        <w:ind w:firstLine="708"/>
        <w:jc w:val="both"/>
      </w:pPr>
      <w:r>
        <w:rPr>
          <w:sz w:val="28"/>
          <w:szCs w:val="28"/>
        </w:rPr>
        <w:t xml:space="preserve">При проведении первого этапа комиссия оценивает граждан, изъявивших желание участвовать в конкурсе, на основании представленных </w:t>
      </w:r>
      <w:r>
        <w:rPr>
          <w:sz w:val="28"/>
          <w:szCs w:val="28"/>
        </w:rPr>
        <w:lastRenderedPageBreak/>
        <w:t>ими документов об образовании, прохождении муниципальной или государственной службы, осуществлении иной трудовой деятельности.</w:t>
      </w:r>
    </w:p>
    <w:p w:rsidR="000B66AD" w:rsidRDefault="000B66AD" w:rsidP="000B66AD">
      <w:pPr>
        <w:ind w:firstLine="708"/>
        <w:jc w:val="both"/>
      </w:pPr>
      <w:r>
        <w:rPr>
          <w:sz w:val="28"/>
          <w:szCs w:val="28"/>
        </w:rPr>
        <w:t>Второй этап конкурса заключается в оценке их профессионального уровня и соответствия квалификационным требованиям к этой должности.</w:t>
      </w:r>
    </w:p>
    <w:p w:rsidR="000B66AD" w:rsidRDefault="000B66AD" w:rsidP="000B66AD">
      <w:pPr>
        <w:pStyle w:val="western"/>
        <w:spacing w:before="0" w:beforeAutospacing="0" w:after="0" w:afterAutospacing="0"/>
        <w:ind w:firstLine="360"/>
        <w:jc w:val="both"/>
      </w:pPr>
      <w:r>
        <w:rPr>
          <w:sz w:val="28"/>
          <w:szCs w:val="28"/>
        </w:rPr>
        <w:t xml:space="preserve">3.2. На первом </w:t>
      </w:r>
      <w:proofErr w:type="gramStart"/>
      <w:r>
        <w:rPr>
          <w:sz w:val="28"/>
          <w:szCs w:val="28"/>
        </w:rPr>
        <w:t>этапе</w:t>
      </w:r>
      <w:proofErr w:type="gramEnd"/>
      <w:r>
        <w:rPr>
          <w:sz w:val="28"/>
          <w:szCs w:val="28"/>
        </w:rPr>
        <w:t xml:space="preserve"> на официальном сайте администрации Верх-Красноярского сельсовета  Северного района Новосибирской области и в периодическом печатном издании «Вестник Верх-Красноярского сельсовета» не позднее чем за 20 дней до дня проведения конкурса размещается объявление о приеме документов для участия в конкурсе. </w:t>
      </w:r>
    </w:p>
    <w:p w:rsidR="000B66AD" w:rsidRDefault="000B66AD" w:rsidP="000B66AD">
      <w:pPr>
        <w:ind w:firstLine="708"/>
        <w:jc w:val="both"/>
      </w:pPr>
      <w:r>
        <w:rPr>
          <w:sz w:val="28"/>
          <w:szCs w:val="28"/>
        </w:rPr>
        <w:t>3.3. В объявлении о приеме документов для участия в конкурсе указываются:</w:t>
      </w:r>
    </w:p>
    <w:p w:rsidR="000B66AD" w:rsidRDefault="000B66AD" w:rsidP="000B66AD">
      <w:pPr>
        <w:ind w:firstLine="708"/>
        <w:jc w:val="both"/>
      </w:pPr>
      <w:r>
        <w:rPr>
          <w:sz w:val="28"/>
          <w:szCs w:val="28"/>
        </w:rPr>
        <w:t>1) наименование вакантной должности муниципальной службы;</w:t>
      </w:r>
    </w:p>
    <w:p w:rsidR="000B66AD" w:rsidRDefault="000B66AD" w:rsidP="000B66AD">
      <w:pPr>
        <w:ind w:firstLine="708"/>
        <w:jc w:val="both"/>
      </w:pPr>
      <w:r>
        <w:rPr>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0B66AD" w:rsidRDefault="000B66AD" w:rsidP="000B66AD">
      <w:pPr>
        <w:ind w:firstLine="708"/>
        <w:jc w:val="both"/>
      </w:pPr>
      <w:r>
        <w:rPr>
          <w:sz w:val="28"/>
          <w:szCs w:val="28"/>
        </w:rPr>
        <w:t>3) краткое описание должностных обязанностей;</w:t>
      </w:r>
    </w:p>
    <w:p w:rsidR="000B66AD" w:rsidRDefault="000B66AD" w:rsidP="000B66AD">
      <w:pPr>
        <w:ind w:firstLine="708"/>
        <w:jc w:val="both"/>
      </w:pPr>
      <w:r>
        <w:rPr>
          <w:sz w:val="28"/>
          <w:szCs w:val="28"/>
        </w:rPr>
        <w:t>4) условия прохождения муниципальной службы;</w:t>
      </w:r>
    </w:p>
    <w:p w:rsidR="000B66AD" w:rsidRDefault="000B66AD" w:rsidP="000B66AD">
      <w:pPr>
        <w:ind w:firstLine="708"/>
        <w:jc w:val="both"/>
      </w:pPr>
      <w:r>
        <w:rPr>
          <w:sz w:val="28"/>
          <w:szCs w:val="28"/>
        </w:rPr>
        <w:t>5) проект трудового договора;</w:t>
      </w:r>
    </w:p>
    <w:p w:rsidR="000B66AD" w:rsidRDefault="000B66AD" w:rsidP="000B66AD">
      <w:pPr>
        <w:ind w:firstLine="708"/>
        <w:jc w:val="both"/>
      </w:pPr>
      <w:r>
        <w:rPr>
          <w:sz w:val="28"/>
          <w:szCs w:val="28"/>
        </w:rPr>
        <w:t>6) место и время приема документов;</w:t>
      </w:r>
    </w:p>
    <w:p w:rsidR="000B66AD" w:rsidRDefault="000B66AD" w:rsidP="000B66AD">
      <w:pPr>
        <w:ind w:firstLine="708"/>
        <w:jc w:val="both"/>
      </w:pPr>
      <w:r>
        <w:rPr>
          <w:sz w:val="28"/>
          <w:szCs w:val="28"/>
        </w:rPr>
        <w:t xml:space="preserve">7) срок, до истечения которого принимаются указанные документы; </w:t>
      </w:r>
    </w:p>
    <w:p w:rsidR="000B66AD" w:rsidRDefault="000B66AD" w:rsidP="000B66AD">
      <w:pPr>
        <w:ind w:firstLine="708"/>
        <w:jc w:val="both"/>
      </w:pPr>
      <w:r>
        <w:rPr>
          <w:sz w:val="28"/>
          <w:szCs w:val="28"/>
        </w:rPr>
        <w:t>8) перечень документов, подаваемых для участия в конкурсе, и требования к их оформлению;</w:t>
      </w:r>
    </w:p>
    <w:p w:rsidR="000B66AD" w:rsidRDefault="000B66AD" w:rsidP="000B66AD">
      <w:pPr>
        <w:ind w:firstLine="708"/>
        <w:jc w:val="both"/>
      </w:pPr>
      <w:r>
        <w:rPr>
          <w:sz w:val="28"/>
          <w:szCs w:val="28"/>
        </w:rPr>
        <w:t>9) дата, время, место и условия проведения конкурса;</w:t>
      </w:r>
    </w:p>
    <w:p w:rsidR="000B66AD" w:rsidRDefault="000B66AD" w:rsidP="000B66AD">
      <w:pPr>
        <w:ind w:firstLine="708"/>
        <w:jc w:val="both"/>
      </w:pPr>
      <w:r>
        <w:rPr>
          <w:sz w:val="28"/>
          <w:szCs w:val="28"/>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B66AD" w:rsidRDefault="000B66AD" w:rsidP="000B66AD">
      <w:pPr>
        <w:ind w:firstLine="708"/>
        <w:jc w:val="both"/>
      </w:pPr>
      <w:r>
        <w:rPr>
          <w:sz w:val="28"/>
          <w:szCs w:val="28"/>
        </w:rPr>
        <w:t>3.4. </w:t>
      </w:r>
      <w:proofErr w:type="gramStart"/>
      <w:r>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от 30.10.2007 №157-ОЗ «О муниципальной службе в Новосибирской области», нормативными правовыми актами  органов</w:t>
      </w:r>
      <w:proofErr w:type="gramEnd"/>
      <w:r>
        <w:rPr>
          <w:sz w:val="28"/>
          <w:szCs w:val="28"/>
        </w:rPr>
        <w:t xml:space="preserve">  местного самоуправления Верх-Красноярского сельсовета Северного района Новосибирской области и при отсутствии обстоятельств, указанных в статье 13 Федерального закона</w:t>
      </w:r>
      <w:r>
        <w:rPr>
          <w:sz w:val="28"/>
          <w:szCs w:val="28"/>
        </w:rPr>
        <w:tab/>
        <w:t xml:space="preserve"> от  02.03.2007 №25-ФЗ   «О муниципальной службе в Российской Федерации» в качестве ограничений, связанных с муниципальной службой.</w:t>
      </w:r>
    </w:p>
    <w:p w:rsidR="000B66AD" w:rsidRDefault="000B66AD" w:rsidP="000B66AD">
      <w:pPr>
        <w:ind w:firstLine="708"/>
        <w:jc w:val="both"/>
      </w:pPr>
      <w:r>
        <w:rPr>
          <w:sz w:val="28"/>
          <w:szCs w:val="28"/>
        </w:rPr>
        <w:t>3.5. Гражданин, изъявивший желание участвовать в конкурсе (далее – претендент), представляет в орган местного самоуправления:</w:t>
      </w:r>
    </w:p>
    <w:p w:rsidR="000B66AD" w:rsidRDefault="000B66AD" w:rsidP="000B66AD">
      <w:pPr>
        <w:ind w:firstLine="708"/>
        <w:jc w:val="both"/>
      </w:pPr>
      <w:r>
        <w:rPr>
          <w:sz w:val="28"/>
          <w:szCs w:val="28"/>
        </w:rPr>
        <w:t>а) личное заявление;</w:t>
      </w:r>
    </w:p>
    <w:p w:rsidR="000B66AD" w:rsidRDefault="000B66AD" w:rsidP="000B66AD">
      <w:pPr>
        <w:ind w:firstLine="708"/>
        <w:jc w:val="both"/>
      </w:pPr>
      <w:r>
        <w:rPr>
          <w:sz w:val="28"/>
          <w:szCs w:val="28"/>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0B66AD" w:rsidRDefault="000B66AD" w:rsidP="000B66AD">
      <w:pPr>
        <w:ind w:firstLine="708"/>
        <w:jc w:val="both"/>
      </w:pPr>
      <w:r>
        <w:rPr>
          <w:sz w:val="28"/>
          <w:szCs w:val="28"/>
        </w:rPr>
        <w:t>в) копию паспорта (паспорт предъявляется лично по прибытии на конкурс);</w:t>
      </w:r>
    </w:p>
    <w:p w:rsidR="000B66AD" w:rsidRDefault="000B66AD" w:rsidP="000B66AD">
      <w:pPr>
        <w:ind w:firstLine="708"/>
        <w:jc w:val="both"/>
      </w:pPr>
      <w:r>
        <w:rPr>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B66AD" w:rsidRDefault="000B66AD" w:rsidP="000B66AD">
      <w:pPr>
        <w:autoSpaceDE w:val="0"/>
        <w:autoSpaceDN w:val="0"/>
        <w:adjustRightInd w:val="0"/>
        <w:ind w:firstLine="540"/>
        <w:jc w:val="both"/>
      </w:pPr>
      <w:proofErr w:type="spellStart"/>
      <w:r>
        <w:rPr>
          <w:sz w:val="28"/>
          <w:szCs w:val="28"/>
        </w:rPr>
        <w:t>д</w:t>
      </w:r>
      <w:proofErr w:type="spellEnd"/>
      <w:r>
        <w:rPr>
          <w:sz w:val="28"/>
          <w:szCs w:val="28"/>
        </w:rPr>
        <w:t xml:space="preserve">) заключение медицинского учреждения об отсутствии у гражданина заболевания, препятствующего поступлению на муниципальную службу и ее прохождению по форме, утвержденной Приказом Министерства здравоохранения и социального развития Российской Федерации от 14 декабря 2009 г. N 984н «Об утверждении </w:t>
      </w:r>
      <w:hyperlink r:id="rId4" w:history="1">
        <w:proofErr w:type="gramStart"/>
        <w:r>
          <w:rPr>
            <w:rStyle w:val="af2"/>
            <w:color w:val="auto"/>
            <w:sz w:val="28"/>
            <w:szCs w:val="28"/>
            <w:u w:val="none"/>
          </w:rPr>
          <w:t>Поряд</w:t>
        </w:r>
      </w:hyperlink>
      <w:r>
        <w:rPr>
          <w:sz w:val="28"/>
          <w:szCs w:val="28"/>
        </w:rPr>
        <w:t>ка</w:t>
      </w:r>
      <w:proofErr w:type="gramEnd"/>
      <w:r>
        <w:rPr>
          <w:sz w:val="28"/>
          <w:szCs w:val="28"/>
        </w:rPr>
        <w:t xml:space="preserve"> прохождения диспансеризации государственными гражданскими служащими Российской Федерации и муниципальными служащими, </w:t>
      </w:r>
      <w:hyperlink r:id="rId5" w:history="1">
        <w:r>
          <w:rPr>
            <w:rStyle w:val="af2"/>
            <w:color w:val="auto"/>
            <w:sz w:val="28"/>
            <w:szCs w:val="28"/>
            <w:u w:val="none"/>
          </w:rPr>
          <w:t>переч</w:t>
        </w:r>
      </w:hyperlink>
      <w:r>
        <w:rPr>
          <w:sz w:val="28"/>
          <w:szCs w:val="28"/>
        </w:rPr>
        <w:t>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B66AD" w:rsidRDefault="000B66AD" w:rsidP="000B66AD">
      <w:pPr>
        <w:ind w:firstLine="708"/>
        <w:jc w:val="both"/>
      </w:pPr>
      <w:r>
        <w:rPr>
          <w:sz w:val="28"/>
          <w:szCs w:val="28"/>
        </w:rPr>
        <w:t>е) 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B66AD" w:rsidRDefault="000B66AD" w:rsidP="000B66AD">
      <w:pPr>
        <w:ind w:firstLine="708"/>
        <w:jc w:val="both"/>
      </w:pPr>
      <w:r>
        <w:rPr>
          <w:sz w:val="28"/>
          <w:szCs w:val="28"/>
        </w:rPr>
        <w:t>ж) согласие на обработку персональных данных.</w:t>
      </w:r>
    </w:p>
    <w:p w:rsidR="000B66AD" w:rsidRDefault="000B66AD" w:rsidP="000B66AD">
      <w:pPr>
        <w:ind w:firstLine="708"/>
        <w:jc w:val="both"/>
      </w:pPr>
      <w:r>
        <w:rPr>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B66AD" w:rsidRDefault="000B66AD" w:rsidP="000B66AD">
      <w:pPr>
        <w:ind w:firstLine="708"/>
        <w:jc w:val="both"/>
      </w:pPr>
      <w:r>
        <w:rPr>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B66AD" w:rsidRDefault="000B66AD" w:rsidP="000B66AD">
      <w:pPr>
        <w:ind w:firstLine="708"/>
        <w:jc w:val="both"/>
      </w:pPr>
      <w:r>
        <w:rPr>
          <w:sz w:val="28"/>
          <w:szCs w:val="2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0B66AD" w:rsidRDefault="000B66AD" w:rsidP="000B66AD">
      <w:pPr>
        <w:ind w:firstLine="708"/>
        <w:jc w:val="both"/>
      </w:pPr>
      <w:r>
        <w:rPr>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специалистом, ответственным заведение кадрового делопроизводства  органа местного самоуправления, в котором муниципальный служащий замещает должность муниципальной службы, анкету с приложением фотографии.</w:t>
      </w:r>
    </w:p>
    <w:p w:rsidR="000B66AD" w:rsidRDefault="000B66AD" w:rsidP="000B66AD">
      <w:pPr>
        <w:ind w:firstLine="708"/>
        <w:jc w:val="both"/>
      </w:pPr>
      <w:r>
        <w:rPr>
          <w:sz w:val="28"/>
          <w:szCs w:val="28"/>
        </w:rPr>
        <w:t>3.6. Документы, указанные в пункте 3.5 настоящего Порядка, представляются в орган местного самоуправления в течение 21 дня со дня объявления об их приеме.</w:t>
      </w:r>
    </w:p>
    <w:p w:rsidR="000B66AD" w:rsidRDefault="000B66AD" w:rsidP="000B66AD">
      <w:pPr>
        <w:ind w:firstLine="708"/>
        <w:jc w:val="both"/>
      </w:pPr>
      <w:r>
        <w:rPr>
          <w:sz w:val="28"/>
          <w:szCs w:val="28"/>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0B66AD" w:rsidRDefault="000B66AD" w:rsidP="000B66AD">
      <w:pPr>
        <w:ind w:firstLine="708"/>
        <w:jc w:val="both"/>
      </w:pPr>
      <w:r>
        <w:rPr>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0B66AD" w:rsidRDefault="000B66AD" w:rsidP="000B66AD">
      <w:pPr>
        <w:ind w:firstLine="708"/>
        <w:jc w:val="both"/>
      </w:pPr>
      <w:proofErr w:type="gramStart"/>
      <w:r>
        <w:rPr>
          <w:sz w:val="28"/>
          <w:szCs w:val="2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0B66AD" w:rsidRDefault="000B66AD" w:rsidP="000B66AD">
      <w:pPr>
        <w:ind w:firstLine="708"/>
        <w:jc w:val="both"/>
      </w:pPr>
      <w:r>
        <w:rPr>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0B66AD" w:rsidRDefault="000B66AD" w:rsidP="000B66AD">
      <w:pPr>
        <w:ind w:firstLine="708"/>
        <w:jc w:val="both"/>
      </w:pPr>
      <w:r>
        <w:rPr>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B66AD" w:rsidRDefault="000B66AD" w:rsidP="000B66AD">
      <w:pPr>
        <w:ind w:firstLine="708"/>
        <w:jc w:val="both"/>
        <w:rPr>
          <w:color w:val="000000" w:themeColor="text1"/>
        </w:rPr>
      </w:pPr>
      <w:r>
        <w:rPr>
          <w:sz w:val="28"/>
          <w:szCs w:val="28"/>
        </w:rPr>
        <w:t>3.10.</w:t>
      </w:r>
      <w:r>
        <w:rPr>
          <w:color w:val="000000"/>
          <w:sz w:val="28"/>
          <w:szCs w:val="28"/>
        </w:rPr>
        <w:t xml:space="preserve"> После окончания срока приема документов, проверки достоверности представленных претендентами сведений, а также после </w:t>
      </w:r>
      <w:r>
        <w:rPr>
          <w:color w:val="000000" w:themeColor="text1"/>
          <w:sz w:val="28"/>
          <w:szCs w:val="28"/>
        </w:rPr>
        <w:t xml:space="preserve">оформления в случае необходимости допуска к сведениям, составляющим </w:t>
      </w:r>
      <w:hyperlink r:id="rId6" w:tgtFrame="_blank" w:history="1">
        <w:r>
          <w:rPr>
            <w:rStyle w:val="af2"/>
            <w:color w:val="000000" w:themeColor="text1"/>
            <w:sz w:val="28"/>
            <w:szCs w:val="28"/>
            <w:u w:val="none"/>
          </w:rPr>
          <w:t>государственную</w:t>
        </w:r>
      </w:hyperlink>
      <w:r>
        <w:rPr>
          <w:color w:val="000000" w:themeColor="text1"/>
          <w:sz w:val="28"/>
          <w:szCs w:val="28"/>
        </w:rPr>
        <w:t xml:space="preserve"> и иную охраняемую законом тайну, принимается решение о дате, месте и времени проведения второго этапа конкурса.</w:t>
      </w:r>
    </w:p>
    <w:p w:rsidR="000B66AD" w:rsidRDefault="000B66AD" w:rsidP="000B66AD">
      <w:pPr>
        <w:ind w:firstLine="708"/>
        <w:jc w:val="both"/>
      </w:pPr>
      <w:r>
        <w:rPr>
          <w:color w:val="000000" w:themeColor="text1"/>
          <w:sz w:val="28"/>
          <w:szCs w:val="28"/>
        </w:rPr>
        <w:t xml:space="preserve">3.11. Секретарь </w:t>
      </w:r>
      <w:r>
        <w:rPr>
          <w:sz w:val="28"/>
          <w:szCs w:val="28"/>
        </w:rPr>
        <w:t xml:space="preserve">комиссии не </w:t>
      </w:r>
      <w:proofErr w:type="gramStart"/>
      <w:r>
        <w:rPr>
          <w:sz w:val="28"/>
          <w:szCs w:val="28"/>
        </w:rPr>
        <w:t>позднее</w:t>
      </w:r>
      <w:proofErr w:type="gramEnd"/>
      <w:r>
        <w:rPr>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B66AD" w:rsidRDefault="000B66AD" w:rsidP="000B66AD">
      <w:pPr>
        <w:ind w:firstLine="708"/>
        <w:jc w:val="both"/>
      </w:pPr>
      <w:r>
        <w:rPr>
          <w:sz w:val="28"/>
          <w:szCs w:val="28"/>
        </w:rPr>
        <w:t>3.12. При проведении второго этапа комиссия оценивает претендентов на основе конкурсных процедур.</w:t>
      </w:r>
    </w:p>
    <w:p w:rsidR="000B66AD" w:rsidRDefault="000B66AD" w:rsidP="000B66AD">
      <w:pPr>
        <w:ind w:firstLine="708"/>
        <w:jc w:val="both"/>
      </w:pPr>
      <w:r>
        <w:rPr>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B66AD" w:rsidRDefault="000B66AD" w:rsidP="000B66AD">
      <w:pPr>
        <w:jc w:val="both"/>
      </w:pPr>
    </w:p>
    <w:p w:rsidR="000B66AD" w:rsidRDefault="000B66AD" w:rsidP="000B66AD">
      <w:pPr>
        <w:jc w:val="center"/>
      </w:pPr>
      <w:r>
        <w:rPr>
          <w:b/>
          <w:bCs/>
          <w:sz w:val="28"/>
          <w:szCs w:val="28"/>
        </w:rPr>
        <w:t>4. Порядок голосования и принятия решения</w:t>
      </w:r>
    </w:p>
    <w:p w:rsidR="000B66AD" w:rsidRDefault="000B66AD" w:rsidP="000B66AD">
      <w:pPr>
        <w:jc w:val="both"/>
      </w:pPr>
    </w:p>
    <w:p w:rsidR="000B66AD" w:rsidRDefault="000B66AD" w:rsidP="000B66AD">
      <w:pPr>
        <w:ind w:firstLine="708"/>
        <w:jc w:val="both"/>
      </w:pPr>
      <w:r>
        <w:rPr>
          <w:sz w:val="28"/>
          <w:szCs w:val="28"/>
        </w:rPr>
        <w:t>4.1. Заседание конкурсной комиссии проводится при наличии не менее двух претендентов.</w:t>
      </w:r>
    </w:p>
    <w:p w:rsidR="000B66AD" w:rsidRDefault="000B66AD" w:rsidP="000B66AD">
      <w:pPr>
        <w:ind w:firstLine="708"/>
        <w:jc w:val="both"/>
      </w:pPr>
      <w:r>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B66AD" w:rsidRDefault="000B66AD" w:rsidP="000B66AD">
      <w:pPr>
        <w:ind w:firstLine="708"/>
        <w:jc w:val="both"/>
      </w:pPr>
      <w:r>
        <w:rPr>
          <w:sz w:val="28"/>
          <w:szCs w:val="28"/>
        </w:rPr>
        <w:t>При равенстве голосов решающим является голос председателя конкурсной комиссии.</w:t>
      </w:r>
    </w:p>
    <w:p w:rsidR="000B66AD" w:rsidRDefault="000B66AD" w:rsidP="000B66AD">
      <w:pPr>
        <w:ind w:firstLine="708"/>
        <w:jc w:val="both"/>
      </w:pPr>
      <w:r>
        <w:rPr>
          <w:sz w:val="28"/>
          <w:szCs w:val="28"/>
        </w:rPr>
        <w:t>4.2. Победителем конкурса признается претендент, набравший наибольшее число голосов членов комиссии.</w:t>
      </w:r>
    </w:p>
    <w:p w:rsidR="000B66AD" w:rsidRDefault="000B66AD" w:rsidP="000B66AD">
      <w:pPr>
        <w:ind w:firstLine="708"/>
        <w:jc w:val="both"/>
      </w:pPr>
      <w:r>
        <w:rPr>
          <w:sz w:val="28"/>
          <w:szCs w:val="28"/>
        </w:rPr>
        <w:lastRenderedPageBreak/>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B66AD" w:rsidRDefault="000B66AD" w:rsidP="000B66AD">
      <w:pPr>
        <w:ind w:firstLine="708"/>
        <w:jc w:val="both"/>
      </w:pPr>
      <w:r>
        <w:rPr>
          <w:sz w:val="28"/>
          <w:szCs w:val="28"/>
        </w:rPr>
        <w:t>Решение комиссии принимается в отсутствие претендента.</w:t>
      </w:r>
    </w:p>
    <w:p w:rsidR="000B66AD" w:rsidRDefault="000B66AD" w:rsidP="000B66AD">
      <w:pPr>
        <w:ind w:firstLine="708"/>
        <w:jc w:val="both"/>
      </w:pPr>
      <w:r>
        <w:rPr>
          <w:sz w:val="28"/>
          <w:szCs w:val="28"/>
        </w:rPr>
        <w:t>4.3. Конкурс признается комиссией несостоявшимся и объявляется новый конку</w:t>
      </w:r>
      <w:proofErr w:type="gramStart"/>
      <w:r>
        <w:rPr>
          <w:sz w:val="28"/>
          <w:szCs w:val="28"/>
        </w:rPr>
        <w:t>рс в сл</w:t>
      </w:r>
      <w:proofErr w:type="gramEnd"/>
      <w:r>
        <w:rPr>
          <w:sz w:val="28"/>
          <w:szCs w:val="28"/>
        </w:rPr>
        <w:t>учае:</w:t>
      </w:r>
    </w:p>
    <w:p w:rsidR="000B66AD" w:rsidRDefault="000B66AD" w:rsidP="000B66AD">
      <w:pPr>
        <w:ind w:firstLine="708"/>
        <w:jc w:val="both"/>
      </w:pPr>
      <w:r>
        <w:rPr>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B66AD" w:rsidRDefault="000B66AD" w:rsidP="000B66AD">
      <w:pPr>
        <w:ind w:firstLine="708"/>
        <w:jc w:val="both"/>
      </w:pPr>
      <w:r>
        <w:rPr>
          <w:sz w:val="28"/>
          <w:szCs w:val="28"/>
        </w:rPr>
        <w:t>отсутствия претендентов, отвечающих требованиям, предъявляемым для замещения вакантной должности муниципальной службы.</w:t>
      </w:r>
    </w:p>
    <w:p w:rsidR="000B66AD" w:rsidRDefault="000B66AD" w:rsidP="000B66AD">
      <w:pPr>
        <w:ind w:firstLine="708"/>
        <w:jc w:val="both"/>
      </w:pPr>
      <w:r>
        <w:rPr>
          <w:sz w:val="28"/>
          <w:szCs w:val="28"/>
        </w:rPr>
        <w:t>4.4. В случае неявки всех претендентов на конкурсное испытание по уважительной причине комиссия имеет право назначить новое заседание.</w:t>
      </w:r>
    </w:p>
    <w:p w:rsidR="000B66AD" w:rsidRDefault="000B66AD" w:rsidP="000B66AD">
      <w:pPr>
        <w:ind w:firstLine="708"/>
        <w:jc w:val="both"/>
      </w:pPr>
      <w:r>
        <w:rPr>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0B66AD" w:rsidRDefault="000B66AD" w:rsidP="000B66AD">
      <w:pPr>
        <w:ind w:firstLine="708"/>
        <w:jc w:val="both"/>
      </w:pPr>
      <w:r>
        <w:rPr>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0B66AD" w:rsidRDefault="000B66AD" w:rsidP="000B66AD">
      <w:pPr>
        <w:ind w:firstLine="708"/>
        <w:jc w:val="both"/>
      </w:pPr>
      <w:r>
        <w:rPr>
          <w:sz w:val="28"/>
          <w:szCs w:val="28"/>
        </w:rPr>
        <w:t>4.7. Решение комиссии является основанием для назначения претендента на вакантную должность муниципальной службы.</w:t>
      </w:r>
    </w:p>
    <w:p w:rsidR="000B66AD" w:rsidRDefault="000B66AD" w:rsidP="000B66AD">
      <w:pPr>
        <w:ind w:firstLine="708"/>
        <w:jc w:val="both"/>
      </w:pPr>
      <w:r>
        <w:rPr>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B66AD" w:rsidRDefault="000B66AD" w:rsidP="000B66AD">
      <w:pPr>
        <w:ind w:firstLine="708"/>
        <w:jc w:val="both"/>
      </w:pPr>
      <w:r>
        <w:rPr>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B66AD" w:rsidRDefault="000B66AD" w:rsidP="000B66AD">
      <w:pPr>
        <w:ind w:firstLine="708"/>
        <w:jc w:val="both"/>
      </w:pPr>
      <w:r>
        <w:rPr>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0B66AD" w:rsidRDefault="000B66AD" w:rsidP="000B66AD">
      <w:pPr>
        <w:jc w:val="both"/>
      </w:pPr>
    </w:p>
    <w:p w:rsidR="000B66AD" w:rsidRDefault="000B66AD" w:rsidP="000B66AD">
      <w:pPr>
        <w:jc w:val="center"/>
      </w:pPr>
      <w:r>
        <w:rPr>
          <w:b/>
          <w:bCs/>
          <w:sz w:val="28"/>
          <w:szCs w:val="28"/>
        </w:rPr>
        <w:t>5. Заключительные положения</w:t>
      </w:r>
    </w:p>
    <w:p w:rsidR="000B66AD" w:rsidRDefault="000B66AD" w:rsidP="000B66AD">
      <w:pPr>
        <w:jc w:val="both"/>
      </w:pPr>
    </w:p>
    <w:p w:rsidR="000B66AD" w:rsidRDefault="000B66AD" w:rsidP="000B66AD">
      <w:pPr>
        <w:pStyle w:val="western"/>
        <w:spacing w:before="0" w:beforeAutospacing="0" w:after="0" w:afterAutospacing="0"/>
        <w:ind w:firstLine="709"/>
        <w:jc w:val="both"/>
      </w:pPr>
      <w:r>
        <w:rPr>
          <w:sz w:val="28"/>
          <w:szCs w:val="28"/>
        </w:rPr>
        <w:t>5.1. Информация о результатах конкурса размещается в указанный срок на официальном сайте администрации Верх-Красноярского сельсовета Северного района Новосибирской области и опубликовывается в периодическом печатном издании «Вестник Верх-Красноярского сельсовета».</w:t>
      </w:r>
    </w:p>
    <w:p w:rsidR="000B66AD" w:rsidRDefault="000B66AD" w:rsidP="000B66AD">
      <w:pPr>
        <w:ind w:firstLine="708"/>
        <w:jc w:val="both"/>
      </w:pPr>
      <w:r>
        <w:rPr>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w:t>
      </w:r>
      <w:r>
        <w:rPr>
          <w:sz w:val="28"/>
          <w:szCs w:val="28"/>
        </w:rPr>
        <w:lastRenderedPageBreak/>
        <w:t>истечения этого срока документы хранятся в архиве органа местного самоуправления, после чего подлежат уничтожению.</w:t>
      </w:r>
    </w:p>
    <w:p w:rsidR="000B66AD" w:rsidRDefault="000B66AD" w:rsidP="00600E44">
      <w:pPr>
        <w:ind w:firstLine="708"/>
        <w:jc w:val="both"/>
        <w:sectPr w:rsidR="000B66AD">
          <w:pgSz w:w="11906" w:h="16838"/>
          <w:pgMar w:top="1134" w:right="851" w:bottom="1134" w:left="1701" w:header="709" w:footer="709" w:gutter="0"/>
          <w:cols w:space="720"/>
        </w:sectPr>
      </w:pPr>
      <w:r>
        <w:rPr>
          <w:sz w:val="28"/>
          <w:szCs w:val="28"/>
        </w:rPr>
        <w:t>5.3. Претендент вправе обжаловать решение конкурсной комиссии в соответствии с законодательством Российской Федерации</w:t>
      </w:r>
    </w:p>
    <w:p w:rsidR="0057771A" w:rsidRDefault="0057771A"/>
    <w:sectPr w:rsidR="0057771A" w:rsidSect="00577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6AD"/>
    <w:rsid w:val="000B66AD"/>
    <w:rsid w:val="0017069E"/>
    <w:rsid w:val="001B491B"/>
    <w:rsid w:val="002862AD"/>
    <w:rsid w:val="00286A07"/>
    <w:rsid w:val="002967B2"/>
    <w:rsid w:val="002F1A2E"/>
    <w:rsid w:val="004652E5"/>
    <w:rsid w:val="00551D8C"/>
    <w:rsid w:val="0057771A"/>
    <w:rsid w:val="00600E44"/>
    <w:rsid w:val="00767408"/>
    <w:rsid w:val="0083077A"/>
    <w:rsid w:val="008432A1"/>
    <w:rsid w:val="009A7D96"/>
    <w:rsid w:val="00B853CF"/>
    <w:rsid w:val="00D314F2"/>
    <w:rsid w:val="00D63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6AD"/>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6AD"/>
    <w:rPr>
      <w:rFonts w:ascii="Times New Roman" w:eastAsia="Times New Roman" w:hAnsi="Times New Roman" w:cs="Times New Roman"/>
      <w:b/>
      <w:sz w:val="36"/>
      <w:szCs w:val="20"/>
      <w:lang w:eastAsia="ru-RU"/>
    </w:rPr>
  </w:style>
  <w:style w:type="paragraph" w:styleId="a3">
    <w:name w:val="Normal (Web)"/>
    <w:basedOn w:val="a"/>
    <w:uiPriority w:val="99"/>
    <w:unhideWhenUsed/>
    <w:rsid w:val="000B66AD"/>
    <w:pPr>
      <w:spacing w:before="100" w:beforeAutospacing="1" w:after="100" w:afterAutospacing="1"/>
    </w:pPr>
  </w:style>
  <w:style w:type="paragraph" w:styleId="a4">
    <w:name w:val="header"/>
    <w:basedOn w:val="a"/>
    <w:link w:val="11"/>
    <w:uiPriority w:val="99"/>
    <w:semiHidden/>
    <w:unhideWhenUsed/>
    <w:rsid w:val="000B66AD"/>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semiHidden/>
    <w:rsid w:val="000B66AD"/>
    <w:rPr>
      <w:rFonts w:ascii="Times New Roman" w:eastAsia="Times New Roman" w:hAnsi="Times New Roman" w:cs="Times New Roman"/>
      <w:sz w:val="24"/>
      <w:szCs w:val="24"/>
      <w:lang w:eastAsia="ru-RU"/>
    </w:rPr>
  </w:style>
  <w:style w:type="paragraph" w:styleId="a6">
    <w:name w:val="footer"/>
    <w:basedOn w:val="a"/>
    <w:link w:val="12"/>
    <w:uiPriority w:val="99"/>
    <w:semiHidden/>
    <w:unhideWhenUsed/>
    <w:rsid w:val="000B66AD"/>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0B66AD"/>
    <w:rPr>
      <w:rFonts w:ascii="Times New Roman" w:eastAsia="Times New Roman" w:hAnsi="Times New Roman" w:cs="Times New Roman"/>
      <w:sz w:val="24"/>
      <w:szCs w:val="24"/>
      <w:lang w:eastAsia="ru-RU"/>
    </w:rPr>
  </w:style>
  <w:style w:type="paragraph" w:styleId="a8">
    <w:name w:val="Title"/>
    <w:basedOn w:val="a"/>
    <w:link w:val="13"/>
    <w:uiPriority w:val="99"/>
    <w:qFormat/>
    <w:rsid w:val="000B66AD"/>
    <w:pPr>
      <w:jc w:val="center"/>
    </w:pPr>
    <w:rPr>
      <w:sz w:val="28"/>
    </w:rPr>
  </w:style>
  <w:style w:type="character" w:customStyle="1" w:styleId="a9">
    <w:name w:val="Название Знак"/>
    <w:basedOn w:val="a0"/>
    <w:link w:val="a8"/>
    <w:rsid w:val="000B66AD"/>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14"/>
    <w:uiPriority w:val="99"/>
    <w:semiHidden/>
    <w:unhideWhenUsed/>
    <w:rsid w:val="000B66AD"/>
    <w:pPr>
      <w:autoSpaceDE w:val="0"/>
      <w:autoSpaceDN w:val="0"/>
      <w:jc w:val="center"/>
    </w:pPr>
    <w:rPr>
      <w:sz w:val="28"/>
      <w:szCs w:val="28"/>
      <w:u w:val="single"/>
    </w:rPr>
  </w:style>
  <w:style w:type="character" w:customStyle="1" w:styleId="ab">
    <w:name w:val="Основной текст Знак"/>
    <w:basedOn w:val="a0"/>
    <w:link w:val="aa"/>
    <w:semiHidden/>
    <w:rsid w:val="000B66AD"/>
    <w:rPr>
      <w:rFonts w:ascii="Times New Roman" w:eastAsia="Times New Roman" w:hAnsi="Times New Roman" w:cs="Times New Roman"/>
      <w:sz w:val="24"/>
      <w:szCs w:val="24"/>
      <w:lang w:eastAsia="ru-RU"/>
    </w:rPr>
  </w:style>
  <w:style w:type="paragraph" w:styleId="ac">
    <w:name w:val="Balloon Text"/>
    <w:basedOn w:val="a"/>
    <w:link w:val="15"/>
    <w:uiPriority w:val="99"/>
    <w:semiHidden/>
    <w:unhideWhenUsed/>
    <w:rsid w:val="000B66AD"/>
    <w:rPr>
      <w:rFonts w:ascii="Tahoma" w:hAnsi="Tahoma" w:cs="Tahoma"/>
      <w:sz w:val="16"/>
      <w:szCs w:val="16"/>
    </w:rPr>
  </w:style>
  <w:style w:type="character" w:customStyle="1" w:styleId="ad">
    <w:name w:val="Текст выноски Знак"/>
    <w:basedOn w:val="a0"/>
    <w:link w:val="ac"/>
    <w:uiPriority w:val="99"/>
    <w:semiHidden/>
    <w:rsid w:val="000B66AD"/>
    <w:rPr>
      <w:rFonts w:ascii="Tahoma" w:eastAsia="Times New Roman" w:hAnsi="Tahoma" w:cs="Tahoma"/>
      <w:sz w:val="16"/>
      <w:szCs w:val="16"/>
      <w:lang w:eastAsia="ru-RU"/>
    </w:rPr>
  </w:style>
  <w:style w:type="character" w:customStyle="1" w:styleId="ae">
    <w:name w:val="Без интервала Знак"/>
    <w:basedOn w:val="a0"/>
    <w:link w:val="af"/>
    <w:uiPriority w:val="1"/>
    <w:locked/>
    <w:rsid w:val="000B66AD"/>
    <w:rPr>
      <w:rFonts w:ascii="Calibri" w:eastAsia="Times New Roman" w:hAnsi="Calibri" w:cs="Times New Roman"/>
    </w:rPr>
  </w:style>
  <w:style w:type="paragraph" w:styleId="af">
    <w:name w:val="No Spacing"/>
    <w:link w:val="ae"/>
    <w:uiPriority w:val="1"/>
    <w:qFormat/>
    <w:rsid w:val="000B66AD"/>
    <w:pPr>
      <w:spacing w:after="0" w:line="240" w:lineRule="auto"/>
    </w:pPr>
    <w:rPr>
      <w:rFonts w:ascii="Calibri" w:eastAsia="Times New Roman" w:hAnsi="Calibri" w:cs="Times New Roman"/>
    </w:rPr>
  </w:style>
  <w:style w:type="character" w:customStyle="1" w:styleId="af0">
    <w:name w:val="Основной текст_"/>
    <w:link w:val="16"/>
    <w:locked/>
    <w:rsid w:val="000B66AD"/>
    <w:rPr>
      <w:rFonts w:ascii="Times New Roman" w:eastAsia="Times New Roman" w:hAnsi="Times New Roman" w:cs="Times New Roman"/>
      <w:sz w:val="23"/>
      <w:szCs w:val="23"/>
      <w:shd w:val="clear" w:color="auto" w:fill="FFFFFF"/>
    </w:rPr>
  </w:style>
  <w:style w:type="paragraph" w:customStyle="1" w:styleId="16">
    <w:name w:val="Основной текст1"/>
    <w:basedOn w:val="a"/>
    <w:link w:val="af0"/>
    <w:rsid w:val="000B66AD"/>
    <w:pPr>
      <w:shd w:val="clear" w:color="auto" w:fill="FFFFFF"/>
      <w:spacing w:after="180" w:line="0" w:lineRule="atLeast"/>
      <w:jc w:val="both"/>
    </w:pPr>
    <w:rPr>
      <w:sz w:val="23"/>
      <w:szCs w:val="23"/>
      <w:lang w:eastAsia="en-US"/>
    </w:rPr>
  </w:style>
  <w:style w:type="paragraph" w:customStyle="1" w:styleId="western">
    <w:name w:val="western"/>
    <w:basedOn w:val="a"/>
    <w:uiPriority w:val="99"/>
    <w:rsid w:val="000B66AD"/>
    <w:pPr>
      <w:spacing w:before="100" w:beforeAutospacing="1" w:after="100" w:afterAutospacing="1"/>
    </w:pPr>
  </w:style>
  <w:style w:type="paragraph" w:customStyle="1" w:styleId="ConsPlusTitle">
    <w:name w:val="ConsPlusTitle"/>
    <w:uiPriority w:val="99"/>
    <w:rsid w:val="000B66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Верхний колонтитул Знак1"/>
    <w:basedOn w:val="a0"/>
    <w:link w:val="a4"/>
    <w:uiPriority w:val="99"/>
    <w:semiHidden/>
    <w:locked/>
    <w:rsid w:val="000B66AD"/>
    <w:rPr>
      <w:rFonts w:eastAsiaTheme="minorEastAsia"/>
      <w:lang w:eastAsia="ru-RU"/>
    </w:rPr>
  </w:style>
  <w:style w:type="character" w:customStyle="1" w:styleId="12">
    <w:name w:val="Нижний колонтитул Знак1"/>
    <w:basedOn w:val="a0"/>
    <w:link w:val="a6"/>
    <w:uiPriority w:val="99"/>
    <w:semiHidden/>
    <w:locked/>
    <w:rsid w:val="000B66AD"/>
    <w:rPr>
      <w:rFonts w:eastAsiaTheme="minorEastAsia"/>
      <w:lang w:eastAsia="ru-RU"/>
    </w:rPr>
  </w:style>
  <w:style w:type="character" w:customStyle="1" w:styleId="13">
    <w:name w:val="Название Знак1"/>
    <w:basedOn w:val="a0"/>
    <w:link w:val="a8"/>
    <w:uiPriority w:val="99"/>
    <w:locked/>
    <w:rsid w:val="000B66AD"/>
    <w:rPr>
      <w:rFonts w:ascii="Times New Roman" w:eastAsia="Times New Roman" w:hAnsi="Times New Roman" w:cs="Times New Roman"/>
      <w:sz w:val="28"/>
      <w:szCs w:val="24"/>
      <w:lang w:eastAsia="ru-RU"/>
    </w:rPr>
  </w:style>
  <w:style w:type="character" w:customStyle="1" w:styleId="14">
    <w:name w:val="Основной текст Знак1"/>
    <w:basedOn w:val="a0"/>
    <w:link w:val="aa"/>
    <w:uiPriority w:val="99"/>
    <w:semiHidden/>
    <w:locked/>
    <w:rsid w:val="000B66AD"/>
    <w:rPr>
      <w:rFonts w:ascii="Times New Roman" w:eastAsia="Times New Roman" w:hAnsi="Times New Roman" w:cs="Times New Roman"/>
      <w:sz w:val="28"/>
      <w:szCs w:val="28"/>
      <w:u w:val="single"/>
      <w:lang w:eastAsia="ru-RU"/>
    </w:rPr>
  </w:style>
  <w:style w:type="character" w:customStyle="1" w:styleId="15">
    <w:name w:val="Текст выноски Знак1"/>
    <w:basedOn w:val="a0"/>
    <w:link w:val="ac"/>
    <w:uiPriority w:val="99"/>
    <w:semiHidden/>
    <w:locked/>
    <w:rsid w:val="000B66AD"/>
    <w:rPr>
      <w:rFonts w:ascii="Tahoma" w:eastAsia="Times New Roman" w:hAnsi="Tahoma" w:cs="Tahoma"/>
      <w:sz w:val="16"/>
      <w:szCs w:val="16"/>
      <w:lang w:eastAsia="ru-RU"/>
    </w:rPr>
  </w:style>
  <w:style w:type="table" w:styleId="af1">
    <w:name w:val="Table Grid"/>
    <w:aliases w:val="Tab Border"/>
    <w:basedOn w:val="a1"/>
    <w:uiPriority w:val="59"/>
    <w:rsid w:val="000B66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0B66AD"/>
    <w:rPr>
      <w:color w:val="0000FF"/>
      <w:u w:val="single"/>
    </w:rPr>
  </w:style>
  <w:style w:type="character" w:styleId="af3">
    <w:name w:val="FollowedHyperlink"/>
    <w:basedOn w:val="a0"/>
    <w:uiPriority w:val="99"/>
    <w:semiHidden/>
    <w:unhideWhenUsed/>
    <w:rsid w:val="000B66AD"/>
    <w:rPr>
      <w:color w:val="800080"/>
      <w:u w:val="single"/>
    </w:rPr>
  </w:style>
</w:styles>
</file>

<file path=word/webSettings.xml><?xml version="1.0" encoding="utf-8"?>
<w:webSettings xmlns:r="http://schemas.openxmlformats.org/officeDocument/2006/relationships" xmlns:w="http://schemas.openxmlformats.org/wordprocessingml/2006/main">
  <w:divs>
    <w:div w:id="10946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dv/*data=url%3Dhttp%253A%252F%252Fbase.garant.ru%252F10102673%252F%2523block_5%26ts%3D1484714183%26uid%3D4413456921481269130&amp;sign=908fdc8e97e214c8c34ac169ed23de44&amp;keyno=1" TargetMode="External"/><Relationship Id="rId5" Type="http://schemas.openxmlformats.org/officeDocument/2006/relationships/hyperlink" Target="consultantplus://offline/ref=581A9FF431796901B6289B8E4ADBCC7FAD447111BF2115826509A0E2028EEEFB6583C6FBC0E455a0gCJ" TargetMode="External"/><Relationship Id="rId4" Type="http://schemas.openxmlformats.org/officeDocument/2006/relationships/hyperlink" Target="consultantplus://offline/ref=581A9FF431796901B6289B8E4ADBCC7FAD447111BF2115826509A0E2028EEEFB6583C6FBC0E652a0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49</Pages>
  <Words>12660</Words>
  <Characters>72163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2017-06-01T05:00:00Z</dcterms:created>
  <dcterms:modified xsi:type="dcterms:W3CDTF">2017-07-05T06:02:00Z</dcterms:modified>
</cp:coreProperties>
</file>