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EC" w:rsidRPr="007372CD" w:rsidRDefault="004F07EC" w:rsidP="004F07EC">
      <w:pPr>
        <w:spacing w:after="0" w:line="240" w:lineRule="auto"/>
        <w:jc w:val="center"/>
        <w:rPr>
          <w:rFonts w:ascii="Times New Roman" w:hAnsi="Times New Roman"/>
          <w:b/>
          <w:sz w:val="28"/>
          <w:szCs w:val="28"/>
        </w:rPr>
      </w:pPr>
      <w:r w:rsidRPr="007372CD">
        <w:rPr>
          <w:rFonts w:ascii="Times New Roman" w:hAnsi="Times New Roman"/>
          <w:b/>
          <w:sz w:val="28"/>
          <w:szCs w:val="28"/>
        </w:rPr>
        <w:t>Протокол  №  66</w:t>
      </w:r>
    </w:p>
    <w:p w:rsidR="004F07EC" w:rsidRPr="007372CD" w:rsidRDefault="004F07EC" w:rsidP="004F07EC">
      <w:pPr>
        <w:spacing w:after="0" w:line="240" w:lineRule="auto"/>
        <w:jc w:val="center"/>
        <w:rPr>
          <w:rFonts w:ascii="Times New Roman" w:hAnsi="Times New Roman"/>
          <w:sz w:val="28"/>
          <w:szCs w:val="28"/>
        </w:rPr>
      </w:pPr>
      <w:r w:rsidRPr="007372CD">
        <w:rPr>
          <w:rFonts w:ascii="Times New Roman" w:hAnsi="Times New Roman"/>
          <w:sz w:val="28"/>
          <w:szCs w:val="28"/>
        </w:rPr>
        <w:t>заседания Совета депутатов Верх-Красноярского сельсовета</w:t>
      </w:r>
    </w:p>
    <w:p w:rsidR="004F07EC" w:rsidRPr="007372CD" w:rsidRDefault="004F07EC" w:rsidP="004F07EC">
      <w:pPr>
        <w:spacing w:after="0" w:line="240" w:lineRule="auto"/>
        <w:jc w:val="center"/>
        <w:rPr>
          <w:rFonts w:ascii="Times New Roman" w:hAnsi="Times New Roman"/>
          <w:sz w:val="28"/>
          <w:szCs w:val="28"/>
        </w:rPr>
      </w:pPr>
      <w:r w:rsidRPr="007372CD">
        <w:rPr>
          <w:rFonts w:ascii="Times New Roman" w:hAnsi="Times New Roman"/>
          <w:sz w:val="28"/>
          <w:szCs w:val="28"/>
        </w:rPr>
        <w:t xml:space="preserve">Северного района Новосибирской области </w:t>
      </w:r>
    </w:p>
    <w:p w:rsidR="004F07EC" w:rsidRPr="007372CD" w:rsidRDefault="004F07EC" w:rsidP="004F07EC">
      <w:pPr>
        <w:spacing w:after="0" w:line="240" w:lineRule="auto"/>
        <w:jc w:val="center"/>
        <w:rPr>
          <w:rFonts w:ascii="Times New Roman" w:hAnsi="Times New Roman"/>
          <w:sz w:val="28"/>
          <w:szCs w:val="28"/>
        </w:rPr>
      </w:pPr>
      <w:r w:rsidRPr="007372CD">
        <w:rPr>
          <w:rFonts w:ascii="Times New Roman" w:hAnsi="Times New Roman"/>
          <w:sz w:val="28"/>
          <w:szCs w:val="28"/>
        </w:rPr>
        <w:t>шестого созыва</w:t>
      </w:r>
    </w:p>
    <w:p w:rsidR="004F07EC" w:rsidRPr="007372CD" w:rsidRDefault="004F07EC" w:rsidP="004F07EC">
      <w:pPr>
        <w:spacing w:after="0" w:line="240" w:lineRule="auto"/>
        <w:jc w:val="center"/>
        <w:rPr>
          <w:rFonts w:ascii="Times New Roman" w:hAnsi="Times New Roman"/>
          <w:sz w:val="28"/>
          <w:szCs w:val="28"/>
        </w:rPr>
      </w:pPr>
    </w:p>
    <w:p w:rsidR="004F07EC" w:rsidRPr="007372CD" w:rsidRDefault="004F07EC" w:rsidP="004F07EC">
      <w:pPr>
        <w:spacing w:after="0" w:line="240" w:lineRule="auto"/>
        <w:rPr>
          <w:rFonts w:ascii="Times New Roman" w:hAnsi="Times New Roman"/>
          <w:sz w:val="28"/>
          <w:szCs w:val="28"/>
        </w:rPr>
      </w:pPr>
      <w:r w:rsidRPr="007372CD">
        <w:rPr>
          <w:rFonts w:ascii="Times New Roman" w:hAnsi="Times New Roman"/>
          <w:sz w:val="28"/>
          <w:szCs w:val="28"/>
        </w:rPr>
        <w:t xml:space="preserve">от  25.09.2024 года                                                                                                     </w:t>
      </w:r>
    </w:p>
    <w:p w:rsidR="004F07EC" w:rsidRPr="007372CD" w:rsidRDefault="004F07EC" w:rsidP="004F07EC">
      <w:pPr>
        <w:spacing w:after="0" w:line="240" w:lineRule="auto"/>
        <w:ind w:right="107"/>
        <w:jc w:val="right"/>
        <w:rPr>
          <w:rFonts w:ascii="Times New Roman" w:hAnsi="Times New Roman"/>
          <w:sz w:val="28"/>
          <w:szCs w:val="28"/>
        </w:rPr>
      </w:pPr>
      <w:r w:rsidRPr="007372CD">
        <w:rPr>
          <w:rFonts w:ascii="Times New Roman" w:hAnsi="Times New Roman"/>
          <w:sz w:val="28"/>
          <w:szCs w:val="28"/>
        </w:rPr>
        <w:t>Всего депутатов 7</w:t>
      </w:r>
    </w:p>
    <w:p w:rsidR="004F07EC" w:rsidRPr="007372CD" w:rsidRDefault="004F07EC" w:rsidP="004F07EC">
      <w:pPr>
        <w:spacing w:after="0" w:line="240" w:lineRule="auto"/>
        <w:ind w:right="107"/>
        <w:jc w:val="right"/>
        <w:rPr>
          <w:rFonts w:ascii="Times New Roman" w:hAnsi="Times New Roman"/>
          <w:sz w:val="28"/>
          <w:szCs w:val="28"/>
        </w:rPr>
      </w:pPr>
      <w:r w:rsidRPr="007372CD">
        <w:rPr>
          <w:rFonts w:ascii="Times New Roman" w:hAnsi="Times New Roman"/>
          <w:sz w:val="28"/>
          <w:szCs w:val="28"/>
        </w:rPr>
        <w:t>Присутствует  6</w:t>
      </w:r>
    </w:p>
    <w:p w:rsidR="004F07EC" w:rsidRPr="007372CD" w:rsidRDefault="004F07EC" w:rsidP="004F07EC">
      <w:pPr>
        <w:spacing w:after="0" w:line="240" w:lineRule="auto"/>
        <w:ind w:right="107" w:firstLine="567"/>
        <w:jc w:val="both"/>
        <w:rPr>
          <w:rFonts w:ascii="Times New Roman" w:hAnsi="Times New Roman"/>
          <w:sz w:val="28"/>
          <w:szCs w:val="28"/>
        </w:rPr>
      </w:pPr>
      <w:r w:rsidRPr="007372CD">
        <w:rPr>
          <w:rFonts w:ascii="Times New Roman" w:hAnsi="Times New Roman"/>
          <w:b/>
          <w:sz w:val="28"/>
          <w:szCs w:val="28"/>
        </w:rPr>
        <w:t>Приглашенные</w:t>
      </w:r>
      <w:r w:rsidRPr="007372CD">
        <w:rPr>
          <w:rFonts w:ascii="Times New Roman" w:hAnsi="Times New Roman"/>
          <w:sz w:val="28"/>
          <w:szCs w:val="28"/>
        </w:rPr>
        <w:t xml:space="preserve">: </w:t>
      </w:r>
    </w:p>
    <w:p w:rsidR="004F07EC" w:rsidRPr="007372CD" w:rsidRDefault="004F07EC" w:rsidP="004F07EC">
      <w:pPr>
        <w:spacing w:after="0" w:line="240" w:lineRule="auto"/>
        <w:ind w:right="107" w:firstLine="567"/>
        <w:jc w:val="both"/>
        <w:rPr>
          <w:rFonts w:ascii="Times New Roman" w:hAnsi="Times New Roman"/>
          <w:sz w:val="28"/>
          <w:szCs w:val="28"/>
        </w:rPr>
      </w:pPr>
      <w:r w:rsidRPr="007372CD">
        <w:rPr>
          <w:rFonts w:ascii="Times New Roman" w:hAnsi="Times New Roman"/>
          <w:sz w:val="28"/>
          <w:szCs w:val="28"/>
        </w:rPr>
        <w:t>Клещенко С.А., Глава Верх-Красноярского сельсовета Северного района Новосибирской области;</w:t>
      </w:r>
    </w:p>
    <w:p w:rsidR="004F07EC" w:rsidRPr="007372CD" w:rsidRDefault="004F07EC" w:rsidP="004F07EC">
      <w:pPr>
        <w:spacing w:after="0" w:line="240" w:lineRule="auto"/>
        <w:ind w:right="107" w:firstLine="567"/>
        <w:jc w:val="both"/>
        <w:rPr>
          <w:rFonts w:ascii="Times New Roman" w:hAnsi="Times New Roman"/>
          <w:sz w:val="28"/>
          <w:szCs w:val="28"/>
        </w:rPr>
      </w:pPr>
    </w:p>
    <w:p w:rsidR="004F07EC" w:rsidRPr="007372CD" w:rsidRDefault="004F07EC" w:rsidP="004F07EC">
      <w:pPr>
        <w:spacing w:after="0" w:line="240" w:lineRule="auto"/>
        <w:ind w:right="107" w:firstLine="567"/>
        <w:jc w:val="both"/>
        <w:rPr>
          <w:rFonts w:ascii="Times New Roman" w:hAnsi="Times New Roman"/>
          <w:sz w:val="28"/>
          <w:szCs w:val="28"/>
        </w:rPr>
      </w:pPr>
    </w:p>
    <w:p w:rsidR="004F07EC" w:rsidRDefault="004F07EC" w:rsidP="004F07EC">
      <w:pPr>
        <w:spacing w:after="0" w:line="240" w:lineRule="auto"/>
        <w:jc w:val="center"/>
        <w:rPr>
          <w:rFonts w:ascii="Times New Roman" w:hAnsi="Times New Roman"/>
          <w:b/>
          <w:sz w:val="28"/>
          <w:szCs w:val="28"/>
        </w:rPr>
      </w:pPr>
      <w:r w:rsidRPr="007372CD">
        <w:rPr>
          <w:rFonts w:ascii="Times New Roman" w:hAnsi="Times New Roman"/>
          <w:b/>
          <w:sz w:val="28"/>
          <w:szCs w:val="28"/>
        </w:rPr>
        <w:t>Повестка дня:</w:t>
      </w:r>
    </w:p>
    <w:p w:rsidR="007372CD" w:rsidRPr="007372CD" w:rsidRDefault="007372CD" w:rsidP="004F07EC">
      <w:pPr>
        <w:spacing w:after="0" w:line="240" w:lineRule="auto"/>
        <w:jc w:val="center"/>
        <w:rPr>
          <w:rFonts w:ascii="Times New Roman" w:hAnsi="Times New Roman"/>
          <w:b/>
          <w:sz w:val="28"/>
          <w:szCs w:val="28"/>
        </w:rPr>
      </w:pPr>
    </w:p>
    <w:p w:rsidR="004F07EC" w:rsidRPr="007372CD" w:rsidRDefault="004F07EC" w:rsidP="004F07EC">
      <w:pPr>
        <w:spacing w:after="0" w:line="240" w:lineRule="auto"/>
        <w:ind w:right="-143" w:firstLine="567"/>
        <w:jc w:val="both"/>
        <w:rPr>
          <w:rFonts w:ascii="Times New Roman" w:hAnsi="Times New Roman"/>
          <w:sz w:val="28"/>
          <w:szCs w:val="28"/>
        </w:rPr>
      </w:pPr>
      <w:r w:rsidRPr="007372CD">
        <w:rPr>
          <w:rFonts w:ascii="Times New Roman" w:hAnsi="Times New Roman"/>
          <w:sz w:val="28"/>
          <w:szCs w:val="28"/>
        </w:rPr>
        <w:t xml:space="preserve">1. </w:t>
      </w:r>
      <w:r w:rsidRPr="007372CD">
        <w:rPr>
          <w:rFonts w:ascii="Times New Roman" w:hAnsi="Times New Roman" w:cs="Times New Roman"/>
          <w:sz w:val="28"/>
          <w:szCs w:val="28"/>
        </w:rPr>
        <w:t xml:space="preserve">Об утверждении </w:t>
      </w:r>
      <w:r w:rsidRPr="007372CD">
        <w:rPr>
          <w:rFonts w:ascii="Times New Roman" w:eastAsia="Times New Roman" w:hAnsi="Times New Roman" w:cs="Times New Roman"/>
          <w:color w:val="000000"/>
          <w:sz w:val="28"/>
          <w:szCs w:val="28"/>
        </w:rPr>
        <w:t>Положения о порядке организации и проведения публичных слушаний  в Верх-Красноярском сельсовете Северного района Новосибирской области</w:t>
      </w:r>
    </w:p>
    <w:p w:rsidR="004F07EC" w:rsidRPr="007372CD" w:rsidRDefault="004F07EC" w:rsidP="005D6579">
      <w:pPr>
        <w:spacing w:after="0" w:line="240" w:lineRule="auto"/>
        <w:jc w:val="center"/>
        <w:rPr>
          <w:rFonts w:ascii="Times New Roman" w:hAnsi="Times New Roman"/>
          <w:b/>
          <w:sz w:val="28"/>
          <w:szCs w:val="28"/>
        </w:rPr>
      </w:pPr>
    </w:p>
    <w:p w:rsidR="004F07EC" w:rsidRPr="007372CD" w:rsidRDefault="004F07EC" w:rsidP="005D6579">
      <w:pPr>
        <w:spacing w:after="0" w:line="240" w:lineRule="auto"/>
        <w:jc w:val="center"/>
        <w:rPr>
          <w:rFonts w:ascii="Times New Roman" w:hAnsi="Times New Roman"/>
          <w:b/>
          <w:sz w:val="28"/>
          <w:szCs w:val="28"/>
        </w:rPr>
      </w:pPr>
    </w:p>
    <w:p w:rsidR="007372CD" w:rsidRPr="007372CD" w:rsidRDefault="007372CD" w:rsidP="007372CD">
      <w:pPr>
        <w:spacing w:after="0" w:line="240" w:lineRule="auto"/>
        <w:ind w:right="-143" w:firstLine="567"/>
        <w:jc w:val="both"/>
        <w:rPr>
          <w:rFonts w:ascii="Times New Roman" w:hAnsi="Times New Roman"/>
          <w:sz w:val="28"/>
          <w:szCs w:val="28"/>
        </w:rPr>
      </w:pPr>
      <w:r w:rsidRPr="007372CD">
        <w:rPr>
          <w:rFonts w:ascii="Times New Roman" w:hAnsi="Times New Roman"/>
          <w:b/>
          <w:sz w:val="28"/>
          <w:szCs w:val="28"/>
        </w:rPr>
        <w:t>1.</w:t>
      </w:r>
      <w:r w:rsidRPr="007372CD">
        <w:rPr>
          <w:rFonts w:ascii="Times New Roman" w:hAnsi="Times New Roman"/>
          <w:sz w:val="28"/>
          <w:szCs w:val="28"/>
        </w:rPr>
        <w:t xml:space="preserve"> </w:t>
      </w:r>
      <w:r w:rsidRPr="007372CD">
        <w:rPr>
          <w:rFonts w:ascii="Times New Roman" w:hAnsi="Times New Roman" w:cs="Times New Roman"/>
          <w:b/>
          <w:sz w:val="28"/>
          <w:szCs w:val="28"/>
        </w:rPr>
        <w:t xml:space="preserve">СЛУШАЛИ: </w:t>
      </w:r>
      <w:r w:rsidRPr="007372CD">
        <w:rPr>
          <w:rFonts w:ascii="Times New Roman" w:hAnsi="Times New Roman" w:cs="Times New Roman"/>
          <w:sz w:val="28"/>
          <w:szCs w:val="28"/>
        </w:rPr>
        <w:t xml:space="preserve">Клещенко С.А..,  Главу Верх-Красноярского сельсовета Северного района Новосибирской области. Ознакомил с проектом Положения </w:t>
      </w:r>
      <w:r w:rsidRPr="007372CD">
        <w:rPr>
          <w:rFonts w:ascii="Times New Roman" w:eastAsia="Times New Roman" w:hAnsi="Times New Roman" w:cs="Times New Roman"/>
          <w:color w:val="000000"/>
          <w:sz w:val="28"/>
          <w:szCs w:val="28"/>
        </w:rPr>
        <w:t xml:space="preserve">о порядке организации и проведения публичных слушаний  в Верх-Красноярском сельсовете Северного района </w:t>
      </w:r>
      <w:r w:rsidRPr="007372CD">
        <w:rPr>
          <w:rFonts w:ascii="Times New Roman" w:hAnsi="Times New Roman" w:cs="Times New Roman"/>
          <w:spacing w:val="-1"/>
          <w:sz w:val="28"/>
          <w:szCs w:val="28"/>
        </w:rPr>
        <w:t>Новосибирской области</w:t>
      </w:r>
    </w:p>
    <w:p w:rsidR="007372CD" w:rsidRPr="007372CD" w:rsidRDefault="007372CD" w:rsidP="007372CD">
      <w:pPr>
        <w:spacing w:after="0" w:line="240" w:lineRule="auto"/>
        <w:ind w:firstLine="567"/>
        <w:rPr>
          <w:rFonts w:ascii="Times New Roman" w:hAnsi="Times New Roman" w:cs="Times New Roman"/>
          <w:b/>
          <w:sz w:val="28"/>
          <w:szCs w:val="28"/>
        </w:rPr>
      </w:pPr>
      <w:r w:rsidRPr="007372CD">
        <w:rPr>
          <w:rFonts w:ascii="Times New Roman" w:hAnsi="Times New Roman" w:cs="Times New Roman"/>
          <w:b/>
          <w:sz w:val="28"/>
          <w:szCs w:val="28"/>
        </w:rPr>
        <w:t>ГОЛОСОВАЛИ:</w:t>
      </w:r>
    </w:p>
    <w:p w:rsidR="007372CD" w:rsidRPr="007372CD" w:rsidRDefault="007372CD" w:rsidP="007372CD">
      <w:pPr>
        <w:spacing w:after="0" w:line="240" w:lineRule="auto"/>
        <w:ind w:firstLine="709"/>
        <w:rPr>
          <w:rFonts w:ascii="Times New Roman" w:hAnsi="Times New Roman" w:cs="Times New Roman"/>
          <w:sz w:val="28"/>
          <w:szCs w:val="28"/>
        </w:rPr>
      </w:pPr>
      <w:r w:rsidRPr="007372CD">
        <w:rPr>
          <w:rFonts w:ascii="Times New Roman" w:hAnsi="Times New Roman" w:cs="Times New Roman"/>
          <w:sz w:val="28"/>
          <w:szCs w:val="28"/>
        </w:rPr>
        <w:t xml:space="preserve">         «За»- 6 </w:t>
      </w:r>
    </w:p>
    <w:p w:rsidR="007372CD" w:rsidRPr="007372CD" w:rsidRDefault="007372CD" w:rsidP="007372CD">
      <w:pPr>
        <w:spacing w:after="0" w:line="240" w:lineRule="auto"/>
        <w:ind w:firstLine="709"/>
        <w:rPr>
          <w:rFonts w:ascii="Times New Roman" w:hAnsi="Times New Roman" w:cs="Times New Roman"/>
          <w:sz w:val="28"/>
          <w:szCs w:val="28"/>
        </w:rPr>
      </w:pPr>
      <w:r w:rsidRPr="007372CD">
        <w:rPr>
          <w:rFonts w:ascii="Times New Roman" w:hAnsi="Times New Roman" w:cs="Times New Roman"/>
          <w:sz w:val="28"/>
          <w:szCs w:val="28"/>
        </w:rPr>
        <w:t xml:space="preserve">         «Против»- 0</w:t>
      </w:r>
    </w:p>
    <w:p w:rsidR="007372CD" w:rsidRPr="007372CD" w:rsidRDefault="007372CD" w:rsidP="007372CD">
      <w:pPr>
        <w:spacing w:after="0" w:line="240" w:lineRule="auto"/>
        <w:ind w:firstLine="709"/>
        <w:rPr>
          <w:rFonts w:ascii="Times New Roman" w:hAnsi="Times New Roman" w:cs="Times New Roman"/>
          <w:sz w:val="28"/>
          <w:szCs w:val="28"/>
        </w:rPr>
      </w:pPr>
      <w:r w:rsidRPr="007372CD">
        <w:rPr>
          <w:rFonts w:ascii="Times New Roman" w:hAnsi="Times New Roman" w:cs="Times New Roman"/>
          <w:sz w:val="28"/>
          <w:szCs w:val="28"/>
        </w:rPr>
        <w:t xml:space="preserve">         «Воздержались»- 0</w:t>
      </w:r>
    </w:p>
    <w:p w:rsidR="007372CD" w:rsidRPr="007372CD" w:rsidRDefault="007372CD" w:rsidP="007372CD">
      <w:pPr>
        <w:spacing w:after="0" w:line="240" w:lineRule="auto"/>
        <w:ind w:right="-143" w:firstLine="567"/>
        <w:jc w:val="both"/>
        <w:rPr>
          <w:rFonts w:ascii="Times New Roman" w:hAnsi="Times New Roman" w:cs="Times New Roman"/>
          <w:b/>
          <w:sz w:val="28"/>
          <w:szCs w:val="28"/>
        </w:rPr>
      </w:pPr>
      <w:r w:rsidRPr="007372CD">
        <w:rPr>
          <w:rFonts w:ascii="Times New Roman" w:hAnsi="Times New Roman" w:cs="Times New Roman"/>
          <w:b/>
          <w:sz w:val="28"/>
          <w:szCs w:val="28"/>
        </w:rPr>
        <w:t>РЕШИЛИ:</w:t>
      </w:r>
    </w:p>
    <w:p w:rsidR="007372CD" w:rsidRPr="007372CD" w:rsidRDefault="007372CD" w:rsidP="007372CD">
      <w:pPr>
        <w:spacing w:after="0" w:line="240" w:lineRule="auto"/>
        <w:ind w:firstLine="567"/>
        <w:jc w:val="both"/>
        <w:rPr>
          <w:rFonts w:ascii="Times New Roman" w:hAnsi="Times New Roman" w:cs="Times New Roman"/>
          <w:sz w:val="28"/>
          <w:szCs w:val="28"/>
        </w:rPr>
      </w:pPr>
      <w:r w:rsidRPr="007372CD">
        <w:rPr>
          <w:rFonts w:ascii="Times New Roman" w:hAnsi="Times New Roman" w:cs="Times New Roman"/>
          <w:sz w:val="28"/>
          <w:szCs w:val="28"/>
        </w:rPr>
        <w:t xml:space="preserve">1. Утвердить прилагаемое Положение </w:t>
      </w:r>
      <w:r w:rsidRPr="007372CD">
        <w:rPr>
          <w:rFonts w:ascii="Times New Roman" w:eastAsia="Times New Roman" w:hAnsi="Times New Roman" w:cs="Times New Roman"/>
          <w:color w:val="000000"/>
          <w:sz w:val="28"/>
          <w:szCs w:val="28"/>
        </w:rPr>
        <w:t xml:space="preserve">о порядке организации и проведения публичных слушаний  в Верх-Красноярском сельсовете Северного района </w:t>
      </w:r>
      <w:r w:rsidRPr="007372CD">
        <w:rPr>
          <w:rFonts w:ascii="Times New Roman" w:hAnsi="Times New Roman" w:cs="Times New Roman"/>
          <w:spacing w:val="-1"/>
          <w:sz w:val="28"/>
          <w:szCs w:val="28"/>
        </w:rPr>
        <w:t>Новосибирской области</w:t>
      </w:r>
      <w:r w:rsidRPr="007372CD">
        <w:rPr>
          <w:rFonts w:ascii="Times New Roman" w:hAnsi="Times New Roman" w:cs="Times New Roman"/>
          <w:sz w:val="28"/>
          <w:szCs w:val="28"/>
        </w:rPr>
        <w:t>.</w:t>
      </w:r>
    </w:p>
    <w:p w:rsidR="007372CD" w:rsidRPr="007372CD" w:rsidRDefault="007372CD" w:rsidP="007372CD">
      <w:pPr>
        <w:spacing w:after="0" w:line="240" w:lineRule="auto"/>
        <w:ind w:firstLine="567"/>
        <w:jc w:val="both"/>
        <w:rPr>
          <w:rFonts w:ascii="Times New Roman" w:eastAsia="Times New Roman" w:hAnsi="Times New Roman" w:cs="Times New Roman"/>
          <w:color w:val="000000"/>
          <w:sz w:val="28"/>
          <w:szCs w:val="28"/>
        </w:rPr>
      </w:pPr>
      <w:r w:rsidRPr="007372CD">
        <w:rPr>
          <w:rFonts w:ascii="Times New Roman" w:hAnsi="Times New Roman"/>
          <w:sz w:val="28"/>
          <w:szCs w:val="28"/>
        </w:rPr>
        <w:t xml:space="preserve">2. </w:t>
      </w:r>
      <w:r w:rsidRPr="007372CD">
        <w:rPr>
          <w:rFonts w:ascii="Times New Roman" w:eastAsia="Times New Roman" w:hAnsi="Times New Roman" w:cs="Times New Roman"/>
          <w:color w:val="000000"/>
          <w:sz w:val="28"/>
          <w:szCs w:val="28"/>
        </w:rPr>
        <w:t>Признать утратившим силу решение Совета депутатов Верх-Красноярского сельсовета Северного района Новосибирской области от 10.07.2023 № 2 «Об утверждении Положения о порядке организации и проведения публичных слушаний в Верх-Красноярском сельсовете Северного района Новосибирской области».</w:t>
      </w:r>
    </w:p>
    <w:p w:rsidR="004F07EC" w:rsidRPr="007372CD" w:rsidRDefault="004F07EC" w:rsidP="005D6579">
      <w:pPr>
        <w:spacing w:after="0" w:line="240" w:lineRule="auto"/>
        <w:jc w:val="center"/>
        <w:rPr>
          <w:rFonts w:ascii="Times New Roman" w:hAnsi="Times New Roman"/>
          <w:b/>
          <w:sz w:val="28"/>
          <w:szCs w:val="28"/>
        </w:rPr>
      </w:pPr>
    </w:p>
    <w:p w:rsidR="004F07EC" w:rsidRDefault="004F07EC" w:rsidP="005D6579">
      <w:pPr>
        <w:spacing w:after="0" w:line="240" w:lineRule="auto"/>
        <w:jc w:val="center"/>
        <w:rPr>
          <w:rFonts w:ascii="Times New Roman" w:hAnsi="Times New Roman"/>
          <w:b/>
          <w:sz w:val="28"/>
          <w:szCs w:val="28"/>
        </w:rPr>
      </w:pPr>
    </w:p>
    <w:p w:rsidR="004F07EC" w:rsidRDefault="004F07EC" w:rsidP="005D6579">
      <w:pPr>
        <w:spacing w:after="0" w:line="240" w:lineRule="auto"/>
        <w:jc w:val="center"/>
        <w:rPr>
          <w:rFonts w:ascii="Times New Roman" w:hAnsi="Times New Roman"/>
          <w:b/>
          <w:sz w:val="28"/>
          <w:szCs w:val="28"/>
        </w:rPr>
      </w:pPr>
    </w:p>
    <w:p w:rsidR="007372CD" w:rsidRDefault="007372CD" w:rsidP="007372CD">
      <w:pPr>
        <w:spacing w:after="0" w:line="240" w:lineRule="auto"/>
        <w:jc w:val="center"/>
        <w:rPr>
          <w:rFonts w:ascii="Times New Roman" w:hAnsi="Times New Roman"/>
          <w:b/>
          <w:sz w:val="28"/>
          <w:szCs w:val="28"/>
        </w:rPr>
      </w:pPr>
      <w:r w:rsidRPr="0001292E">
        <w:rPr>
          <w:rFonts w:ascii="Times New Roman" w:hAnsi="Times New Roman" w:cs="Times New Roman"/>
          <w:sz w:val="28"/>
          <w:szCs w:val="28"/>
        </w:rPr>
        <w:t>Председатель  сессии                                                                           М.И. Невтис                                                                           Секретарь  сессии                                                                                   Л.В. Смык</w:t>
      </w:r>
    </w:p>
    <w:p w:rsidR="004F07EC" w:rsidRDefault="004F07EC" w:rsidP="005D6579">
      <w:pPr>
        <w:spacing w:after="0" w:line="240" w:lineRule="auto"/>
        <w:jc w:val="center"/>
        <w:rPr>
          <w:rFonts w:ascii="Times New Roman" w:hAnsi="Times New Roman"/>
          <w:b/>
          <w:sz w:val="28"/>
          <w:szCs w:val="28"/>
        </w:rPr>
      </w:pPr>
    </w:p>
    <w:p w:rsidR="004F07EC" w:rsidRDefault="004F07EC" w:rsidP="005D6579">
      <w:pPr>
        <w:spacing w:after="0" w:line="240" w:lineRule="auto"/>
        <w:jc w:val="center"/>
        <w:rPr>
          <w:rFonts w:ascii="Times New Roman" w:hAnsi="Times New Roman"/>
          <w:b/>
          <w:sz w:val="28"/>
          <w:szCs w:val="28"/>
        </w:rPr>
      </w:pPr>
    </w:p>
    <w:p w:rsidR="004F07EC" w:rsidRDefault="004F07EC" w:rsidP="005D6579">
      <w:pPr>
        <w:spacing w:after="0" w:line="240" w:lineRule="auto"/>
        <w:jc w:val="center"/>
        <w:rPr>
          <w:rFonts w:ascii="Times New Roman" w:hAnsi="Times New Roman"/>
          <w:b/>
          <w:sz w:val="28"/>
          <w:szCs w:val="28"/>
        </w:rPr>
      </w:pP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ВЕРХ-КРАСНОЯРСКОГО СЕЛЬСОВЕТА</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5D6579" w:rsidRDefault="005D6579" w:rsidP="005D6579">
      <w:pPr>
        <w:spacing w:after="0" w:line="240" w:lineRule="auto"/>
        <w:jc w:val="center"/>
        <w:rPr>
          <w:rFonts w:ascii="Times New Roman" w:hAnsi="Times New Roman"/>
          <w:sz w:val="28"/>
          <w:szCs w:val="28"/>
        </w:rPr>
      </w:pPr>
    </w:p>
    <w:p w:rsidR="005D6579" w:rsidRDefault="005D6579" w:rsidP="005D6579">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шестьдесят шестой сессии</w:t>
      </w:r>
    </w:p>
    <w:p w:rsidR="005D6579" w:rsidRDefault="005D6579" w:rsidP="005D6579">
      <w:pPr>
        <w:spacing w:after="0" w:line="240" w:lineRule="auto"/>
        <w:jc w:val="center"/>
        <w:rPr>
          <w:rFonts w:ascii="Times New Roman" w:hAnsi="Times New Roman"/>
          <w:sz w:val="28"/>
          <w:szCs w:val="28"/>
        </w:rPr>
      </w:pP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25.09.2024                                с</w:t>
      </w:r>
      <w:proofErr w:type="gramStart"/>
      <w:r>
        <w:rPr>
          <w:rFonts w:ascii="Times New Roman" w:hAnsi="Times New Roman"/>
          <w:sz w:val="28"/>
          <w:szCs w:val="28"/>
        </w:rPr>
        <w:t>.В</w:t>
      </w:r>
      <w:proofErr w:type="gramEnd"/>
      <w:r>
        <w:rPr>
          <w:rFonts w:ascii="Times New Roman" w:hAnsi="Times New Roman"/>
          <w:sz w:val="28"/>
          <w:szCs w:val="28"/>
        </w:rPr>
        <w:t>ерх-Красноярка                                          № 1</w:t>
      </w:r>
    </w:p>
    <w:p w:rsidR="005D6579" w:rsidRDefault="005D6579" w:rsidP="005D6579">
      <w:pPr>
        <w:spacing w:after="0" w:line="240" w:lineRule="auto"/>
        <w:jc w:val="center"/>
        <w:rPr>
          <w:rFonts w:ascii="Times New Roman" w:hAnsi="Times New Roman" w:cs="Times New Roman"/>
          <w:sz w:val="28"/>
          <w:szCs w:val="28"/>
        </w:rPr>
      </w:pPr>
    </w:p>
    <w:p w:rsidR="005D6579" w:rsidRDefault="005D6579" w:rsidP="005D6579">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Об утверждении </w:t>
      </w:r>
      <w:r>
        <w:rPr>
          <w:rFonts w:ascii="Times New Roman" w:eastAsia="Times New Roman" w:hAnsi="Times New Roman" w:cs="Times New Roman"/>
          <w:b/>
          <w:color w:val="000000"/>
          <w:sz w:val="28"/>
          <w:szCs w:val="28"/>
        </w:rPr>
        <w:t>Положения о порядке организации и проведения публичных слушаний  в Верх-Красноярском сельсовете Северного района Новосибирской области</w:t>
      </w:r>
    </w:p>
    <w:p w:rsidR="005D6579" w:rsidRDefault="005D6579" w:rsidP="005D6579">
      <w:pPr>
        <w:spacing w:after="0" w:line="240" w:lineRule="auto"/>
        <w:jc w:val="both"/>
        <w:rPr>
          <w:rFonts w:ascii="Times New Roman" w:hAnsi="Times New Roman" w:cs="Times New Roman"/>
          <w:sz w:val="28"/>
          <w:szCs w:val="28"/>
        </w:rPr>
      </w:pPr>
    </w:p>
    <w:p w:rsidR="005D6579" w:rsidRDefault="005D6579" w:rsidP="005D6579">
      <w:pPr>
        <w:shd w:val="clear" w:color="auto" w:fill="FFFFFF"/>
        <w:tabs>
          <w:tab w:val="left" w:leader="underscore" w:pos="2179"/>
        </w:tabs>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rPr>
        <w:t xml:space="preserve">статьей 11 Устава Верх-Красноярского сельсовета Северного района </w:t>
      </w:r>
      <w:r>
        <w:rPr>
          <w:rFonts w:ascii="Times New Roman" w:hAnsi="Times New Roman" w:cs="Times New Roman"/>
          <w:spacing w:val="-1"/>
          <w:sz w:val="28"/>
          <w:szCs w:val="28"/>
        </w:rPr>
        <w:t xml:space="preserve">Новосибирской области, Регламентом Совета депутатов </w:t>
      </w:r>
      <w:r>
        <w:rPr>
          <w:rFonts w:ascii="Times New Roman" w:eastAsia="Times New Roman" w:hAnsi="Times New Roman" w:cs="Times New Roman"/>
          <w:color w:val="000000"/>
          <w:sz w:val="28"/>
          <w:szCs w:val="28"/>
        </w:rPr>
        <w:t xml:space="preserve">Верх-Красноярского сельсовета Северного района </w:t>
      </w:r>
      <w:r>
        <w:rPr>
          <w:rFonts w:ascii="Times New Roman" w:hAnsi="Times New Roman" w:cs="Times New Roman"/>
          <w:spacing w:val="-1"/>
          <w:sz w:val="28"/>
          <w:szCs w:val="28"/>
        </w:rPr>
        <w:t xml:space="preserve">Новосибирской области, </w:t>
      </w:r>
      <w:r>
        <w:rPr>
          <w:rFonts w:ascii="Times New Roman" w:hAnsi="Times New Roman" w:cs="Times New Roman"/>
          <w:sz w:val="28"/>
          <w:szCs w:val="28"/>
        </w:rPr>
        <w:t xml:space="preserve">Совет депутатов </w:t>
      </w:r>
      <w:r>
        <w:rPr>
          <w:rFonts w:ascii="Times New Roman" w:eastAsia="Times New Roman" w:hAnsi="Times New Roman" w:cs="Times New Roman"/>
          <w:color w:val="000000"/>
          <w:sz w:val="28"/>
          <w:szCs w:val="28"/>
        </w:rPr>
        <w:t xml:space="preserve">Верх-Красноярского сельсовета Северного района </w:t>
      </w:r>
      <w:r>
        <w:rPr>
          <w:rFonts w:ascii="Times New Roman" w:hAnsi="Times New Roman" w:cs="Times New Roman"/>
          <w:spacing w:val="-1"/>
          <w:sz w:val="28"/>
          <w:szCs w:val="28"/>
        </w:rPr>
        <w:t>Новосибирской области</w:t>
      </w:r>
    </w:p>
    <w:p w:rsidR="005D6579" w:rsidRPr="005D6579" w:rsidRDefault="005D6579" w:rsidP="005D6579">
      <w:pPr>
        <w:shd w:val="clear" w:color="auto" w:fill="FFFFFF"/>
        <w:tabs>
          <w:tab w:val="left" w:leader="underscore" w:pos="2179"/>
        </w:tabs>
        <w:spacing w:after="0" w:line="240" w:lineRule="auto"/>
        <w:ind w:firstLine="567"/>
        <w:jc w:val="both"/>
        <w:rPr>
          <w:rFonts w:ascii="Times New Roman" w:hAnsi="Times New Roman" w:cs="Times New Roman"/>
          <w:b/>
          <w:spacing w:val="-1"/>
          <w:sz w:val="28"/>
          <w:szCs w:val="28"/>
        </w:rPr>
      </w:pPr>
      <w:r w:rsidRPr="005D6579">
        <w:rPr>
          <w:rFonts w:ascii="Times New Roman" w:hAnsi="Times New Roman" w:cs="Times New Roman"/>
          <w:b/>
          <w:sz w:val="28"/>
          <w:szCs w:val="28"/>
        </w:rPr>
        <w:t>РЕШИЛ:</w:t>
      </w:r>
    </w:p>
    <w:p w:rsidR="005D6579" w:rsidRDefault="005D6579" w:rsidP="005D65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Положение </w:t>
      </w:r>
      <w:r>
        <w:rPr>
          <w:rFonts w:ascii="Times New Roman" w:eastAsia="Times New Roman" w:hAnsi="Times New Roman" w:cs="Times New Roman"/>
          <w:color w:val="000000"/>
          <w:sz w:val="28"/>
          <w:szCs w:val="28"/>
        </w:rPr>
        <w:t xml:space="preserve">о порядке организации и проведения публичных слушаний  в Верх-Красноярском сельсовете Северного района </w:t>
      </w:r>
      <w:r>
        <w:rPr>
          <w:rFonts w:ascii="Times New Roman" w:hAnsi="Times New Roman" w:cs="Times New Roman"/>
          <w:spacing w:val="-1"/>
          <w:sz w:val="28"/>
          <w:szCs w:val="28"/>
        </w:rPr>
        <w:t>Новосибирской области</w:t>
      </w:r>
      <w:r>
        <w:rPr>
          <w:rFonts w:ascii="Times New Roman" w:hAnsi="Times New Roman" w:cs="Times New Roman"/>
          <w:sz w:val="28"/>
          <w:szCs w:val="28"/>
        </w:rPr>
        <w:t>.</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sz w:val="28"/>
          <w:szCs w:val="28"/>
        </w:rPr>
        <w:t xml:space="preserve">2. </w:t>
      </w:r>
      <w:r>
        <w:rPr>
          <w:rFonts w:ascii="Times New Roman" w:eastAsia="Times New Roman" w:hAnsi="Times New Roman" w:cs="Times New Roman"/>
          <w:color w:val="000000"/>
          <w:sz w:val="28"/>
          <w:szCs w:val="28"/>
        </w:rPr>
        <w:t xml:space="preserve">Признать утратившим силу решение Совета депутатов Верх-Красноярского сельсовета Северного района Новосибирской области от 10.07.2023 № 2 </w:t>
      </w:r>
      <w:r w:rsidRPr="005D6579">
        <w:rPr>
          <w:rFonts w:ascii="Times New Roman" w:eastAsia="Times New Roman" w:hAnsi="Times New Roman" w:cs="Times New Roman"/>
          <w:color w:val="000000"/>
          <w:sz w:val="28"/>
          <w:szCs w:val="28"/>
        </w:rPr>
        <w:t>«Об утверждении Положения о порядке организации и проведения публичных слушаний в Верх-Красноярском сельсовете Северного района Новосибирской области</w:t>
      </w:r>
      <w:r>
        <w:rPr>
          <w:rFonts w:ascii="Times New Roman" w:eastAsia="Times New Roman" w:hAnsi="Times New Roman" w:cs="Times New Roman"/>
          <w:color w:val="000000"/>
          <w:sz w:val="28"/>
          <w:szCs w:val="28"/>
        </w:rPr>
        <w:t>».</w:t>
      </w:r>
    </w:p>
    <w:p w:rsidR="005D6579" w:rsidRPr="00734D58" w:rsidRDefault="005D6579" w:rsidP="005D6579">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734D58">
        <w:rPr>
          <w:rFonts w:ascii="Times New Roman" w:hAnsi="Times New Roman" w:cs="Times New Roman"/>
          <w:sz w:val="28"/>
          <w:szCs w:val="28"/>
        </w:rPr>
        <w:t>.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5D6579" w:rsidRDefault="005D6579" w:rsidP="005D6579">
      <w:pPr>
        <w:spacing w:after="0" w:line="240" w:lineRule="auto"/>
        <w:ind w:firstLine="567"/>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опубликования.</w:t>
      </w:r>
    </w:p>
    <w:p w:rsidR="005D6579" w:rsidRDefault="005D6579" w:rsidP="005D6579">
      <w:pPr>
        <w:spacing w:after="0" w:line="240" w:lineRule="auto"/>
        <w:ind w:firstLine="708"/>
        <w:jc w:val="both"/>
        <w:rPr>
          <w:rFonts w:ascii="Times New Roman" w:hAnsi="Times New Roman" w:cs="Times New Roman"/>
          <w:sz w:val="28"/>
          <w:szCs w:val="28"/>
        </w:rPr>
      </w:pPr>
    </w:p>
    <w:tbl>
      <w:tblPr>
        <w:tblW w:w="9592" w:type="dxa"/>
        <w:tblLook w:val="04A0"/>
      </w:tblPr>
      <w:tblGrid>
        <w:gridCol w:w="5070"/>
        <w:gridCol w:w="4522"/>
      </w:tblGrid>
      <w:tr w:rsidR="005D6579" w:rsidRPr="007D37D4" w:rsidTr="005331E5">
        <w:tc>
          <w:tcPr>
            <w:tcW w:w="5070" w:type="dxa"/>
            <w:hideMark/>
          </w:tcPr>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Глава Верх-Красноярского сельсовета</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Северного района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Новосибирской области</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С.А. Клещенко</w:t>
            </w:r>
          </w:p>
        </w:tc>
        <w:tc>
          <w:tcPr>
            <w:tcW w:w="4522" w:type="dxa"/>
            <w:hideMark/>
          </w:tcPr>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Председатель Совета депутатов</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Верх-Красноярского сельсовета Северного района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Новосибирской области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М.И. Невтис</w:t>
            </w:r>
          </w:p>
        </w:tc>
      </w:tr>
    </w:tbl>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autoSpaceDE w:val="0"/>
        <w:autoSpaceDN w:val="0"/>
        <w:adjustRightInd w:val="0"/>
        <w:spacing w:after="0" w:line="240" w:lineRule="auto"/>
        <w:ind w:left="5103"/>
        <w:jc w:val="center"/>
        <w:rPr>
          <w:rFonts w:ascii="Times New Roman" w:hAnsi="Times New Roman" w:cs="Times New Roman"/>
        </w:rPr>
      </w:pPr>
    </w:p>
    <w:p w:rsidR="005D6579" w:rsidRPr="003376AE" w:rsidRDefault="005D6579" w:rsidP="005D6579">
      <w:pPr>
        <w:autoSpaceDE w:val="0"/>
        <w:autoSpaceDN w:val="0"/>
        <w:adjustRightInd w:val="0"/>
        <w:spacing w:after="0" w:line="240" w:lineRule="auto"/>
        <w:ind w:left="5103"/>
        <w:jc w:val="center"/>
        <w:rPr>
          <w:rFonts w:ascii="Times New Roman" w:hAnsi="Times New Roman" w:cs="Times New Roman"/>
          <w:sz w:val="24"/>
          <w:szCs w:val="24"/>
        </w:rPr>
      </w:pPr>
      <w:r w:rsidRPr="003376AE">
        <w:rPr>
          <w:rFonts w:ascii="Times New Roman" w:hAnsi="Times New Roman" w:cs="Times New Roman"/>
          <w:sz w:val="24"/>
          <w:szCs w:val="24"/>
        </w:rPr>
        <w:t>УТВЕРЖДЕНО</w:t>
      </w:r>
    </w:p>
    <w:p w:rsidR="005D6579" w:rsidRPr="003376AE" w:rsidRDefault="005D6579" w:rsidP="005D6579">
      <w:pPr>
        <w:autoSpaceDE w:val="0"/>
        <w:autoSpaceDN w:val="0"/>
        <w:adjustRightInd w:val="0"/>
        <w:spacing w:after="0" w:line="240" w:lineRule="auto"/>
        <w:ind w:left="5103"/>
        <w:jc w:val="both"/>
        <w:rPr>
          <w:rFonts w:ascii="Times New Roman" w:hAnsi="Times New Roman" w:cs="Times New Roman"/>
          <w:sz w:val="24"/>
          <w:szCs w:val="24"/>
        </w:rPr>
      </w:pPr>
      <w:r w:rsidRPr="003376AE">
        <w:rPr>
          <w:rFonts w:ascii="Times New Roman" w:hAnsi="Times New Roman" w:cs="Times New Roman"/>
          <w:sz w:val="24"/>
          <w:szCs w:val="24"/>
        </w:rPr>
        <w:t xml:space="preserve">решением Совета депутатов Верх-Красноярского  сельсовета Северного района Новосибирской области от </w:t>
      </w:r>
      <w:r>
        <w:rPr>
          <w:rFonts w:ascii="Times New Roman" w:hAnsi="Times New Roman" w:cs="Times New Roman"/>
          <w:sz w:val="24"/>
          <w:szCs w:val="24"/>
        </w:rPr>
        <w:t>25.09.2024</w:t>
      </w:r>
      <w:r w:rsidRPr="003376AE">
        <w:rPr>
          <w:rFonts w:ascii="Times New Roman" w:hAnsi="Times New Roman" w:cs="Times New Roman"/>
          <w:sz w:val="24"/>
          <w:szCs w:val="24"/>
        </w:rPr>
        <w:t xml:space="preserve"> №  </w:t>
      </w:r>
      <w:r>
        <w:rPr>
          <w:rFonts w:ascii="Times New Roman" w:hAnsi="Times New Roman" w:cs="Times New Roman"/>
          <w:sz w:val="24"/>
          <w:szCs w:val="24"/>
        </w:rPr>
        <w:t>1</w:t>
      </w: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8"/>
          <w:szCs w:val="28"/>
        </w:rPr>
      </w:pP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Положение </w:t>
      </w: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 порядке организации и проведения публичных слушаний</w:t>
      </w: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  в Верх-Красноярском сельсовете Северного района </w:t>
      </w:r>
    </w:p>
    <w:p w:rsidR="005D6579" w:rsidRDefault="005D6579" w:rsidP="005D6579">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Новосибирской области</w:t>
      </w:r>
    </w:p>
    <w:p w:rsidR="005D6579" w:rsidRDefault="005D6579" w:rsidP="005D6579">
      <w:pPr>
        <w:shd w:val="clear" w:color="auto" w:fill="FFFFFF"/>
        <w:spacing w:after="0" w:line="240" w:lineRule="auto"/>
        <w:jc w:val="center"/>
      </w:pPr>
      <w:r>
        <w:rPr>
          <w:rFonts w:ascii="Times New Roman" w:eastAsia="Times New Roman" w:hAnsi="Times New Roman" w:cs="Times New Roman"/>
          <w:color w:val="000000"/>
          <w:sz w:val="28"/>
          <w:szCs w:val="28"/>
        </w:rPr>
        <w:br/>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1. Порядок организации и проведения публичных слушаний, в </w:t>
      </w:r>
      <w:r w:rsidR="005331E5">
        <w:rPr>
          <w:rFonts w:ascii="Times New Roman" w:eastAsia="Times New Roman" w:hAnsi="Times New Roman" w:cs="Times New Roman"/>
          <w:color w:val="000000"/>
          <w:sz w:val="28"/>
          <w:szCs w:val="28"/>
        </w:rPr>
        <w:t>Верх-Красноярском</w:t>
      </w:r>
      <w:r>
        <w:rPr>
          <w:rFonts w:ascii="Times New Roman" w:eastAsia="Times New Roman" w:hAnsi="Times New Roman" w:cs="Times New Roman"/>
          <w:color w:val="000000"/>
          <w:sz w:val="28"/>
          <w:szCs w:val="28"/>
        </w:rPr>
        <w:t xml:space="preserve"> сельсовете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Уставом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целях обеспечения реализации права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 непосредственное участие в осуществлении местного самоуправления.</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Публичные слушания являются открытым обсуждением проектов муниципальных правовых актов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 xml:space="preserve">Новосибирской области. </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3. Основными целями проведения публичных слушаний являются:</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1) учет мнения жителей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при принятии муниципальных правовых актов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3) формирование общественного мнения по обсуждаемым проектам муниципальных правовых актов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иным вопросам, имеющим особую общественную значимость либо затрагивающим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заинтересованных лиц.</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4. На публичные слушания выносятся:</w:t>
      </w:r>
    </w:p>
    <w:p w:rsidR="005D6579" w:rsidRDefault="005D6579" w:rsidP="005D6579">
      <w:pPr>
        <w:shd w:val="clear" w:color="auto" w:fill="FFFFFF"/>
        <w:spacing w:after="0" w:line="240" w:lineRule="auto"/>
        <w:ind w:firstLine="567"/>
        <w:jc w:val="both"/>
      </w:pPr>
      <w:proofErr w:type="gramStart"/>
      <w:r>
        <w:rPr>
          <w:rFonts w:ascii="Times New Roman" w:eastAsia="Times New Roman" w:hAnsi="Times New Roman" w:cs="Times New Roman"/>
          <w:color w:val="000000"/>
          <w:sz w:val="28"/>
          <w:szCs w:val="28"/>
        </w:rPr>
        <w:lastRenderedPageBreak/>
        <w:t xml:space="preserve">1) проект Устава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проект решения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внесении изменений и дополнений в Устав, кроме случаев, когда в Устав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proofErr w:type="gramEnd"/>
      <w:r>
        <w:rPr>
          <w:rFonts w:ascii="Times New Roman" w:eastAsia="Times New Roman" w:hAnsi="Times New Roman" w:cs="Times New Roman"/>
          <w:color w:val="000000"/>
          <w:sz w:val="28"/>
          <w:szCs w:val="28"/>
        </w:rPr>
        <w:t xml:space="preserve">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соответствие с этими нормативными правовыми актами;</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проект бюджета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отчет о его исполнении;</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3) прое</w:t>
      </w:r>
      <w:proofErr w:type="gramStart"/>
      <w:r>
        <w:rPr>
          <w:rFonts w:ascii="Times New Roman" w:eastAsia="Times New Roman" w:hAnsi="Times New Roman" w:cs="Times New Roman"/>
          <w:color w:val="000000"/>
          <w:sz w:val="28"/>
          <w:szCs w:val="28"/>
        </w:rPr>
        <w:t>кт стр</w:t>
      </w:r>
      <w:proofErr w:type="gramEnd"/>
      <w:r>
        <w:rPr>
          <w:rFonts w:ascii="Times New Roman" w:eastAsia="Times New Roman" w:hAnsi="Times New Roman" w:cs="Times New Roman"/>
          <w:color w:val="000000"/>
          <w:sz w:val="28"/>
          <w:szCs w:val="28"/>
        </w:rPr>
        <w:t xml:space="preserve">атегии социально-экономического развития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вопросы о преобразовании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6.Публичные слушания могут проводиться по инициативе населения,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организатором публичных слушаний является инициативная группа.</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Публичные слушания, проводимые по инициативе населения или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назначаются решением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w:t>
      </w:r>
      <w:r w:rsidR="005331E5">
        <w:rPr>
          <w:rFonts w:ascii="Times New Roman" w:eastAsia="Times New Roman" w:hAnsi="Times New Roman" w:cs="Times New Roman"/>
          <w:color w:val="000000"/>
          <w:sz w:val="28"/>
          <w:szCs w:val="28"/>
        </w:rPr>
        <w:t xml:space="preserve"> 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на </w:t>
      </w:r>
      <w:r>
        <w:rPr>
          <w:rFonts w:ascii="Times New Roman" w:eastAsia="Times New Roman" w:hAnsi="Times New Roman" w:cs="Times New Roman"/>
          <w:color w:val="000000"/>
          <w:sz w:val="28"/>
          <w:szCs w:val="28"/>
        </w:rPr>
        <w:lastRenderedPageBreak/>
        <w:t xml:space="preserve">соответствующую постоянную комиссию Совета депутатов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Публичные слушания, проводимые по инициативе Главы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sidR="005331E5">
        <w:rPr>
          <w:rFonts w:ascii="Times New Roman" w:hAnsi="Times New Roman" w:cs="Times New Roman"/>
          <w:spacing w:val="-1"/>
          <w:sz w:val="28"/>
          <w:szCs w:val="28"/>
        </w:rPr>
        <w:t xml:space="preserve"> </w:t>
      </w:r>
      <w:r>
        <w:rPr>
          <w:rFonts w:ascii="Times New Roman" w:eastAsia="Times New Roman" w:hAnsi="Times New Roman" w:cs="Times New Roman"/>
          <w:color w:val="000000"/>
          <w:sz w:val="28"/>
          <w:szCs w:val="28"/>
        </w:rPr>
        <w:t>назначаются решением</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которое</w:t>
      </w:r>
      <w:proofErr w:type="gramEnd"/>
      <w:r>
        <w:rPr>
          <w:rFonts w:ascii="Times New Roman" w:eastAsia="Times New Roman" w:hAnsi="Times New Roman" w:cs="Times New Roman"/>
          <w:color w:val="000000"/>
          <w:sz w:val="28"/>
          <w:szCs w:val="28"/>
        </w:rPr>
        <w:t xml:space="preserve"> оформляется в форме постановления.</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этом организация проведения публичных слушаний возлагается на структурное подразделение (специалиста) администрации муниципального образования, а</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председательствующим на публичных слушаниях является Глава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либо другое лицо, назначенное  Главой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 решении (постановлении) о назначении публичных слушаний указываются: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или вопрос, выносимый на публичные слушания;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дате, времени и месте проведения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sz w:val="28"/>
          <w:szCs w:val="28"/>
        </w:rPr>
        <w:t>Решение (постановление) о назначении публичных слушаний вступает в силу со дня принятия.</w:t>
      </w:r>
      <w:r w:rsidR="005331E5">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color w:val="000000"/>
          <w:sz w:val="28"/>
          <w:szCs w:val="28"/>
        </w:rPr>
        <w:t>Решение (постановление) о назначении публичных слушаний подлежит официальному опубликованию</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 порядке, установленном для официального опубликования муниципальных нормативных правовых актов Уставом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а также должно быть размещено на официальном сайте администрации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roofErr w:type="gramEnd"/>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Вместе с решением Совета депутатов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w:t>
      </w:r>
      <w:r w:rsidR="00BE4CC8">
        <w:rPr>
          <w:rFonts w:ascii="Times New Roman" w:hAnsi="Times New Roman" w:cs="Times New Roman"/>
          <w:spacing w:val="-1"/>
          <w:sz w:val="28"/>
          <w:szCs w:val="28"/>
        </w:rPr>
        <w:t xml:space="preserve"> </w:t>
      </w:r>
      <w:r>
        <w:rPr>
          <w:rFonts w:ascii="Times New Roman" w:hAnsi="Times New Roman" w:cs="Times New Roman"/>
          <w:spacing w:val="-1"/>
          <w:sz w:val="28"/>
          <w:szCs w:val="28"/>
        </w:rPr>
        <w:t>области</w:t>
      </w:r>
      <w:r>
        <w:rPr>
          <w:rFonts w:ascii="Times New Roman" w:eastAsia="Times New Roman" w:hAnsi="Times New Roman" w:cs="Times New Roman"/>
          <w:color w:val="000000"/>
          <w:sz w:val="28"/>
          <w:szCs w:val="28"/>
        </w:rPr>
        <w:t xml:space="preserve"> или постановлением 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5D6579" w:rsidRDefault="005D6579" w:rsidP="005D6579">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 xml:space="preserve">11. </w:t>
      </w:r>
      <w:proofErr w:type="gramStart"/>
      <w:r>
        <w:rPr>
          <w:rFonts w:ascii="Times New Roman" w:hAnsi="Times New Roman" w:cs="Times New Roman"/>
          <w:sz w:val="28"/>
          <w:szCs w:val="28"/>
          <w:shd w:val="clear" w:color="auto" w:fill="FFFFFF"/>
        </w:rPr>
        <w:t xml:space="preserve">При  проведении публичных слушаний по </w:t>
      </w:r>
      <w:r>
        <w:rPr>
          <w:rFonts w:ascii="Times New Roman" w:eastAsia="Times New Roman" w:hAnsi="Times New Roman" w:cs="Times New Roman"/>
          <w:color w:val="000000"/>
          <w:sz w:val="28"/>
          <w:szCs w:val="28"/>
        </w:rPr>
        <w:t xml:space="preserve">проекту Устава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w:t>
      </w:r>
      <w:r>
        <w:rPr>
          <w:rFonts w:ascii="Times New Roman" w:eastAsia="Times New Roman" w:hAnsi="Times New Roman" w:cs="Times New Roman"/>
          <w:color w:val="000000"/>
          <w:sz w:val="28"/>
          <w:szCs w:val="28"/>
        </w:rPr>
        <w:lastRenderedPageBreak/>
        <w:t>проекту муниципального </w:t>
      </w:r>
      <w:hyperlink r:id="rId5"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xml:space="preserve"> акта о внесении изменений и дополнений в данный Устав, кроме случаев, когда в Устав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федеральных законов, законов Новосибирской области в целях приведения данного Устава 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соответствие с этими нормативными правовыми актами, сессия Совета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назначается и проводится не ранее чем через 30 дней со дня опубликования проекта  Устава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проекта муниципального </w:t>
      </w:r>
      <w:hyperlink r:id="rId6"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акта о внесении изменений и дополнений</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данный Устав  </w:t>
      </w:r>
      <w:r w:rsidR="00BE4CC8" w:rsidRPr="00734D58">
        <w:rPr>
          <w:rFonts w:ascii="Times New Roman" w:hAnsi="Times New Roman" w:cs="Times New Roman"/>
          <w:sz w:val="28"/>
          <w:szCs w:val="28"/>
        </w:rPr>
        <w:t>в периодическом печатном издании «Вестник Верх-Красноярского сельсовета»</w:t>
      </w:r>
      <w:r>
        <w:rPr>
          <w:rFonts w:ascii="Times New Roman" w:eastAsia="Times New Roman" w:hAnsi="Times New Roman" w:cs="Times New Roman"/>
          <w:color w:val="000000"/>
          <w:sz w:val="28"/>
          <w:szCs w:val="28"/>
        </w:rPr>
        <w:t>, размещении на официальном сайте </w:t>
      </w:r>
      <w:r w:rsidR="00BE4CC8">
        <w:rPr>
          <w:rFonts w:ascii="Times New Roman" w:eastAsia="Times New Roman" w:hAnsi="Times New Roman" w:cs="Times New Roman"/>
          <w:color w:val="000000"/>
          <w:sz w:val="28"/>
          <w:szCs w:val="28"/>
        </w:rPr>
        <w:t>Верх-Красноярского</w:t>
      </w:r>
      <w:proofErr w:type="gramEnd"/>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 xml:space="preserve">Новосибирской области </w:t>
      </w:r>
      <w:r>
        <w:rPr>
          <w:rFonts w:ascii="Times New Roman" w:eastAsia="Times New Roman" w:hAnsi="Times New Roman" w:cs="Times New Roman"/>
          <w:sz w:val="28"/>
          <w:szCs w:val="28"/>
        </w:rPr>
        <w:t>в информационно-телекоммуникационной сети «Интернет»</w:t>
      </w:r>
      <w:r w:rsidR="00BE4CC8">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Организация публичных слушаний по проектам, предусмотренным  подпунктом 1 пункта 4 Порядка,</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r w:rsidR="00BE4CC8">
        <w:rPr>
          <w:rFonts w:ascii="Times New Roman" w:eastAsia="Times New Roman" w:hAnsi="Times New Roman" w:cs="Times New Roman"/>
          <w:color w:val="000000"/>
          <w:sz w:val="28"/>
          <w:szCs w:val="28"/>
        </w:rPr>
        <w:t xml:space="preserve">Верх-Красноярском </w:t>
      </w:r>
      <w:r>
        <w:rPr>
          <w:rFonts w:ascii="Times New Roman" w:eastAsia="Times New Roman" w:hAnsi="Times New Roman" w:cs="Times New Roman"/>
          <w:color w:val="000000"/>
          <w:sz w:val="28"/>
          <w:szCs w:val="28"/>
        </w:rPr>
        <w:t xml:space="preserve">сельсовете </w:t>
      </w:r>
      <w:r w:rsidR="00BE4CC8">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Порядок формирования инициативной группы.</w:t>
      </w:r>
    </w:p>
    <w:p w:rsidR="005D6579" w:rsidRDefault="005D6579" w:rsidP="005D65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Жители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w:t>
      </w:r>
      <w:r w:rsidR="00BE4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осуществляется на основе добровольного волеизъявления граждан на собраниях, в том числе по месту жительства и работы, а также </w:t>
      </w:r>
      <w:hyperlink r:id="rId7" w:tooltip="Общественно-Государственные объединения" w:history="1">
        <w:r>
          <w:rPr>
            <w:rFonts w:ascii="Times New Roman" w:eastAsia="Times New Roman" w:hAnsi="Times New Roman" w:cs="Times New Roman"/>
            <w:sz w:val="28"/>
            <w:szCs w:val="28"/>
          </w:rPr>
          <w:t>общественными объединениями</w:t>
        </w:r>
      </w:hyperlink>
      <w:r>
        <w:rPr>
          <w:rFonts w:ascii="Times New Roman" w:eastAsia="Times New Roman" w:hAnsi="Times New Roman" w:cs="Times New Roman"/>
          <w:sz w:val="28"/>
          <w:szCs w:val="28"/>
        </w:rPr>
        <w:t> граждан.</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До обращения с предложением о проведении публичных слушаний в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w:t>
      </w:r>
      <w:r>
        <w:rPr>
          <w:rFonts w:ascii="Times New Roman" w:eastAsia="Times New Roman" w:hAnsi="Times New Roman" w:cs="Times New Roman"/>
          <w:sz w:val="28"/>
          <w:szCs w:val="28"/>
        </w:rPr>
        <w:lastRenderedPageBreak/>
        <w:t>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13.3. Инициативная группа при обращении в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 предложением о проведении публичных слушаний  подает следующие документы: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с указанием вопроса, предлагаемого к вынесению на публичные слушания;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 о создании инициативной группы граждан;</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5D6579" w:rsidRDefault="005D6579" w:rsidP="005D65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необходимости проведения публичных слушаний;</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предполагаемый состав участников публичных слушаний;</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муниципального правового акта, предлагаемый для вынесения на публичные слушания;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hyperlink r:id="rId8" w:tooltip="Пояснительные записки" w:history="1">
        <w:r>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color w:val="000000"/>
          <w:sz w:val="28"/>
          <w:szCs w:val="28"/>
        </w:rPr>
        <w:t> к проекту с указанием необходимости его принятия;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финансово-экономическое обоснование проекта, если его реализация </w:t>
      </w:r>
      <w:r>
        <w:rPr>
          <w:rFonts w:ascii="Times New Roman" w:eastAsia="Times New Roman" w:hAnsi="Times New Roman" w:cs="Times New Roman"/>
          <w:color w:val="000000"/>
          <w:sz w:val="28"/>
          <w:szCs w:val="28"/>
        </w:rPr>
        <w:br/>
        <w:t>потребует материальных и иных затрат из бюджета муниципального образования.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13.4.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рассматривает поданные инициативной группой документы в течение 30 дней со дня их поступления.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Совет депутатов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sidR="00BE4CC8">
        <w:rPr>
          <w:rFonts w:ascii="Times New Roman" w:hAnsi="Times New Roman" w:cs="Times New Roman"/>
          <w:spacing w:val="-1"/>
          <w:sz w:val="28"/>
          <w:szCs w:val="28"/>
        </w:rPr>
        <w:t xml:space="preserve"> </w:t>
      </w:r>
      <w:r>
        <w:rPr>
          <w:rFonts w:ascii="Times New Roman" w:eastAsia="Times New Roman" w:hAnsi="Times New Roman" w:cs="Times New Roman"/>
          <w:sz w:val="28"/>
          <w:szCs w:val="28"/>
        </w:rPr>
        <w:t>в обязательном порядке.</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gramStart"/>
      <w:r>
        <w:rPr>
          <w:rFonts w:ascii="Times New Roman" w:eastAsia="Times New Roman" w:hAnsi="Times New Roman" w:cs="Times New Roman"/>
          <w:color w:val="000000"/>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w:t>
      </w:r>
      <w:r>
        <w:rPr>
          <w:rFonts w:ascii="Times New Roman" w:eastAsia="Times New Roman" w:hAnsi="Times New Roman" w:cs="Times New Roman"/>
          <w:color w:val="000000"/>
          <w:sz w:val="28"/>
          <w:szCs w:val="28"/>
        </w:rPr>
        <w:lastRenderedPageBreak/>
        <w:t xml:space="preserve">представляются в электронной форме, в том числе посредством официального сайта администрации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информационно-телекоммуникационной сети «Интернет», единого</w:t>
      </w:r>
      <w:proofErr w:type="gramEnd"/>
      <w:r>
        <w:rPr>
          <w:rFonts w:ascii="Times New Roman" w:eastAsia="Times New Roman" w:hAnsi="Times New Roman" w:cs="Times New Roman"/>
          <w:color w:val="000000"/>
          <w:sz w:val="28"/>
          <w:szCs w:val="28"/>
        </w:rPr>
        <w:t xml:space="preserve"> портала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sz w:val="28"/>
          <w:szCs w:val="28"/>
        </w:rPr>
        <w:t>15. Регистрацию участников слушаний обеспечивает организатор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Организатор публичных слушаний определяет секретаря, основного докладчика публичных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Председательствующий следит за порядком обсуждения вопросов повестки дня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дата и место проведения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организаторе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об опубликованном </w:t>
      </w:r>
      <w:proofErr w:type="gramStart"/>
      <w:r>
        <w:rPr>
          <w:rFonts w:ascii="Times New Roman" w:eastAsia="Times New Roman" w:hAnsi="Times New Roman" w:cs="Times New Roman"/>
          <w:color w:val="000000"/>
          <w:sz w:val="28"/>
          <w:szCs w:val="28"/>
        </w:rPr>
        <w:t>решении</w:t>
      </w:r>
      <w:proofErr w:type="gramEnd"/>
      <w:r>
        <w:rPr>
          <w:rFonts w:ascii="Times New Roman" w:eastAsia="Times New Roman" w:hAnsi="Times New Roman" w:cs="Times New Roman"/>
          <w:color w:val="000000"/>
          <w:sz w:val="28"/>
          <w:szCs w:val="28"/>
        </w:rPr>
        <w:t xml:space="preserve"> о проведении публичных слушаний, дата и источник его опубликования;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gramStart"/>
      <w:r>
        <w:rPr>
          <w:rFonts w:ascii="Times New Roman" w:eastAsia="Times New Roman" w:hAnsi="Times New Roman" w:cs="Times New Roman"/>
          <w:sz w:val="28"/>
          <w:szCs w:val="28"/>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и размещению на официальном сайте администрации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в информационно-телекоммуникационной сети «Интернет», а также</w:t>
      </w:r>
      <w:r>
        <w:rPr>
          <w:rFonts w:ascii="Times New Roman" w:eastAsia="Times New Roman" w:hAnsi="Times New Roman" w:cs="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sz w:val="28"/>
          <w:szCs w:val="28"/>
        </w:rPr>
        <w:t xml:space="preserve"> в течение 3 дней по окончании</w:t>
      </w:r>
      <w:proofErr w:type="gramEnd"/>
      <w:r>
        <w:rPr>
          <w:rFonts w:ascii="Times New Roman" w:eastAsia="Times New Roman" w:hAnsi="Times New Roman" w:cs="Times New Roman"/>
          <w:sz w:val="28"/>
          <w:szCs w:val="28"/>
        </w:rPr>
        <w:t xml:space="preserve">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 Результаты публичных слушаний носят рекомендательный характер.</w:t>
      </w:r>
    </w:p>
    <w:p w:rsidR="005D6579" w:rsidRDefault="005D6579" w:rsidP="005D6579">
      <w:pPr>
        <w:shd w:val="clear" w:color="auto" w:fill="FFFFFF"/>
        <w:spacing w:after="0" w:line="240" w:lineRule="auto"/>
        <w:ind w:firstLine="360"/>
        <w:jc w:val="both"/>
        <w:rPr>
          <w:rFonts w:ascii="Times New Roman" w:eastAsia="Times New Roman" w:hAnsi="Times New Roman" w:cs="Times New Roman"/>
          <w:sz w:val="28"/>
          <w:szCs w:val="28"/>
        </w:rPr>
      </w:pPr>
    </w:p>
    <w:p w:rsidR="00BE4CC8" w:rsidRDefault="005D6579" w:rsidP="005D657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5D6579" w:rsidRPr="00BE4CC8" w:rsidRDefault="005D6579" w:rsidP="00BE4CC8">
      <w:pPr>
        <w:spacing w:after="0" w:line="240" w:lineRule="auto"/>
        <w:ind w:left="5103"/>
        <w:jc w:val="center"/>
        <w:rPr>
          <w:rFonts w:ascii="Times New Roman" w:hAnsi="Times New Roman" w:cs="Times New Roman"/>
          <w:sz w:val="24"/>
          <w:szCs w:val="24"/>
        </w:rPr>
      </w:pPr>
      <w:r w:rsidRPr="00BE4CC8">
        <w:rPr>
          <w:rFonts w:ascii="Times New Roman" w:hAnsi="Times New Roman" w:cs="Times New Roman"/>
          <w:sz w:val="24"/>
          <w:szCs w:val="24"/>
        </w:rPr>
        <w:lastRenderedPageBreak/>
        <w:t>Приложение</w:t>
      </w:r>
    </w:p>
    <w:p w:rsidR="005D6579" w:rsidRPr="00BE4CC8" w:rsidRDefault="005D6579" w:rsidP="00BE4CC8">
      <w:pPr>
        <w:tabs>
          <w:tab w:val="left" w:pos="0"/>
        </w:tabs>
        <w:spacing w:after="0" w:line="240" w:lineRule="auto"/>
        <w:ind w:left="5103"/>
        <w:jc w:val="both"/>
        <w:rPr>
          <w:rFonts w:ascii="Times New Roman" w:eastAsia="Times New Roman" w:hAnsi="Times New Roman" w:cs="Times New Roman"/>
          <w:b/>
          <w:bCs/>
          <w:color w:val="000000"/>
          <w:sz w:val="24"/>
          <w:szCs w:val="24"/>
        </w:rPr>
      </w:pPr>
      <w:r w:rsidRPr="00BE4CC8">
        <w:rPr>
          <w:rFonts w:ascii="Times New Roman" w:hAnsi="Times New Roman" w:cs="Times New Roman"/>
          <w:sz w:val="24"/>
          <w:szCs w:val="24"/>
        </w:rPr>
        <w:t xml:space="preserve">к Положению </w:t>
      </w:r>
      <w:r w:rsidRPr="00BE4CC8">
        <w:rPr>
          <w:rFonts w:ascii="Times New Roman" w:eastAsia="Times New Roman" w:hAnsi="Times New Roman" w:cs="Times New Roman"/>
          <w:color w:val="000000"/>
          <w:sz w:val="24"/>
          <w:szCs w:val="24"/>
        </w:rPr>
        <w:t xml:space="preserve">о порядке организации и проведения публичных слушаний  в </w:t>
      </w:r>
      <w:r w:rsidR="00BE4CC8">
        <w:rPr>
          <w:rFonts w:ascii="Times New Roman" w:eastAsia="Times New Roman" w:hAnsi="Times New Roman" w:cs="Times New Roman"/>
          <w:color w:val="000000"/>
          <w:sz w:val="24"/>
          <w:szCs w:val="24"/>
        </w:rPr>
        <w:t xml:space="preserve">Верх-Красноярском </w:t>
      </w:r>
      <w:r w:rsidRPr="00BE4CC8">
        <w:rPr>
          <w:rFonts w:ascii="Times New Roman" w:eastAsia="Times New Roman" w:hAnsi="Times New Roman" w:cs="Times New Roman"/>
          <w:color w:val="000000"/>
          <w:sz w:val="24"/>
          <w:szCs w:val="24"/>
        </w:rPr>
        <w:t xml:space="preserve">сельсовете </w:t>
      </w:r>
      <w:r w:rsidR="00BE4CC8">
        <w:rPr>
          <w:rFonts w:ascii="Times New Roman" w:eastAsia="Times New Roman" w:hAnsi="Times New Roman" w:cs="Times New Roman"/>
          <w:color w:val="000000"/>
          <w:sz w:val="24"/>
          <w:szCs w:val="24"/>
        </w:rPr>
        <w:t>Северного</w:t>
      </w:r>
      <w:r w:rsidRPr="00BE4CC8">
        <w:rPr>
          <w:rFonts w:ascii="Times New Roman" w:eastAsia="Times New Roman" w:hAnsi="Times New Roman" w:cs="Times New Roman"/>
          <w:color w:val="000000"/>
          <w:sz w:val="24"/>
          <w:szCs w:val="24"/>
        </w:rPr>
        <w:t xml:space="preserve"> района Новосибирской области</w:t>
      </w: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ЗАМЕЧАНИЯ И ПРЕДЛОЖЕНИЯ </w:t>
      </w:r>
    </w:p>
    <w:p w:rsidR="005D6579" w:rsidRDefault="005D6579" w:rsidP="005D657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ПРОЕКТУ (ВОПРОСУ), ВЫНЕСЕННОМУ  НА ПУБЛИЧНЫЕ СЛУШАНИЯ</w:t>
      </w:r>
    </w:p>
    <w:p w:rsidR="005D6579" w:rsidRDefault="005D6579" w:rsidP="005D6579">
      <w:pPr>
        <w:spacing w:after="0" w:line="240" w:lineRule="auto"/>
        <w:jc w:val="center"/>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tbl>
      <w:tblPr>
        <w:tblStyle w:val="a5"/>
        <w:tblW w:w="0" w:type="auto"/>
        <w:tblLayout w:type="fixed"/>
        <w:tblLook w:val="04A0"/>
      </w:tblPr>
      <w:tblGrid>
        <w:gridCol w:w="440"/>
        <w:gridCol w:w="2667"/>
        <w:gridCol w:w="855"/>
        <w:gridCol w:w="966"/>
        <w:gridCol w:w="1276"/>
        <w:gridCol w:w="3367"/>
      </w:tblGrid>
      <w:tr w:rsidR="005D6579" w:rsidTr="00BE4CC8">
        <w:tc>
          <w:tcPr>
            <w:tcW w:w="440"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D6579" w:rsidRDefault="005D6579" w:rsidP="005331E5">
            <w:pPr>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2667"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Инициатор внесения предложений</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паспортные данные)</w:t>
            </w:r>
          </w:p>
        </w:tc>
        <w:tc>
          <w:tcPr>
            <w:tcW w:w="855"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внесения</w:t>
            </w:r>
          </w:p>
        </w:tc>
        <w:tc>
          <w:tcPr>
            <w:tcW w:w="966"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w:t>
            </w:r>
          </w:p>
        </w:tc>
        <w:tc>
          <w:tcPr>
            <w:tcW w:w="1276"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w:t>
            </w:r>
          </w:p>
        </w:tc>
        <w:tc>
          <w:tcPr>
            <w:tcW w:w="3367"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необходимости учесть данное замечание</w:t>
            </w:r>
          </w:p>
        </w:tc>
      </w:tr>
      <w:tr w:rsidR="005D6579" w:rsidTr="00BE4CC8">
        <w:tc>
          <w:tcPr>
            <w:tcW w:w="440" w:type="dxa"/>
            <w:noWrap/>
          </w:tcPr>
          <w:p w:rsidR="005D6579" w:rsidRDefault="005D6579" w:rsidP="005331E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667" w:type="dxa"/>
            <w:noWrap/>
          </w:tcPr>
          <w:p w:rsidR="005D6579" w:rsidRDefault="005D6579" w:rsidP="005331E5">
            <w:pPr>
              <w:jc w:val="both"/>
              <w:rPr>
                <w:rFonts w:ascii="Times New Roman" w:eastAsia="Times New Roman" w:hAnsi="Times New Roman" w:cs="Times New Roman"/>
                <w:color w:val="000000"/>
                <w:sz w:val="28"/>
                <w:szCs w:val="28"/>
              </w:rPr>
            </w:pPr>
          </w:p>
        </w:tc>
        <w:tc>
          <w:tcPr>
            <w:tcW w:w="855" w:type="dxa"/>
            <w:noWrap/>
          </w:tcPr>
          <w:p w:rsidR="005D6579" w:rsidRDefault="005D6579" w:rsidP="005331E5">
            <w:pPr>
              <w:jc w:val="both"/>
              <w:rPr>
                <w:rFonts w:ascii="Times New Roman" w:eastAsia="Times New Roman" w:hAnsi="Times New Roman" w:cs="Times New Roman"/>
                <w:color w:val="000000"/>
                <w:sz w:val="28"/>
                <w:szCs w:val="28"/>
              </w:rPr>
            </w:pPr>
          </w:p>
        </w:tc>
        <w:tc>
          <w:tcPr>
            <w:tcW w:w="966" w:type="dxa"/>
            <w:noWrap/>
          </w:tcPr>
          <w:p w:rsidR="005D6579" w:rsidRDefault="005D6579" w:rsidP="005331E5">
            <w:pPr>
              <w:jc w:val="both"/>
              <w:rPr>
                <w:rFonts w:ascii="Times New Roman" w:eastAsia="Times New Roman" w:hAnsi="Times New Roman" w:cs="Times New Roman"/>
                <w:color w:val="000000"/>
                <w:sz w:val="28"/>
                <w:szCs w:val="28"/>
              </w:rPr>
            </w:pPr>
          </w:p>
        </w:tc>
        <w:tc>
          <w:tcPr>
            <w:tcW w:w="1276" w:type="dxa"/>
            <w:noWrap/>
          </w:tcPr>
          <w:p w:rsidR="005D6579" w:rsidRDefault="005D6579" w:rsidP="005331E5">
            <w:pPr>
              <w:jc w:val="both"/>
              <w:rPr>
                <w:rFonts w:ascii="Times New Roman" w:eastAsia="Times New Roman" w:hAnsi="Times New Roman" w:cs="Times New Roman"/>
                <w:color w:val="000000"/>
                <w:sz w:val="28"/>
                <w:szCs w:val="28"/>
              </w:rPr>
            </w:pPr>
          </w:p>
        </w:tc>
        <w:tc>
          <w:tcPr>
            <w:tcW w:w="3367" w:type="dxa"/>
            <w:noWrap/>
          </w:tcPr>
          <w:p w:rsidR="005D6579" w:rsidRDefault="005D6579" w:rsidP="005331E5">
            <w:pPr>
              <w:jc w:val="both"/>
              <w:rPr>
                <w:rFonts w:ascii="Times New Roman" w:eastAsia="Times New Roman" w:hAnsi="Times New Roman" w:cs="Times New Roman"/>
                <w:color w:val="000000"/>
                <w:sz w:val="28"/>
                <w:szCs w:val="28"/>
              </w:rPr>
            </w:pPr>
          </w:p>
        </w:tc>
      </w:tr>
    </w:tbl>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Согласен</w:t>
      </w:r>
      <w:proofErr w:type="gramEnd"/>
      <w:r>
        <w:rPr>
          <w:rFonts w:ascii="Times New Roman" w:eastAsia="Times New Roman" w:hAnsi="Times New Roman" w:cs="Times New Roman"/>
          <w:color w:val="000000"/>
          <w:sz w:val="24"/>
          <w:szCs w:val="24"/>
        </w:rPr>
        <w:t xml:space="preserve"> на обработку указанных персональных данных.</w:t>
      </w: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подпись, дата ______________________________________________</w:t>
      </w: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321EE" w:rsidRDefault="005321EE"/>
    <w:sectPr w:rsidR="005321EE" w:rsidSect="00F26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803DF"/>
    <w:rsid w:val="001803DF"/>
    <w:rsid w:val="00277600"/>
    <w:rsid w:val="00323D29"/>
    <w:rsid w:val="00383483"/>
    <w:rsid w:val="004F07EC"/>
    <w:rsid w:val="005321EE"/>
    <w:rsid w:val="005331E5"/>
    <w:rsid w:val="005D6579"/>
    <w:rsid w:val="006747B8"/>
    <w:rsid w:val="007372CD"/>
    <w:rsid w:val="0083186F"/>
    <w:rsid w:val="00BE4CC8"/>
    <w:rsid w:val="00F2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List Paragraph Знак,Абзац списка11 Знак,Список_маркированный Знак,Список_маркированный1 Знак"/>
    <w:link w:val="a4"/>
    <w:uiPriority w:val="34"/>
    <w:locked/>
    <w:rsid w:val="001803DF"/>
    <w:rPr>
      <w:rFonts w:ascii="Times New Roman" w:eastAsia="Times New Roman" w:hAnsi="Times New Roman" w:cs="Times New Roman"/>
      <w:sz w:val="24"/>
      <w:szCs w:val="24"/>
    </w:rPr>
  </w:style>
  <w:style w:type="paragraph" w:styleId="a4">
    <w:name w:val="List Paragraph"/>
    <w:aliases w:val="ПАРАГРАФ,List Paragraph,Абзац списка11,Список_маркированный,Список_маркированный1"/>
    <w:basedOn w:val="a"/>
    <w:link w:val="a3"/>
    <w:uiPriority w:val="34"/>
    <w:qFormat/>
    <w:rsid w:val="001803DF"/>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1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803D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D6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
    <w:name w:val="ConsPlusNormal Знак"/>
    <w:link w:val="ConsPlusNormal0"/>
    <w:locked/>
    <w:rsid w:val="004F07EC"/>
    <w:rPr>
      <w:rFonts w:ascii="Arial" w:eastAsia="Times New Roman" w:hAnsi="Arial" w:cs="Arial"/>
    </w:rPr>
  </w:style>
  <w:style w:type="paragraph" w:customStyle="1" w:styleId="ConsPlusNormal0">
    <w:name w:val="ConsPlusNormal"/>
    <w:link w:val="ConsPlusNormal"/>
    <w:rsid w:val="004F07EC"/>
    <w:pPr>
      <w:widowControl w:val="0"/>
      <w:autoSpaceDE w:val="0"/>
      <w:autoSpaceDN w:val="0"/>
      <w:adjustRightInd w:val="0"/>
      <w:spacing w:after="0"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8962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oyasnitelmznie_zapiski/" TargetMode="External"/><Relationship Id="rId3" Type="http://schemas.openxmlformats.org/officeDocument/2006/relationships/settings" Target="settings.xml"/><Relationship Id="rId7" Type="http://schemas.openxmlformats.org/officeDocument/2006/relationships/hyperlink" Target="http://www.pandia.ru/text/category/obshestvenno_gosudarstvennie_obtzedin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ormi_prava/" TargetMode="External"/><Relationship Id="rId5" Type="http://schemas.openxmlformats.org/officeDocument/2006/relationships/hyperlink" Target="http://pandia.ru/text/category/normi_prav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1</cp:lastModifiedBy>
  <cp:revision>6</cp:revision>
  <cp:lastPrinted>2024-09-25T08:08:00Z</cp:lastPrinted>
  <dcterms:created xsi:type="dcterms:W3CDTF">2024-09-25T05:38:00Z</dcterms:created>
  <dcterms:modified xsi:type="dcterms:W3CDTF">2024-09-25T08:08:00Z</dcterms:modified>
</cp:coreProperties>
</file>