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4B" w:rsidRPr="00FE6729" w:rsidRDefault="00737E4B" w:rsidP="00737E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729">
        <w:rPr>
          <w:rFonts w:ascii="Times New Roman" w:hAnsi="Times New Roman"/>
          <w:b/>
          <w:sz w:val="24"/>
          <w:szCs w:val="24"/>
        </w:rPr>
        <w:t>Протокол  №  6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737E4B" w:rsidRPr="00FE6729" w:rsidRDefault="00737E4B" w:rsidP="00737E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>заседания Совета депутатов Верх-Красноярского сельсовета</w:t>
      </w:r>
    </w:p>
    <w:p w:rsidR="00737E4B" w:rsidRPr="00FE6729" w:rsidRDefault="00737E4B" w:rsidP="00737E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</w:p>
    <w:p w:rsidR="00737E4B" w:rsidRPr="00FE6729" w:rsidRDefault="00737E4B" w:rsidP="00737E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>шестого созыва</w:t>
      </w:r>
    </w:p>
    <w:p w:rsidR="00737E4B" w:rsidRPr="00FE6729" w:rsidRDefault="00737E4B" w:rsidP="00737E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E4B" w:rsidRPr="00FE6729" w:rsidRDefault="00737E4B" w:rsidP="00737E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10.06</w:t>
      </w:r>
      <w:r w:rsidRPr="00FE6729">
        <w:rPr>
          <w:rFonts w:ascii="Times New Roman" w:hAnsi="Times New Roman"/>
          <w:sz w:val="24"/>
          <w:szCs w:val="24"/>
        </w:rPr>
        <w:t xml:space="preserve">.2024 года                                                                                                     </w:t>
      </w:r>
    </w:p>
    <w:p w:rsidR="00737E4B" w:rsidRPr="00FE6729" w:rsidRDefault="00737E4B" w:rsidP="00737E4B">
      <w:pPr>
        <w:spacing w:after="0" w:line="240" w:lineRule="auto"/>
        <w:ind w:right="107"/>
        <w:jc w:val="right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>Всего депутатов 7</w:t>
      </w:r>
    </w:p>
    <w:p w:rsidR="00737E4B" w:rsidRPr="00FE6729" w:rsidRDefault="00737E4B" w:rsidP="00737E4B">
      <w:pPr>
        <w:spacing w:after="0" w:line="240" w:lineRule="auto"/>
        <w:ind w:right="107"/>
        <w:jc w:val="right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>Присутствует  6</w:t>
      </w:r>
    </w:p>
    <w:p w:rsidR="00737E4B" w:rsidRPr="00FE6729" w:rsidRDefault="00737E4B" w:rsidP="00737E4B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b/>
          <w:sz w:val="24"/>
          <w:szCs w:val="24"/>
        </w:rPr>
        <w:t>Приглашенные</w:t>
      </w:r>
      <w:r w:rsidRPr="00FE6729">
        <w:rPr>
          <w:rFonts w:ascii="Times New Roman" w:hAnsi="Times New Roman"/>
          <w:sz w:val="24"/>
          <w:szCs w:val="24"/>
        </w:rPr>
        <w:t xml:space="preserve">: </w:t>
      </w:r>
    </w:p>
    <w:p w:rsidR="00737E4B" w:rsidRPr="00FE6729" w:rsidRDefault="00737E4B" w:rsidP="00737E4B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>Клещенко С.А., Глава Верх-Красноярского сельсовета Северного района Новосибирской области;</w:t>
      </w:r>
    </w:p>
    <w:p w:rsidR="00737E4B" w:rsidRDefault="00737E4B" w:rsidP="00737E4B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>Сандзюк Н.И., главный бухгалтер администрации Верх-Красноярского сельсовета Северного района Новосибирской области.</w:t>
      </w:r>
    </w:p>
    <w:p w:rsidR="0003298F" w:rsidRDefault="0003298F" w:rsidP="0003298F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/>
          <w:sz w:val="24"/>
          <w:szCs w:val="24"/>
        </w:rPr>
        <w:t xml:space="preserve"> А.А., специалист 1 разряда администрации Верх-Красноярского сельсовета Северного района Новосибирской области.</w:t>
      </w:r>
    </w:p>
    <w:p w:rsidR="0003298F" w:rsidRDefault="0003298F" w:rsidP="0003298F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</w:p>
    <w:p w:rsidR="00737E4B" w:rsidRPr="00FE6729" w:rsidRDefault="00737E4B" w:rsidP="00737E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729">
        <w:rPr>
          <w:rFonts w:ascii="Times New Roman" w:hAnsi="Times New Roman"/>
          <w:b/>
          <w:sz w:val="24"/>
          <w:szCs w:val="24"/>
        </w:rPr>
        <w:t>Повестка дня:</w:t>
      </w:r>
    </w:p>
    <w:p w:rsidR="00737E4B" w:rsidRDefault="00737E4B" w:rsidP="00737E4B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/>
          <w:sz w:val="24"/>
          <w:szCs w:val="24"/>
        </w:rPr>
        <w:t>1. О внесении изменений в решение Совета депутатов  Верх - Красноярского сельсовета  Северного района Новосибирской области от 20.12.2023  № 1.</w:t>
      </w:r>
    </w:p>
    <w:p w:rsidR="0003298F" w:rsidRDefault="0003298F" w:rsidP="0003298F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E6729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 Верх - Красноярского сельсовета  Северного района Новосибирской области от </w:t>
      </w:r>
      <w:r>
        <w:rPr>
          <w:rFonts w:ascii="Times New Roman" w:hAnsi="Times New Roman"/>
          <w:sz w:val="24"/>
          <w:szCs w:val="24"/>
        </w:rPr>
        <w:t>22.03.2022 № 2.</w:t>
      </w:r>
    </w:p>
    <w:p w:rsidR="0003298F" w:rsidRPr="00FE6729" w:rsidRDefault="0003298F" w:rsidP="00737E4B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737E4B" w:rsidRPr="00FE6729" w:rsidRDefault="00737E4B" w:rsidP="00737E4B">
      <w:pPr>
        <w:pStyle w:val="ConsPlusNormal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E6729">
        <w:rPr>
          <w:rFonts w:ascii="Times New Roman" w:hAnsi="Times New Roman" w:cs="Times New Roman"/>
          <w:b/>
          <w:sz w:val="24"/>
          <w:szCs w:val="24"/>
        </w:rPr>
        <w:t>1. СЛУШАЛИ:</w:t>
      </w:r>
      <w:r w:rsidRPr="00FE6729">
        <w:rPr>
          <w:rFonts w:ascii="Times New Roman" w:hAnsi="Times New Roman" w:cs="Times New Roman"/>
          <w:sz w:val="24"/>
          <w:szCs w:val="24"/>
        </w:rPr>
        <w:t xml:space="preserve">  Сандзюк Н.И.,  главного бухгалтера администрации Верх-Красноярского сельсовета Северного района Новосибирской области. Ознакомила с изменениями, которые необходимо внести  в решение Совета депутатов  Верх-Красноярского сельсовета  Северного района Новосибирской области от 20.12.2023  № 1  «О местном бюджете Верх-Красноярского  сельсовета Северного  района  Новосибирской области  на 2024г и плановый период  2025 и 2026 годов».</w:t>
      </w:r>
    </w:p>
    <w:p w:rsidR="00737E4B" w:rsidRPr="00FE6729" w:rsidRDefault="00737E4B" w:rsidP="00737E4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6729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737E4B" w:rsidRPr="00FE6729" w:rsidRDefault="00737E4B" w:rsidP="00737E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6729">
        <w:rPr>
          <w:rFonts w:ascii="Times New Roman" w:hAnsi="Times New Roman" w:cs="Times New Roman"/>
          <w:sz w:val="24"/>
          <w:szCs w:val="24"/>
        </w:rPr>
        <w:t xml:space="preserve">         «За»- 6 </w:t>
      </w:r>
    </w:p>
    <w:p w:rsidR="00737E4B" w:rsidRPr="00FE6729" w:rsidRDefault="00737E4B" w:rsidP="00737E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6729">
        <w:rPr>
          <w:rFonts w:ascii="Times New Roman" w:hAnsi="Times New Roman" w:cs="Times New Roman"/>
          <w:sz w:val="24"/>
          <w:szCs w:val="24"/>
        </w:rPr>
        <w:t xml:space="preserve">         «Против»- 0</w:t>
      </w:r>
    </w:p>
    <w:p w:rsidR="00737E4B" w:rsidRPr="00FE6729" w:rsidRDefault="00737E4B" w:rsidP="00737E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6729">
        <w:rPr>
          <w:rFonts w:ascii="Times New Roman" w:hAnsi="Times New Roman" w:cs="Times New Roman"/>
          <w:sz w:val="24"/>
          <w:szCs w:val="24"/>
        </w:rPr>
        <w:t xml:space="preserve">         «Воздержались»- 0</w:t>
      </w:r>
    </w:p>
    <w:p w:rsidR="00737E4B" w:rsidRPr="00FE6729" w:rsidRDefault="00737E4B" w:rsidP="00737E4B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672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37E4B" w:rsidRPr="00737E4B" w:rsidRDefault="00737E4B" w:rsidP="00737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E4B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 w:rsidRPr="00737E4B">
        <w:rPr>
          <w:rFonts w:ascii="Times New Roman" w:hAnsi="Times New Roman"/>
          <w:sz w:val="24"/>
          <w:szCs w:val="24"/>
        </w:rPr>
        <w:t xml:space="preserve"> № 1, от 22.05.2024 № 1)  следующие изменения:</w:t>
      </w:r>
    </w:p>
    <w:p w:rsidR="00737E4B" w:rsidRPr="00737E4B" w:rsidRDefault="00737E4B" w:rsidP="00737E4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E4B">
        <w:rPr>
          <w:rFonts w:ascii="Times New Roman" w:hAnsi="Times New Roman"/>
          <w:sz w:val="24"/>
          <w:szCs w:val="24"/>
        </w:rPr>
        <w:t xml:space="preserve">1. </w:t>
      </w:r>
      <w:r w:rsidRPr="00737E4B">
        <w:rPr>
          <w:rFonts w:ascii="Times New Roman" w:eastAsia="Times New Roman" w:hAnsi="Times New Roman" w:cs="Times New Roman"/>
          <w:sz w:val="24"/>
          <w:szCs w:val="24"/>
        </w:rPr>
        <w:t xml:space="preserve"> В пункте 13  цифры «1175,1»  заменить цифрами «1187,1»</w:t>
      </w:r>
      <w:r w:rsidRPr="00737E4B">
        <w:rPr>
          <w:rFonts w:ascii="Times New Roman" w:hAnsi="Times New Roman"/>
          <w:sz w:val="24"/>
          <w:szCs w:val="24"/>
        </w:rPr>
        <w:t>.</w:t>
      </w:r>
      <w:r w:rsidRPr="00737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E4B" w:rsidRPr="00737E4B" w:rsidRDefault="00737E4B" w:rsidP="00737E4B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37E4B">
        <w:rPr>
          <w:rFonts w:ascii="Times New Roman" w:hAnsi="Times New Roman"/>
          <w:sz w:val="24"/>
          <w:szCs w:val="24"/>
        </w:rPr>
        <w:t>2. Утвердить:</w:t>
      </w:r>
    </w:p>
    <w:p w:rsidR="00737E4B" w:rsidRPr="00737E4B" w:rsidRDefault="00737E4B" w:rsidP="00737E4B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37E4B">
        <w:rPr>
          <w:rFonts w:ascii="Times New Roman" w:hAnsi="Times New Roman"/>
          <w:sz w:val="24"/>
          <w:szCs w:val="24"/>
        </w:rPr>
        <w:t>2.1.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737E4B" w:rsidRPr="00737E4B" w:rsidRDefault="00737E4B" w:rsidP="00737E4B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37E4B">
        <w:rPr>
          <w:rFonts w:ascii="Times New Roman" w:hAnsi="Times New Roman"/>
          <w:sz w:val="24"/>
          <w:szCs w:val="24"/>
        </w:rPr>
        <w:t>2.2.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03298F" w:rsidRDefault="0003298F" w:rsidP="0003298F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337">
        <w:rPr>
          <w:rFonts w:ascii="Times New Roman" w:hAnsi="Times New Roman"/>
          <w:b/>
          <w:sz w:val="24"/>
          <w:szCs w:val="24"/>
        </w:rPr>
        <w:t>2.</w:t>
      </w:r>
      <w:r w:rsidRPr="00461337">
        <w:rPr>
          <w:rFonts w:ascii="Times New Roman" w:hAnsi="Times New Roman"/>
          <w:sz w:val="24"/>
          <w:szCs w:val="24"/>
        </w:rPr>
        <w:t xml:space="preserve"> </w:t>
      </w:r>
      <w:r w:rsidRPr="0003298F">
        <w:rPr>
          <w:rFonts w:ascii="Times New Roman" w:hAnsi="Times New Roman"/>
          <w:b/>
          <w:sz w:val="24"/>
          <w:szCs w:val="24"/>
        </w:rPr>
        <w:t>СЛУШАЛИ:</w:t>
      </w:r>
      <w:r w:rsidRPr="0046133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Степину</w:t>
      </w:r>
      <w:proofErr w:type="gramEnd"/>
      <w:r>
        <w:rPr>
          <w:rFonts w:ascii="Times New Roman" w:hAnsi="Times New Roman"/>
          <w:sz w:val="24"/>
          <w:szCs w:val="24"/>
        </w:rPr>
        <w:t xml:space="preserve"> А.А., специалиста 1 разряда администрации Верх-Красноярского сельсовета Северного района Новосибирской области. </w:t>
      </w:r>
      <w:proofErr w:type="gramStart"/>
      <w:r>
        <w:rPr>
          <w:rFonts w:ascii="Times New Roman" w:hAnsi="Times New Roman"/>
          <w:sz w:val="24"/>
          <w:szCs w:val="24"/>
        </w:rPr>
        <w:t xml:space="preserve">Ознакомила с экспертным заключением на решение Совета депутатов Верх-Красноярского сельсовета </w:t>
      </w:r>
      <w:r>
        <w:rPr>
          <w:rFonts w:ascii="Times New Roman" w:hAnsi="Times New Roman"/>
          <w:sz w:val="24"/>
          <w:szCs w:val="24"/>
        </w:rPr>
        <w:lastRenderedPageBreak/>
        <w:t>Северного района Новосибирской области от 22.03.2022г. № 2</w:t>
      </w:r>
      <w:r w:rsidRPr="008F202A">
        <w:rPr>
          <w:rFonts w:ascii="Times New Roman" w:hAnsi="Times New Roman"/>
          <w:sz w:val="28"/>
          <w:szCs w:val="28"/>
        </w:rPr>
        <w:t xml:space="preserve"> </w:t>
      </w:r>
      <w:r w:rsidRPr="008F202A">
        <w:rPr>
          <w:rFonts w:ascii="Times New Roman" w:hAnsi="Times New Roman" w:cs="Times New Roman"/>
          <w:sz w:val="24"/>
          <w:szCs w:val="24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Верх-Красноярского сельсовета Северного района Новосибирской области, должности руководителей муниципальных учреждений Верх-Красноярского сельсовета Северного района</w:t>
      </w:r>
      <w:proofErr w:type="gramEnd"/>
      <w:r w:rsidRPr="008F202A">
        <w:rPr>
          <w:rFonts w:ascii="Times New Roman" w:hAnsi="Times New Roman" w:cs="Times New Roman"/>
          <w:sz w:val="24"/>
          <w:szCs w:val="24"/>
        </w:rPr>
        <w:t xml:space="preserve"> Новосибирской области, и членов их семей на официальных сайтах органов местного самоуправления Верх-Красноярского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изменениями, внесенными решение Совета депутатов Верх-Красноярского сельсовета Северного района Новосибирской области от 20.03.2024 №2). В указанный Порядок необходимо внести изменения в целях приведения его в соответствие с требованиями к юридико-техническому оформлению.</w:t>
      </w:r>
    </w:p>
    <w:p w:rsidR="0003298F" w:rsidRPr="00FE6729" w:rsidRDefault="0003298F" w:rsidP="000329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6729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03298F" w:rsidRPr="00FE6729" w:rsidRDefault="0003298F" w:rsidP="000329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6729">
        <w:rPr>
          <w:rFonts w:ascii="Times New Roman" w:hAnsi="Times New Roman" w:cs="Times New Roman"/>
          <w:sz w:val="24"/>
          <w:szCs w:val="24"/>
        </w:rPr>
        <w:t xml:space="preserve">         «За»- 6 </w:t>
      </w:r>
    </w:p>
    <w:p w:rsidR="0003298F" w:rsidRPr="00FE6729" w:rsidRDefault="0003298F" w:rsidP="000329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6729">
        <w:rPr>
          <w:rFonts w:ascii="Times New Roman" w:hAnsi="Times New Roman" w:cs="Times New Roman"/>
          <w:sz w:val="24"/>
          <w:szCs w:val="24"/>
        </w:rPr>
        <w:t xml:space="preserve">         «Против»- 0</w:t>
      </w:r>
    </w:p>
    <w:p w:rsidR="0003298F" w:rsidRPr="00FE6729" w:rsidRDefault="0003298F" w:rsidP="000329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6729">
        <w:rPr>
          <w:rFonts w:ascii="Times New Roman" w:hAnsi="Times New Roman" w:cs="Times New Roman"/>
          <w:sz w:val="24"/>
          <w:szCs w:val="24"/>
        </w:rPr>
        <w:t xml:space="preserve">         «Воздержались»- 0</w:t>
      </w:r>
    </w:p>
    <w:p w:rsidR="0003298F" w:rsidRPr="00FE6729" w:rsidRDefault="0003298F" w:rsidP="0003298F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672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8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298F">
        <w:rPr>
          <w:rFonts w:ascii="Times New Roman" w:hAnsi="Times New Roman" w:cs="Times New Roman"/>
          <w:sz w:val="24"/>
          <w:szCs w:val="24"/>
        </w:rPr>
        <w:t>Внести в «Порядок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Верх-Красноярского сельсовета Северного района Новосибирской области, должности руководителей муниципальных учреждений Верх-Красноярского сельсовета Северного района Новосибирской области, и членов их семей на официальных сайтах органов местного самоуправления Верх-Красноярского сельсовета Северного района Новосибирской области</w:t>
      </w:r>
      <w:proofErr w:type="gramEnd"/>
      <w:r w:rsidRPr="00032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298F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опубликования», утвержденный решением Совета депутатов Верх-Красноярского сельсовета Северного района Новосибирской области от 22.03.2022 № 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Верх-Красноярского сельсовета Северного района Новосибирской области, должности руководителей муниципальных</w:t>
      </w:r>
      <w:proofErr w:type="gramEnd"/>
      <w:r w:rsidRPr="00032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298F">
        <w:rPr>
          <w:rFonts w:ascii="Times New Roman" w:hAnsi="Times New Roman" w:cs="Times New Roman"/>
          <w:sz w:val="24"/>
          <w:szCs w:val="24"/>
        </w:rPr>
        <w:t>учреждений Верх-Красноярского сельсовета Северного района Новосибирской области, и членов их семей на официальных сайтах органов местного самоуправления Верх-Красноярского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опубликования» (с изменениями, внесенными решением Совета депутатов Верх-Красноярского сельсовета Северного района Новосибирской области от 20.03.2024 № 2) (далее - Порядок) следующие изменения:</w:t>
      </w:r>
      <w:proofErr w:type="gramEnd"/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8F">
        <w:rPr>
          <w:rFonts w:ascii="Times New Roman" w:hAnsi="Times New Roman" w:cs="Times New Roman"/>
          <w:sz w:val="24"/>
          <w:szCs w:val="24"/>
        </w:rPr>
        <w:t>1.1. В подпункте 1 пункта 5 Порядка слова «в пунктах 2, 3 и 4» заменить словами «в пунктах 2 и 3»;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8F">
        <w:rPr>
          <w:rFonts w:ascii="Times New Roman" w:hAnsi="Times New Roman" w:cs="Times New Roman"/>
          <w:sz w:val="24"/>
          <w:szCs w:val="24"/>
        </w:rPr>
        <w:t>1.2. В подпункте 3 пункта 5 Порядка слова «, пункте 4» исключить;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8F">
        <w:rPr>
          <w:rFonts w:ascii="Times New Roman" w:hAnsi="Times New Roman" w:cs="Times New Roman"/>
          <w:sz w:val="24"/>
          <w:szCs w:val="24"/>
        </w:rPr>
        <w:t>1.3. В подпункте 4 пункта 5 Порядка слова «, пункте 4» исключить;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8F">
        <w:rPr>
          <w:rFonts w:ascii="Times New Roman" w:hAnsi="Times New Roman" w:cs="Times New Roman"/>
          <w:sz w:val="24"/>
          <w:szCs w:val="24"/>
        </w:rPr>
        <w:t>1.4. В подпункте 2 пункта 10 Порядка слова «или 4» исключить;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8F">
        <w:rPr>
          <w:rFonts w:ascii="Times New Roman" w:hAnsi="Times New Roman" w:cs="Times New Roman"/>
          <w:sz w:val="24"/>
          <w:szCs w:val="24"/>
        </w:rPr>
        <w:t>1.5. В подпункте 2 пункта 10 Порядка слова «приложениям № 1, № 2, № 3» заменить словами «приложениям № 1, № 3»;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8F">
        <w:rPr>
          <w:rFonts w:ascii="Times New Roman" w:hAnsi="Times New Roman" w:cs="Times New Roman"/>
          <w:sz w:val="24"/>
          <w:szCs w:val="24"/>
        </w:rPr>
        <w:t>1.6. В пункте 11 Порядка слова «приложениям № 1, № 2 и № 3» заменить словами «приложениям № 1 и № 3».</w:t>
      </w:r>
    </w:p>
    <w:p w:rsidR="00737E4B" w:rsidRPr="00FE6729" w:rsidRDefault="00737E4B" w:rsidP="00737E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37E4B" w:rsidRPr="00FE6729" w:rsidRDefault="00737E4B" w:rsidP="00737E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729"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Л.В. Смык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первой сессии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10.06.2024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ерх-Красноярка                                          № 1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196" w:rsidRDefault="00B43196" w:rsidP="00B431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B43196" w:rsidRDefault="00B43196" w:rsidP="00B431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3196" w:rsidRDefault="00B43196" w:rsidP="00B431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>
        <w:rPr>
          <w:rFonts w:ascii="Times New Roman" w:hAnsi="Times New Roman"/>
          <w:sz w:val="28"/>
          <w:szCs w:val="28"/>
        </w:rPr>
        <w:t xml:space="preserve"> № 1, от 22.05.2024 № 1)  следующие изменения:</w:t>
      </w:r>
    </w:p>
    <w:p w:rsidR="00B43196" w:rsidRDefault="00B43196" w:rsidP="00B4319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пункте 13  цифры «1175,1»  заменить цифрами «1187,1»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196" w:rsidRDefault="00B43196" w:rsidP="00B4319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B43196" w:rsidRDefault="00B43196" w:rsidP="00B4319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>
        <w:rPr>
          <w:rFonts w:ascii="Times New Roman" w:hAnsi="Times New Roman"/>
          <w:sz w:val="28"/>
        </w:rPr>
        <w:t xml:space="preserve"> и плановый период 2025 и 2026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B43196" w:rsidRDefault="00B43196" w:rsidP="00B4319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Приложение  4 «Ведомственная структура расходов местного бюджета на 2024 год</w:t>
      </w:r>
      <w:r>
        <w:rPr>
          <w:rFonts w:ascii="Times New Roman" w:hAnsi="Times New Roman"/>
          <w:sz w:val="28"/>
        </w:rPr>
        <w:t xml:space="preserve"> и плановый период 2025 и 2026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B43196" w:rsidRDefault="00B43196" w:rsidP="00B4319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B43196" w:rsidRDefault="00B43196" w:rsidP="00B4319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B43196" w:rsidTr="00B43196">
        <w:tc>
          <w:tcPr>
            <w:tcW w:w="5070" w:type="dxa"/>
            <w:hideMark/>
          </w:tcPr>
          <w:p w:rsidR="00B43196" w:rsidRDefault="00B4319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B43196" w:rsidRDefault="00B4319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43196" w:rsidRDefault="00B4319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B43196" w:rsidRDefault="00B4319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B43196" w:rsidRDefault="00B4319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43196" w:rsidRDefault="00B4319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B43196" w:rsidRDefault="00B4319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B43196" w:rsidRDefault="00B4319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B43196" w:rsidRDefault="00B43196" w:rsidP="00B43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3196">
          <w:pgSz w:w="11906" w:h="16838"/>
          <w:pgMar w:top="1134" w:right="850" w:bottom="1134" w:left="1701" w:header="708" w:footer="708" w:gutter="0"/>
          <w:cols w:space="720"/>
        </w:sectPr>
      </w:pPr>
    </w:p>
    <w:p w:rsidR="00B43196" w:rsidRDefault="00B43196" w:rsidP="00B4319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43196" w:rsidRDefault="00B43196" w:rsidP="00B4319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3</w:t>
      </w:r>
    </w:p>
    <w:p w:rsidR="00B43196" w:rsidRDefault="00B43196" w:rsidP="00B4319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1C23B7" w:rsidRDefault="001C23B7" w:rsidP="00B431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6" w:rsidRDefault="00B43196" w:rsidP="00B431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196" w:rsidRDefault="00B43196" w:rsidP="00B431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B43196" w:rsidTr="00B43196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B43196" w:rsidTr="00B4319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B43196" w:rsidTr="00B43196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B43196" w:rsidTr="00B43196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B43196" w:rsidTr="00B43196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B43196" w:rsidTr="00B43196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B43196" w:rsidTr="00B43196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B43196" w:rsidTr="00B43196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B43196" w:rsidTr="00B43196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B43196" w:rsidTr="00B43196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B43196" w:rsidTr="00B43196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3196" w:rsidTr="00B43196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3196" w:rsidTr="00B43196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43196" w:rsidTr="00B43196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B7" w:rsidRDefault="00B43196" w:rsidP="001C2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3196" w:rsidTr="00B4319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43196" w:rsidTr="00B43196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43196" w:rsidTr="00B43196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B43196" w:rsidTr="00B43196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B43196" w:rsidTr="00B43196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B43196" w:rsidTr="00B43196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B43196" w:rsidTr="00B43196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43196" w:rsidTr="00B43196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B43196" w:rsidTr="00B43196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D90A73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D90A73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D90A73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5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 w:rsidP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 w:rsidP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B43196" w:rsidTr="00D90A73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B43196" w:rsidTr="00D90A7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B43196" w:rsidTr="00D90A73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B43196" w:rsidTr="00B43196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7911,2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7911,2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7809,6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B43196" w:rsidRDefault="00B43196" w:rsidP="00B43196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</w:p>
    <w:p w:rsidR="00B43196" w:rsidRDefault="00B43196" w:rsidP="00B43196">
      <w:pPr>
        <w:spacing w:after="0" w:line="240" w:lineRule="auto"/>
        <w:rPr>
          <w:rFonts w:ascii="Times New Roman" w:hAnsi="Times New Roman" w:cs="Times New Roman"/>
        </w:rPr>
      </w:pPr>
    </w:p>
    <w:p w:rsidR="00B43196" w:rsidRDefault="00B43196" w:rsidP="00B4319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B43196" w:rsidRDefault="00B43196" w:rsidP="00B4319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B43196" w:rsidRDefault="00B43196" w:rsidP="00B4319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B43196" w:rsidRDefault="00B43196" w:rsidP="00B431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B43196" w:rsidTr="00B43196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B43196" w:rsidTr="00B4319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B43196" w:rsidTr="00B43196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B43196" w:rsidTr="00B43196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B43196" w:rsidTr="00B43196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B43196" w:rsidTr="00B43196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B43196" w:rsidTr="00B43196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B43196" w:rsidTr="00B43196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B43196" w:rsidTr="00B43196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B43196" w:rsidTr="00B43196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B43196" w:rsidTr="00B43196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3196" w:rsidTr="00B43196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3196" w:rsidTr="00B43196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43196" w:rsidTr="00B43196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3196" w:rsidTr="00B43196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3196" w:rsidTr="00B43196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43196" w:rsidTr="00B4319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43196" w:rsidTr="00B43196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B43196" w:rsidTr="00B43196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B43196" w:rsidTr="00D90A73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B43196" w:rsidTr="00D90A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B43196" w:rsidTr="00D90A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B43196" w:rsidTr="00B4319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D90A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D90A73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D90A73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 w:rsidP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 w:rsidP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 w:rsidP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 w:rsidP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B43196" w:rsidTr="00B43196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B43196" w:rsidTr="00B43196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</w:p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B43196" w:rsidTr="00B43196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B43196" w:rsidTr="00B43196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B43196" w:rsidTr="00B4319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B43196" w:rsidTr="00B43196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D90A73">
        <w:trPr>
          <w:trHeight w:val="27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1C2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B43196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1C2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4319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1C2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4319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1C2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1C2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1C2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1C2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1C23B7" w:rsidP="001C2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1C2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  <w:r w:rsidR="00B4319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B43196" w:rsidTr="00B43196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43196" w:rsidTr="00B43196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96" w:rsidRDefault="00B4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B43196" w:rsidRDefault="00B43196">
      <w:pPr>
        <w:sectPr w:rsidR="00B43196" w:rsidSect="001C23B7">
          <w:pgSz w:w="16838" w:h="11906" w:orient="landscape"/>
          <w:pgMar w:top="568" w:right="1134" w:bottom="709" w:left="1134" w:header="709" w:footer="709" w:gutter="0"/>
          <w:cols w:space="708"/>
          <w:docGrid w:linePitch="360"/>
        </w:sectPr>
      </w:pP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8F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8F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8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29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3298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>шестьдесят первой сессии</w:t>
      </w: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>10.06.2024                                 с</w:t>
      </w:r>
      <w:proofErr w:type="gramStart"/>
      <w:r w:rsidRPr="0003298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3298F">
        <w:rPr>
          <w:rFonts w:ascii="Times New Roman" w:hAnsi="Times New Roman" w:cs="Times New Roman"/>
          <w:sz w:val="28"/>
          <w:szCs w:val="28"/>
        </w:rPr>
        <w:t>ерх-Красноярка                                          № 2</w:t>
      </w:r>
    </w:p>
    <w:p w:rsidR="0003298F" w:rsidRPr="0003298F" w:rsidRDefault="0003298F" w:rsidP="00032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98F" w:rsidRPr="0003298F" w:rsidRDefault="0003298F" w:rsidP="0003298F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298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22.03.2022 № 2 </w:t>
      </w:r>
    </w:p>
    <w:p w:rsidR="0003298F" w:rsidRPr="0003298F" w:rsidRDefault="0003298F" w:rsidP="0003298F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 w:rsidRPr="0003298F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03298F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Новосибирской области, Совет депутатов </w:t>
      </w:r>
      <w:r w:rsidRPr="0003298F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03298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8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298F">
        <w:rPr>
          <w:rFonts w:ascii="Times New Roman" w:hAnsi="Times New Roman" w:cs="Times New Roman"/>
          <w:sz w:val="28"/>
          <w:szCs w:val="28"/>
        </w:rPr>
        <w:t>Внести в «Порядок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Верх-Красноярского сельсовета Северного района Новосибирской области, должности руководителей муниципальных учреждений Верх-Красноярского сельсовета Северного района Новосибирской области, и членов их семей на официальных сайтах органов местного самоуправления Верх-Красноярского сельсовета Северного района Новосибирской области</w:t>
      </w:r>
      <w:proofErr w:type="gramEnd"/>
      <w:r w:rsidRPr="00032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98F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опубликования», утвержденный решением Совета депутатов Верх-Красноярского сельсовета Северного района Новосибирской области от 22.03.2022 № 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Верх-Красноярского сельсовета Северного района Новосибирской области, должности руководителей муниципальных</w:t>
      </w:r>
      <w:proofErr w:type="gramEnd"/>
      <w:r w:rsidRPr="00032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98F">
        <w:rPr>
          <w:rFonts w:ascii="Times New Roman" w:hAnsi="Times New Roman" w:cs="Times New Roman"/>
          <w:sz w:val="28"/>
          <w:szCs w:val="28"/>
        </w:rPr>
        <w:t>учреждений Верх-Красноярского сельсовета Северного района Новосибирской области, и членов их семей на официальных сайтах органов местного самоуправления Верх-Красноярского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опубликования» (с изменениями, внесенными решением Совета депутатов Верх-Красноярского сельсовета Северного района Новосибирской области от 20.03.2024 № 2) (далее - Порядок) следующие изменения:</w:t>
      </w:r>
      <w:proofErr w:type="gramEnd"/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lastRenderedPageBreak/>
        <w:t>1.1. В подпункте 1 пункта 5 Порядка слова «в пунктах 2, 3 и 4» заменить словами «в пунктах 2 и 3»;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>1.2. В подпункте 3 пункта 5 Порядка слова «, пункте 4» исключить;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>1.3. В подпункте 4 пункта 5 Порядка слова «, пункте 4» исключить;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>1.4. В подпункте 2 пункта 10 Порядка слова «или 4» исключить;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>1.5. В подпункте 2 пункта 10 Порядка слова «приложениям № 1, № 2, № 3» заменить словами «приложениям № 1, № 3»;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>1.6. В пункте 11 Порядка слова «приложениям № 1, № 2 и № 3» заменить словами «приложениям № 1 и № 3».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 w:rsidRPr="0003298F">
        <w:rPr>
          <w:rFonts w:ascii="Times New Roman" w:hAnsi="Times New Roman" w:cs="Times New Roman"/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03298F" w:rsidRPr="0003298F" w:rsidRDefault="0003298F" w:rsidP="00032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92" w:type="dxa"/>
        <w:tblLook w:val="04A0"/>
      </w:tblPr>
      <w:tblGrid>
        <w:gridCol w:w="5070"/>
        <w:gridCol w:w="4522"/>
      </w:tblGrid>
      <w:tr w:rsidR="0003298F" w:rsidRPr="0003298F" w:rsidTr="0003298F">
        <w:tc>
          <w:tcPr>
            <w:tcW w:w="5070" w:type="dxa"/>
            <w:hideMark/>
          </w:tcPr>
          <w:p w:rsidR="0003298F" w:rsidRPr="0003298F" w:rsidRDefault="0003298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298F"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03298F" w:rsidRPr="0003298F" w:rsidRDefault="0003298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298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3298F" w:rsidRPr="0003298F" w:rsidRDefault="0003298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29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03298F" w:rsidRPr="0003298F" w:rsidRDefault="0003298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98F">
              <w:rPr>
                <w:rFonts w:ascii="Times New Roman" w:hAnsi="Times New Roman" w:cs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03298F" w:rsidRPr="0003298F" w:rsidRDefault="0003298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298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3298F" w:rsidRPr="0003298F" w:rsidRDefault="0003298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298F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03298F" w:rsidRPr="0003298F" w:rsidRDefault="0003298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298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03298F" w:rsidRPr="0003298F" w:rsidRDefault="0003298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29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B43196" w:rsidRPr="0003298F" w:rsidRDefault="00B43196">
      <w:pPr>
        <w:rPr>
          <w:rFonts w:ascii="Times New Roman" w:hAnsi="Times New Roman" w:cs="Times New Roman"/>
          <w:sz w:val="28"/>
          <w:szCs w:val="28"/>
        </w:rPr>
      </w:pPr>
    </w:p>
    <w:sectPr w:rsidR="00B43196" w:rsidRPr="0003298F" w:rsidSect="009D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196"/>
    <w:rsid w:val="0003298F"/>
    <w:rsid w:val="001C23B7"/>
    <w:rsid w:val="001C42FA"/>
    <w:rsid w:val="00737E4B"/>
    <w:rsid w:val="009D3B88"/>
    <w:rsid w:val="00B43196"/>
    <w:rsid w:val="00C14F02"/>
    <w:rsid w:val="00D90A73"/>
    <w:rsid w:val="00E0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88"/>
  </w:style>
  <w:style w:type="paragraph" w:styleId="1">
    <w:name w:val="heading 1"/>
    <w:basedOn w:val="a"/>
    <w:next w:val="a"/>
    <w:link w:val="10"/>
    <w:qFormat/>
    <w:rsid w:val="00B431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431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431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19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B431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4319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uiPriority w:val="99"/>
    <w:semiHidden/>
    <w:unhideWhenUsed/>
    <w:rsid w:val="00B4319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B43196"/>
    <w:rPr>
      <w:sz w:val="20"/>
      <w:szCs w:val="20"/>
    </w:rPr>
  </w:style>
  <w:style w:type="paragraph" w:styleId="a5">
    <w:name w:val="annotation text"/>
    <w:basedOn w:val="a"/>
    <w:link w:val="12"/>
    <w:uiPriority w:val="99"/>
    <w:semiHidden/>
    <w:unhideWhenUsed/>
    <w:rsid w:val="00B4319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3196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B431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43196"/>
  </w:style>
  <w:style w:type="paragraph" w:styleId="a9">
    <w:name w:val="footer"/>
    <w:basedOn w:val="a"/>
    <w:link w:val="14"/>
    <w:uiPriority w:val="99"/>
    <w:semiHidden/>
    <w:unhideWhenUsed/>
    <w:rsid w:val="00B431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43196"/>
  </w:style>
  <w:style w:type="paragraph" w:styleId="ab">
    <w:name w:val="Title"/>
    <w:basedOn w:val="a"/>
    <w:link w:val="15"/>
    <w:uiPriority w:val="99"/>
    <w:qFormat/>
    <w:rsid w:val="00B43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B43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B431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B43196"/>
  </w:style>
  <w:style w:type="paragraph" w:styleId="af">
    <w:name w:val="Body Text Indent"/>
    <w:basedOn w:val="a"/>
    <w:link w:val="17"/>
    <w:uiPriority w:val="99"/>
    <w:semiHidden/>
    <w:unhideWhenUsed/>
    <w:rsid w:val="00B43196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43196"/>
  </w:style>
  <w:style w:type="paragraph" w:styleId="2">
    <w:name w:val="Body Text 2"/>
    <w:basedOn w:val="a"/>
    <w:link w:val="21"/>
    <w:uiPriority w:val="99"/>
    <w:semiHidden/>
    <w:unhideWhenUsed/>
    <w:rsid w:val="00B4319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43196"/>
  </w:style>
  <w:style w:type="paragraph" w:styleId="22">
    <w:name w:val="Body Text Indent 2"/>
    <w:basedOn w:val="a"/>
    <w:link w:val="210"/>
    <w:uiPriority w:val="99"/>
    <w:semiHidden/>
    <w:unhideWhenUsed/>
    <w:rsid w:val="00B4319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43196"/>
  </w:style>
  <w:style w:type="paragraph" w:styleId="af1">
    <w:name w:val="annotation subject"/>
    <w:basedOn w:val="a5"/>
    <w:next w:val="a5"/>
    <w:link w:val="18"/>
    <w:uiPriority w:val="99"/>
    <w:semiHidden/>
    <w:unhideWhenUsed/>
    <w:rsid w:val="00B43196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B43196"/>
    <w:rPr>
      <w:b/>
      <w:bCs/>
    </w:rPr>
  </w:style>
  <w:style w:type="paragraph" w:styleId="af3">
    <w:name w:val="Balloon Text"/>
    <w:basedOn w:val="a"/>
    <w:link w:val="19"/>
    <w:uiPriority w:val="99"/>
    <w:semiHidden/>
    <w:unhideWhenUsed/>
    <w:rsid w:val="00B431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43196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B43196"/>
    <w:rPr>
      <w:rFonts w:ascii="Times New Roman" w:eastAsia="Times New Roman" w:hAnsi="Times New Roman" w:cs="Times New Roman"/>
      <w:lang w:eastAsia="en-US"/>
    </w:rPr>
  </w:style>
  <w:style w:type="paragraph" w:styleId="af6">
    <w:name w:val="No Spacing"/>
    <w:link w:val="af5"/>
    <w:uiPriority w:val="1"/>
    <w:qFormat/>
    <w:rsid w:val="00B43196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B43196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B43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4319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43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B431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B4319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B43196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B43196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B43196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B431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B43196"/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B43196"/>
    <w:rPr>
      <w:rFonts w:ascii="Times New Roman" w:eastAsia="Times New Roman" w:hAnsi="Times New Roman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B43196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B43196"/>
    <w:rPr>
      <w:rFonts w:ascii="Calibri" w:eastAsia="Times New Roman" w:hAnsi="Calibri" w:cs="Times New Roman"/>
      <w:sz w:val="20"/>
      <w:szCs w:val="20"/>
    </w:rPr>
  </w:style>
  <w:style w:type="character" w:customStyle="1" w:styleId="15">
    <w:name w:val="Название Знак1"/>
    <w:basedOn w:val="a0"/>
    <w:link w:val="ab"/>
    <w:uiPriority w:val="99"/>
    <w:locked/>
    <w:rsid w:val="00B43196"/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B43196"/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B43196"/>
    <w:rPr>
      <w:rFonts w:ascii="Times New Roman" w:hAnsi="Times New Roman"/>
      <w:spacing w:val="-5"/>
      <w:sz w:val="28"/>
      <w:szCs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B43196"/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B43196"/>
    <w:rPr>
      <w:rFonts w:ascii="Times New Roman" w:hAnsi="Times New Roman"/>
      <w:spacing w:val="-5"/>
      <w:sz w:val="28"/>
      <w:szCs w:val="28"/>
    </w:rPr>
  </w:style>
  <w:style w:type="character" w:customStyle="1" w:styleId="18">
    <w:name w:val="Тема примечания Знак1"/>
    <w:basedOn w:val="12"/>
    <w:link w:val="af1"/>
    <w:uiPriority w:val="99"/>
    <w:semiHidden/>
    <w:locked/>
    <w:rsid w:val="00B43196"/>
    <w:rPr>
      <w:b/>
      <w:bCs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B431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6045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cp:lastPrinted>2024-06-14T03:04:00Z</cp:lastPrinted>
  <dcterms:created xsi:type="dcterms:W3CDTF">2024-06-13T08:42:00Z</dcterms:created>
  <dcterms:modified xsi:type="dcterms:W3CDTF">2024-06-14T03:05:00Z</dcterms:modified>
</cp:coreProperties>
</file>