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77" w:rsidRPr="00C53266" w:rsidRDefault="00216F77" w:rsidP="00216F77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216F77" w:rsidRPr="00C53266" w:rsidTr="001952A2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216F77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 w:rsidR="00CE4588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12 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(</w:t>
            </w:r>
            <w:r w:rsidR="00CE4588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430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CE4588" w:rsidP="001952A2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1</w:t>
            </w:r>
            <w:r w:rsidR="00D75E31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3</w:t>
            </w: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.06</w:t>
            </w:r>
            <w:r w:rsidR="00216F77" w:rsidRPr="00C5326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.202</w:t>
            </w:r>
            <w:r w:rsidR="00216F77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4</w:t>
            </w:r>
          </w:p>
          <w:p w:rsidR="00216F77" w:rsidRPr="00C53266" w:rsidRDefault="00D75E31" w:rsidP="001952A2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четверг</w:t>
            </w:r>
          </w:p>
        </w:tc>
      </w:tr>
    </w:tbl>
    <w:p w:rsidR="00216F77" w:rsidRPr="00C53266" w:rsidRDefault="00216F77" w:rsidP="00216F77">
      <w:pPr>
        <w:spacing w:after="0"/>
        <w:rPr>
          <w:rFonts w:ascii="Times New Roman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216F77" w:rsidRDefault="00216F77" w:rsidP="00216F77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</w:t>
      </w:r>
      <w:r w:rsidR="00CE4588">
        <w:rPr>
          <w:rFonts w:ascii="Times New Roman" w:hAnsi="Times New Roman"/>
          <w:b/>
          <w:spacing w:val="-20"/>
        </w:rPr>
        <w:t>ии Верх-Красноярского сельсовета</w:t>
      </w:r>
    </w:p>
    <w:p w:rsidR="00CE4588" w:rsidRDefault="00CE4588" w:rsidP="00216F77">
      <w:pPr>
        <w:spacing w:after="0"/>
        <w:rPr>
          <w:rFonts w:ascii="Times New Roman" w:hAnsi="Times New Roman"/>
          <w:b/>
          <w:spacing w:val="-20"/>
        </w:rPr>
      </w:pPr>
    </w:p>
    <w:p w:rsidR="00CE4588" w:rsidRPr="00CE4588" w:rsidRDefault="00CE4588" w:rsidP="00CE4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58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E4588" w:rsidRPr="00CE4588" w:rsidRDefault="00CE4588" w:rsidP="00CE4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588">
        <w:rPr>
          <w:rFonts w:ascii="Times New Roman" w:hAnsi="Times New Roman" w:cs="Times New Roman"/>
          <w:b/>
          <w:sz w:val="24"/>
          <w:szCs w:val="24"/>
        </w:rPr>
        <w:t>ВЕРХ-КРАСНОЯРСКОГО  СЕЛЬСОВЕТА</w:t>
      </w:r>
    </w:p>
    <w:p w:rsidR="00CE4588" w:rsidRPr="00CE4588" w:rsidRDefault="00CE4588" w:rsidP="00CE4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588">
        <w:rPr>
          <w:rFonts w:ascii="Times New Roman" w:hAnsi="Times New Roman" w:cs="Times New Roman"/>
          <w:b/>
          <w:sz w:val="24"/>
          <w:szCs w:val="24"/>
        </w:rPr>
        <w:t>СЕВЕРНОГО  РАЙОНА</w:t>
      </w:r>
    </w:p>
    <w:p w:rsidR="00CE4588" w:rsidRPr="00CE4588" w:rsidRDefault="00CE4588" w:rsidP="00CE4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588">
        <w:rPr>
          <w:rFonts w:ascii="Times New Roman" w:hAnsi="Times New Roman" w:cs="Times New Roman"/>
          <w:b/>
          <w:sz w:val="24"/>
          <w:szCs w:val="24"/>
        </w:rPr>
        <w:t xml:space="preserve">  НОВОСИБИРСКОЙ  ОБЛАСТИ</w:t>
      </w:r>
    </w:p>
    <w:p w:rsidR="00CE4588" w:rsidRPr="00CE4588" w:rsidRDefault="00CE4588" w:rsidP="00CE45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4588" w:rsidRPr="00CE4588" w:rsidRDefault="00CE4588" w:rsidP="00CE4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588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CE4588" w:rsidRPr="00CE4588" w:rsidRDefault="00CE4588" w:rsidP="00CE45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4588" w:rsidRPr="00CE4588" w:rsidRDefault="00CE4588" w:rsidP="00CE45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4588" w:rsidRPr="00CE4588" w:rsidRDefault="00CE4588" w:rsidP="00CE45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588">
        <w:rPr>
          <w:rFonts w:ascii="Times New Roman" w:hAnsi="Times New Roman" w:cs="Times New Roman"/>
          <w:sz w:val="24"/>
          <w:szCs w:val="24"/>
        </w:rPr>
        <w:t>27.05.2024                             с. Верх-Красноярка                                    № 35</w:t>
      </w:r>
    </w:p>
    <w:p w:rsidR="00CE4588" w:rsidRPr="00CE4588" w:rsidRDefault="00CE4588" w:rsidP="00CE45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588" w:rsidRPr="00CE4588" w:rsidRDefault="00CE4588" w:rsidP="00CE4588">
      <w:pPr>
        <w:pStyle w:val="af6"/>
        <w:jc w:val="center"/>
        <w:rPr>
          <w:b/>
          <w:sz w:val="24"/>
          <w:szCs w:val="24"/>
        </w:rPr>
      </w:pPr>
      <w:r w:rsidRPr="00CE4588">
        <w:rPr>
          <w:b/>
          <w:sz w:val="24"/>
          <w:szCs w:val="24"/>
        </w:rPr>
        <w:t>О создании рабочей группы в целях налаживания конструктивного взаимодействия между сельскохозяйственными товаропроизводителями и пчеловодами, оперативного реагирования на факты массовой гибели пчел на территории Верх-Красноярского сельсовета Северного района Новосибирской области</w:t>
      </w:r>
    </w:p>
    <w:p w:rsidR="00CE4588" w:rsidRPr="00CE4588" w:rsidRDefault="00CE4588" w:rsidP="00CE4588">
      <w:pPr>
        <w:pStyle w:val="4"/>
        <w:spacing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CE4588">
        <w:rPr>
          <w:rFonts w:ascii="Times New Roman" w:hAnsi="Times New Roman"/>
          <w:b w:val="0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Верх-Красноярского сельсовета Северного района Новосибирской области,  администрация Верх-Красноярского сельсовета Северного района Новосибирской области</w:t>
      </w:r>
    </w:p>
    <w:p w:rsidR="00CE4588" w:rsidRPr="00CE4588" w:rsidRDefault="00CE4588" w:rsidP="00CE458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58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E4588" w:rsidRPr="00CE4588" w:rsidRDefault="00CE4588" w:rsidP="00CE45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588">
        <w:rPr>
          <w:rFonts w:ascii="Times New Roman" w:hAnsi="Times New Roman" w:cs="Times New Roman"/>
          <w:sz w:val="24"/>
          <w:szCs w:val="24"/>
        </w:rPr>
        <w:t>1. Утвердить состав рабочей группы в целях налаживания конструктивного взаимодействия между сельскохозяйственными товаропроизводителями и пчеловодами, оперативного реагирования на факты массовой гибели пчел на территории Верх-Красноярского сельсовета Северного района Новосибирской области.</w:t>
      </w:r>
    </w:p>
    <w:p w:rsidR="00CE4588" w:rsidRPr="00CE4588" w:rsidRDefault="00CE4588" w:rsidP="00CE45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588">
        <w:rPr>
          <w:rFonts w:ascii="Times New Roman" w:hAnsi="Times New Roman" w:cs="Times New Roman"/>
          <w:sz w:val="24"/>
          <w:szCs w:val="24"/>
        </w:rPr>
        <w:t>2. Опубликовать настоящее 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в сети Интернет.</w:t>
      </w:r>
    </w:p>
    <w:p w:rsidR="00CE4588" w:rsidRPr="00CE4588" w:rsidRDefault="00CE4588" w:rsidP="00CE45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588"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оставляю за собой.</w:t>
      </w:r>
    </w:p>
    <w:p w:rsidR="00CE4588" w:rsidRDefault="00CE4588" w:rsidP="00CE45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588" w:rsidRDefault="00CE4588" w:rsidP="00CE45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588" w:rsidRPr="00CE4588" w:rsidRDefault="00CE4588" w:rsidP="00CE4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588">
        <w:rPr>
          <w:rFonts w:ascii="Times New Roman" w:hAnsi="Times New Roman" w:cs="Times New Roman"/>
          <w:sz w:val="24"/>
          <w:szCs w:val="24"/>
        </w:rPr>
        <w:t>Глава Верх-Красноярского сельсовета</w:t>
      </w:r>
    </w:p>
    <w:p w:rsidR="00CE4588" w:rsidRPr="00CE4588" w:rsidRDefault="00CE4588" w:rsidP="00CE4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588"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  <w:r w:rsidRPr="00CE4588">
        <w:rPr>
          <w:rFonts w:ascii="Times New Roman" w:hAnsi="Times New Roman" w:cs="Times New Roman"/>
          <w:sz w:val="24"/>
          <w:szCs w:val="24"/>
        </w:rPr>
        <w:tab/>
        <w:t xml:space="preserve">                        С.А. Кле</w:t>
      </w:r>
      <w:r>
        <w:rPr>
          <w:rFonts w:ascii="Times New Roman" w:hAnsi="Times New Roman" w:cs="Times New Roman"/>
          <w:sz w:val="24"/>
          <w:szCs w:val="24"/>
        </w:rPr>
        <w:t>щенко</w:t>
      </w:r>
    </w:p>
    <w:p w:rsidR="00CE4588" w:rsidRDefault="00CE4588" w:rsidP="00CE45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Прокуратура информирует!</w:t>
      </w:r>
    </w:p>
    <w:p w:rsidR="00CE4588" w:rsidRPr="00CE4588" w:rsidRDefault="00CE4588" w:rsidP="00CE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bookmarkStart w:id="0" w:name="_GoBack"/>
      <w:bookmarkEnd w:id="0"/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О вопросах противодействия преступности в сфере экстремизма и терроризма</w:t>
      </w: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 государство немалое внимание уделяет борьбе с экстремистской идеологией. Часто приходится слышать о недопустимости экстремизма как одного из наиболее опасных явлений в обществе.</w:t>
      </w: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>У такого понятия как экстремизм либо экстремистская деятельность (данные термины тождественны) объёмное определение, поскольку включает в себя более 10 конкретных видов действий, некоторые из них так или иначе связаны между собой.</w:t>
      </w: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>К ним относится, в том числе, возбуждение социальной, расовой, национальной или религиозной розни, а также совершение преступлений по мотивам указанной ненависти или вражды;</w:t>
      </w:r>
    </w:p>
    <w:p w:rsidR="00CE4588" w:rsidRPr="00CE4588" w:rsidRDefault="00CE4588" w:rsidP="00CE45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пропаганда превосходства либо неполноценности человека, а также нарушение прав граждан по указанным выше признакам;</w:t>
      </w:r>
    </w:p>
    <w:p w:rsidR="00CE4588" w:rsidRPr="00CE4588" w:rsidRDefault="00CE4588" w:rsidP="00CE458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воспрепятствование осуществлению гражданами их избирательных прав, соединенное с насилием либо угрозой его применения.</w:t>
      </w: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>Термины экстремизм и терроризм соотносятся как общее и частное, где частное - это терроризм, как наиболее опасное проявление экстремизма, сопряженное с совершением насильственных действий или устрашением населения.</w:t>
      </w: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Государственные органы обладают различными полномочиями в сфере противодействия экстремизму, форма и порядок их реализации зависит от конкретного содержания информации, обладающей признаками экстремизма.</w:t>
      </w: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Например, органы прокуратуры обладают исключительными полномочиями по возбуждению дел об административных правонарушениях, предусмотренных ст. ст. 20.3.1 </w:t>
      </w:r>
      <w:proofErr w:type="spellStart"/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>КоАП</w:t>
      </w:r>
      <w:proofErr w:type="spellEnd"/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РФ (возбуждение ненависти либо вражды, а равно унижение человеческого достоинства), 20.33 </w:t>
      </w:r>
      <w:proofErr w:type="spellStart"/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>КоАП</w:t>
      </w:r>
      <w:proofErr w:type="spellEnd"/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РФ (участие в деятельности иностранной или международной неправительственной организации, в отношении которой принято решение о признании нежелательной на территории Российской Федерации ее деятельности).</w:t>
      </w: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Другим направлением деятельности органов прокуратуры является обращение в суд с исковым заявлением о признании информации экстремистской или запрещённой к распространению на территории РФ.</w:t>
      </w: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частности, к такой информации могут относиться комментарии пользователей в социальных сетях, носящие </w:t>
      </w:r>
      <w:proofErr w:type="spellStart"/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>экстремисткий</w:t>
      </w:r>
      <w:proofErr w:type="spellEnd"/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характер, рецепты изготовления взрывчатых устройств, демонстрация свастики.</w:t>
      </w: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Законодательством также предусмотрен внесудебный порядок ограничения доступа к ресурсу, содержащему противоправную информацию.</w:t>
      </w: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>Так, внесудебный механизм пресечения доступа применим к информации, содержащей:</w:t>
      </w:r>
    </w:p>
    <w:p w:rsidR="00CE4588" w:rsidRPr="00CE4588" w:rsidRDefault="00CE4588" w:rsidP="00CE458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>призывы к массовым беспорядкам;</w:t>
      </w:r>
    </w:p>
    <w:p w:rsidR="00CE4588" w:rsidRPr="00CE4588" w:rsidRDefault="00CE4588" w:rsidP="00CE458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>призывы к осуществлению экстремистской деятельности;</w:t>
      </w: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>3)призывы к участию в массовых (публичных) мероприятиях, проводимых с нарушением установленного порядка;</w:t>
      </w: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>4) ложные сообщения об актах терроризма и иной недостоверной общественно значимой информации, распространяемой под видом достоверных сообщений;</w:t>
      </w: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>5)обоснование или оправдание осуществления экстремистской и террористической деятельности;</w:t>
      </w: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>6)информационные материалы иностранной или международной неправительственной организации, деятельность которой на территории Российской Федерации признана нежелательной/запрещена.</w:t>
      </w: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В случае обнаружения вышеуказанной информации в общем доступе, Генеральный прокурор Российской Федерации или его заместители обращаются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удалению указанной информации и по ограничению доступа к информационным ресурсам в случае ее </w:t>
      </w:r>
      <w:proofErr w:type="spellStart"/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>неудаления</w:t>
      </w:r>
      <w:proofErr w:type="spellEnd"/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Уважаемые граждане, в связи с проведением СВО участились случаи проявления терроризма и экстремизма на территории Российской Федерации, будьте бдительны, обезопасьте себя и своих близких. При выявлении подозрительных лиц или провокационных высказываний незамедлительно обращайтесь в уполномоченные органы.</w:t>
      </w: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Прокуратура информирует!</w:t>
      </w:r>
    </w:p>
    <w:p w:rsidR="00CE4588" w:rsidRPr="00CE4588" w:rsidRDefault="00CE4588" w:rsidP="00CE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CE4588" w:rsidRPr="00CE4588" w:rsidRDefault="00CE4588" w:rsidP="00CE4588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О вопросах профилактики преступлений среди несовершеннолетних</w:t>
      </w:r>
    </w:p>
    <w:p w:rsidR="00CE4588" w:rsidRPr="00CE4588" w:rsidRDefault="00CE4588" w:rsidP="00CE4588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0B0B0B"/>
          <w:sz w:val="24"/>
          <w:szCs w:val="24"/>
        </w:rPr>
        <w:t>В соответствии с российским законодательством, несовершеннолетние при определенных условиях несут уголовную, административную и иную ответственность.</w:t>
      </w:r>
    </w:p>
    <w:p w:rsidR="00CE4588" w:rsidRPr="00CE4588" w:rsidRDefault="00CE4588" w:rsidP="00CE4588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3277"/>
          <w:kern w:val="36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CE4588" w:rsidRPr="00CE4588" w:rsidRDefault="00CE4588" w:rsidP="00CE4588">
      <w:pPr>
        <w:pStyle w:val="afe"/>
        <w:spacing w:before="0" w:beforeAutospacing="0" w:after="0" w:afterAutospacing="0"/>
        <w:ind w:firstLine="709"/>
        <w:jc w:val="both"/>
        <w:rPr>
          <w:color w:val="0C0C0C"/>
        </w:rPr>
      </w:pPr>
      <w:r w:rsidRPr="00CE4588">
        <w:rPr>
          <w:color w:val="0C0C0C"/>
        </w:rPr>
        <w:t>Сегодня мы поговорим на тему профилактики правонарушений и преступлений несовершеннолетних.</w:t>
      </w:r>
    </w:p>
    <w:p w:rsidR="00CE4588" w:rsidRPr="00CE4588" w:rsidRDefault="00CE4588" w:rsidP="00CE4588">
      <w:pPr>
        <w:pStyle w:val="afe"/>
        <w:spacing w:before="0" w:beforeAutospacing="0" w:after="0" w:afterAutospacing="0"/>
        <w:ind w:firstLine="709"/>
        <w:jc w:val="both"/>
        <w:rPr>
          <w:color w:val="0C0C0C"/>
        </w:rPr>
      </w:pPr>
      <w:r w:rsidRPr="00CE4588">
        <w:rPr>
          <w:color w:val="0C0C0C"/>
        </w:rPr>
        <w:t>Вы должны хорошо понимать, что у человека есть не только права, но и обязанности и ответственность.</w:t>
      </w:r>
    </w:p>
    <w:p w:rsidR="00CE4588" w:rsidRPr="00CE4588" w:rsidRDefault="00CE4588" w:rsidP="00CE4588">
      <w:pPr>
        <w:pStyle w:val="afe"/>
        <w:spacing w:before="0" w:beforeAutospacing="0" w:after="0" w:afterAutospacing="0"/>
        <w:ind w:firstLine="709"/>
        <w:jc w:val="both"/>
        <w:rPr>
          <w:color w:val="0C0C0C"/>
        </w:rPr>
      </w:pPr>
      <w:r w:rsidRPr="00CE4588">
        <w:rPr>
          <w:color w:val="0C0C0C"/>
        </w:rPr>
        <w:t>На практике когда молодые люди попадаются на совершении преступлений или правонарушений, они начинают говорить «я не знал, что совершаю преступление, мы просто баловались». Однако, незнание закона не освобождает от ответственности!</w:t>
      </w:r>
    </w:p>
    <w:p w:rsidR="00CE4588" w:rsidRPr="00CE4588" w:rsidRDefault="00CE4588" w:rsidP="00CE4588">
      <w:pPr>
        <w:pStyle w:val="afe"/>
        <w:spacing w:before="0" w:beforeAutospacing="0" w:after="0" w:afterAutospacing="0"/>
        <w:ind w:firstLine="709"/>
        <w:jc w:val="both"/>
        <w:rPr>
          <w:color w:val="0C0C0C"/>
        </w:rPr>
      </w:pPr>
      <w:r w:rsidRPr="00CE4588">
        <w:rPr>
          <w:color w:val="0C0C0C"/>
        </w:rPr>
        <w:t xml:space="preserve">Правонарушения и преступления – это противоправные общественно-опасные деяния, причиняющие вред интересам государства, общества и граждан, запрещённые законом под страхом административного и уголовного наказания. </w:t>
      </w:r>
    </w:p>
    <w:p w:rsidR="00CE4588" w:rsidRPr="00CE4588" w:rsidRDefault="00CE4588" w:rsidP="00CE4588">
      <w:pPr>
        <w:pStyle w:val="afe"/>
        <w:spacing w:before="0" w:beforeAutospacing="0" w:after="0" w:afterAutospacing="0"/>
        <w:ind w:firstLine="709"/>
        <w:jc w:val="both"/>
        <w:rPr>
          <w:color w:val="0C0C0C"/>
        </w:rPr>
      </w:pPr>
      <w:r w:rsidRPr="00CE4588">
        <w:rPr>
          <w:color w:val="0C0C0C"/>
        </w:rPr>
        <w:t xml:space="preserve">Преступления отличаются от правонарушения большей степенью общественной опасности, наличием более тяжёлых последствий и тяжестью наказания. Правонарушения предусмотрены </w:t>
      </w:r>
      <w:proofErr w:type="spellStart"/>
      <w:r w:rsidRPr="00CE4588">
        <w:rPr>
          <w:color w:val="0C0C0C"/>
        </w:rPr>
        <w:t>КоАП</w:t>
      </w:r>
      <w:proofErr w:type="spellEnd"/>
      <w:r w:rsidRPr="00CE4588">
        <w:rPr>
          <w:color w:val="0C0C0C"/>
        </w:rPr>
        <w:t>, а преступления - УК РФ.</w:t>
      </w:r>
    </w:p>
    <w:p w:rsidR="00CE4588" w:rsidRPr="00CE4588" w:rsidRDefault="00CE4588" w:rsidP="00CE4588">
      <w:pPr>
        <w:pStyle w:val="afe"/>
        <w:spacing w:before="0" w:beforeAutospacing="0" w:after="0" w:afterAutospacing="0"/>
        <w:ind w:firstLine="709"/>
        <w:jc w:val="both"/>
        <w:rPr>
          <w:b/>
          <w:color w:val="0C0C0C"/>
        </w:rPr>
      </w:pPr>
      <w:r w:rsidRPr="00CE4588">
        <w:rPr>
          <w:b/>
          <w:color w:val="0C0C0C"/>
        </w:rPr>
        <w:t>По общему правилу ответственность за правонарушения и преступления наступает с 16 лет. За некоторые особо тяжкие преступления уголовная ответственность начинается уже с 14 лет, а именно за:</w:t>
      </w:r>
    </w:p>
    <w:p w:rsidR="00CE4588" w:rsidRPr="00CE4588" w:rsidRDefault="00CE4588" w:rsidP="00CE4588">
      <w:pPr>
        <w:pStyle w:val="afe"/>
        <w:spacing w:before="0" w:beforeAutospacing="0" w:after="0" w:afterAutospacing="0"/>
        <w:ind w:firstLine="709"/>
        <w:jc w:val="both"/>
        <w:rPr>
          <w:color w:val="0C0C0C"/>
        </w:rPr>
      </w:pPr>
      <w:r w:rsidRPr="00CE4588">
        <w:rPr>
          <w:color w:val="0C0C0C"/>
        </w:rPr>
        <w:t>- убийство</w:t>
      </w:r>
    </w:p>
    <w:p w:rsidR="00CE4588" w:rsidRPr="00CE4588" w:rsidRDefault="00CE4588" w:rsidP="00CE4588">
      <w:pPr>
        <w:pStyle w:val="afe"/>
        <w:spacing w:before="0" w:beforeAutospacing="0" w:after="0" w:afterAutospacing="0"/>
        <w:ind w:firstLine="709"/>
        <w:jc w:val="both"/>
        <w:rPr>
          <w:color w:val="0C0C0C"/>
        </w:rPr>
      </w:pPr>
      <w:r w:rsidRPr="00CE4588">
        <w:rPr>
          <w:color w:val="0C0C0C"/>
        </w:rPr>
        <w:t>- насильственные действия сексуального характера</w:t>
      </w:r>
    </w:p>
    <w:p w:rsidR="00CE4588" w:rsidRPr="00CE4588" w:rsidRDefault="00CE4588" w:rsidP="00CE4588">
      <w:pPr>
        <w:pStyle w:val="afe"/>
        <w:spacing w:before="0" w:beforeAutospacing="0" w:after="0" w:afterAutospacing="0"/>
        <w:ind w:firstLine="709"/>
        <w:jc w:val="both"/>
        <w:rPr>
          <w:color w:val="0C0C0C"/>
        </w:rPr>
      </w:pPr>
      <w:r w:rsidRPr="00CE4588">
        <w:rPr>
          <w:color w:val="0C0C0C"/>
        </w:rPr>
        <w:t>- умышленное причинение вреда здоровью (тяжкого или средней тяжести) Например, если в ходе драки сломан нос или челюсть, то это уже причинение вреда здоровью средней тяжести.</w:t>
      </w:r>
    </w:p>
    <w:p w:rsidR="00CE4588" w:rsidRPr="00CE4588" w:rsidRDefault="00CE4588" w:rsidP="00CE4588">
      <w:pPr>
        <w:pStyle w:val="afe"/>
        <w:spacing w:before="0" w:beforeAutospacing="0" w:after="0" w:afterAutospacing="0"/>
        <w:ind w:firstLine="709"/>
        <w:jc w:val="both"/>
        <w:rPr>
          <w:color w:val="0C0C0C"/>
        </w:rPr>
      </w:pPr>
      <w:r w:rsidRPr="00CE4588">
        <w:rPr>
          <w:color w:val="0C0C0C"/>
        </w:rPr>
        <w:t>- кражи, грабежи, разбои, вымогательства,</w:t>
      </w:r>
    </w:p>
    <w:p w:rsidR="00CE4588" w:rsidRPr="00CE4588" w:rsidRDefault="00CE4588" w:rsidP="00CE4588">
      <w:pPr>
        <w:pStyle w:val="afe"/>
        <w:spacing w:before="0" w:beforeAutospacing="0" w:after="0" w:afterAutospacing="0"/>
        <w:ind w:firstLine="709"/>
        <w:jc w:val="both"/>
        <w:rPr>
          <w:color w:val="0C0C0C"/>
        </w:rPr>
      </w:pPr>
      <w:r w:rsidRPr="00CE4588">
        <w:rPr>
          <w:color w:val="0C0C0C"/>
        </w:rPr>
        <w:t>Которые, к сожалению,  популярны среди нашей молодежи;</w:t>
      </w:r>
    </w:p>
    <w:p w:rsidR="00CE4588" w:rsidRPr="00CE4588" w:rsidRDefault="00CE4588" w:rsidP="00CE4588">
      <w:pPr>
        <w:pStyle w:val="afe"/>
        <w:spacing w:before="0" w:beforeAutospacing="0" w:after="0" w:afterAutospacing="0"/>
        <w:ind w:firstLine="709"/>
        <w:jc w:val="both"/>
        <w:rPr>
          <w:color w:val="0C0C0C"/>
        </w:rPr>
      </w:pPr>
      <w:r w:rsidRPr="00CE4588">
        <w:rPr>
          <w:color w:val="0C0C0C"/>
        </w:rPr>
        <w:t>- хулиганство при отягчающих обстоятельствах</w:t>
      </w:r>
    </w:p>
    <w:p w:rsidR="00CE4588" w:rsidRPr="00CE4588" w:rsidRDefault="00CE4588" w:rsidP="00CE4588">
      <w:pPr>
        <w:pStyle w:val="afe"/>
        <w:spacing w:before="0" w:beforeAutospacing="0" w:after="0" w:afterAutospacing="0"/>
        <w:ind w:firstLine="709"/>
        <w:jc w:val="both"/>
        <w:rPr>
          <w:color w:val="0C0C0C"/>
        </w:rPr>
      </w:pPr>
      <w:r w:rsidRPr="00CE4588">
        <w:rPr>
          <w:color w:val="0C0C0C"/>
        </w:rPr>
        <w:t>- вандализм, когда разрушают памятники и обелиски;</w:t>
      </w:r>
    </w:p>
    <w:p w:rsidR="00CE4588" w:rsidRPr="00CE4588" w:rsidRDefault="00CE4588" w:rsidP="00CE4588">
      <w:pPr>
        <w:pStyle w:val="afe"/>
        <w:spacing w:before="0" w:beforeAutospacing="0" w:after="0" w:afterAutospacing="0"/>
        <w:ind w:firstLine="709"/>
        <w:jc w:val="both"/>
        <w:rPr>
          <w:color w:val="0C0C0C"/>
        </w:rPr>
      </w:pPr>
      <w:r w:rsidRPr="00CE4588">
        <w:rPr>
          <w:color w:val="0C0C0C"/>
        </w:rPr>
        <w:t>- угон автомобиля, умышленное уничтожение или повреждение чужого  имущества;</w:t>
      </w:r>
    </w:p>
    <w:p w:rsidR="00CE4588" w:rsidRPr="00CE4588" w:rsidRDefault="00CE4588" w:rsidP="00CE4588">
      <w:pPr>
        <w:pStyle w:val="afe"/>
        <w:spacing w:before="0" w:beforeAutospacing="0" w:after="0" w:afterAutospacing="0"/>
        <w:ind w:firstLine="709"/>
        <w:jc w:val="both"/>
        <w:rPr>
          <w:color w:val="0C0C0C"/>
        </w:rPr>
      </w:pPr>
      <w:r w:rsidRPr="00CE4588">
        <w:rPr>
          <w:color w:val="0C0C0C"/>
        </w:rPr>
        <w:t>- заведомо ложное сообщение об акте терроризма и т.д.</w:t>
      </w:r>
    </w:p>
    <w:p w:rsidR="00CE4588" w:rsidRPr="00CE4588" w:rsidRDefault="00CE4588" w:rsidP="00CE4588">
      <w:pPr>
        <w:pStyle w:val="afe"/>
        <w:spacing w:before="0" w:beforeAutospacing="0" w:after="0" w:afterAutospacing="0"/>
        <w:ind w:firstLine="709"/>
        <w:jc w:val="both"/>
        <w:rPr>
          <w:color w:val="0C0C0C"/>
        </w:rPr>
      </w:pPr>
      <w:r w:rsidRPr="00CE4588">
        <w:rPr>
          <w:color w:val="0C0C0C"/>
        </w:rPr>
        <w:t>За совершение преступлений несовершеннолетним назначаются наказания в виде штрафов, обязательных работ, исправительных работ, ограничения свободы, лишения свободы на определённый срок.</w:t>
      </w:r>
    </w:p>
    <w:p w:rsidR="00CE4588" w:rsidRPr="00CE4588" w:rsidRDefault="00CE4588" w:rsidP="00CE4588">
      <w:pPr>
        <w:pStyle w:val="afe"/>
        <w:spacing w:before="0" w:beforeAutospacing="0" w:after="0" w:afterAutospacing="0"/>
        <w:ind w:firstLine="709"/>
        <w:jc w:val="both"/>
        <w:rPr>
          <w:color w:val="0C0C0C"/>
        </w:rPr>
      </w:pPr>
      <w:r w:rsidRPr="00CE4588">
        <w:rPr>
          <w:color w:val="0C0C0C"/>
        </w:rPr>
        <w:lastRenderedPageBreak/>
        <w:t xml:space="preserve">Во всех случаях совершения подростками правонарушений или преступлений его родителей (законных представителей) привлекают к ответственности по ст. 5.35 </w:t>
      </w:r>
      <w:proofErr w:type="spellStart"/>
      <w:r w:rsidRPr="00CE4588">
        <w:rPr>
          <w:color w:val="0C0C0C"/>
        </w:rPr>
        <w:t>КоАП</w:t>
      </w:r>
      <w:proofErr w:type="spellEnd"/>
      <w:r w:rsidRPr="00CE4588">
        <w:rPr>
          <w:color w:val="0C0C0C"/>
        </w:rPr>
        <w:t xml:space="preserve"> за ненадлежащее воспитание.</w:t>
      </w:r>
    </w:p>
    <w:p w:rsidR="00CE4588" w:rsidRPr="00CE4588" w:rsidRDefault="00CE4588" w:rsidP="00CE4588">
      <w:pPr>
        <w:pStyle w:val="afe"/>
        <w:spacing w:before="0" w:beforeAutospacing="0" w:after="0" w:afterAutospacing="0"/>
        <w:ind w:firstLine="709"/>
        <w:jc w:val="both"/>
        <w:rPr>
          <w:color w:val="0C0C0C"/>
        </w:rPr>
      </w:pPr>
      <w:r w:rsidRPr="00CE4588">
        <w:rPr>
          <w:color w:val="0C0C0C"/>
        </w:rPr>
        <w:t>Судом на виновное лицо или его родителей (законных представителей) возлагается обязанность возместить вред, причинённый здоровью потерпевшего, моральный вред, а в случае порчи имущества – возместить убытки.</w:t>
      </w:r>
    </w:p>
    <w:p w:rsidR="00CE4588" w:rsidRPr="00CE4588" w:rsidRDefault="00CE4588" w:rsidP="00CE4588">
      <w:pPr>
        <w:pStyle w:val="afe"/>
        <w:spacing w:before="0" w:beforeAutospacing="0" w:after="0" w:afterAutospacing="0"/>
        <w:ind w:firstLine="709"/>
        <w:jc w:val="both"/>
        <w:rPr>
          <w:color w:val="0C0C0C"/>
        </w:rPr>
      </w:pPr>
      <w:r w:rsidRPr="00CE4588">
        <w:rPr>
          <w:color w:val="0C0C0C"/>
        </w:rPr>
        <w:t>Так, например, бывают случаи заведомо ложных сообщений об акте терроризма. По каждому ложному вызову спасательные службы предъявляют  шутнику и его родителям иск на сотни тысяч рублей.</w:t>
      </w:r>
    </w:p>
    <w:p w:rsidR="00CE4588" w:rsidRPr="00CE4588" w:rsidRDefault="00CE4588" w:rsidP="00CE458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Зачастую многие дети растут и воспитываются в неполных, малообеспеченных семьях, где не получают достаточного внимания со стороны родителей, законных представителей. </w:t>
      </w:r>
    </w:p>
    <w:p w:rsidR="00CE4588" w:rsidRPr="00CE4588" w:rsidRDefault="00CE4588" w:rsidP="00CE458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0B0B0B"/>
          <w:sz w:val="24"/>
          <w:szCs w:val="24"/>
        </w:rPr>
        <w:t>Живое общение подростков со своими родителями часто заменяет времяпрепровождение за компьютерными играми, телевизором, смартфонами и прочей цифровой техники.  </w:t>
      </w:r>
    </w:p>
    <w:p w:rsidR="00CE4588" w:rsidRPr="00CE4588" w:rsidRDefault="00CE4588" w:rsidP="00CE458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«Интернет-зависимость» проявляется в своеобразном уходе от реальности, при котором процесс навигации по сети «затягивает» субъекта настолько, что он оказывается не в состоянии полноценно функционировать в реальном мире и подростки иногда начинают </w:t>
      </w:r>
      <w:proofErr w:type="spellStart"/>
      <w:r w:rsidRPr="00CE4588">
        <w:rPr>
          <w:rFonts w:ascii="Times New Roman" w:eastAsia="Times New Roman" w:hAnsi="Times New Roman" w:cs="Times New Roman"/>
          <w:color w:val="0B0B0B"/>
          <w:sz w:val="24"/>
          <w:szCs w:val="24"/>
        </w:rPr>
        <w:t>коррелировать</w:t>
      </w:r>
      <w:proofErr w:type="spellEnd"/>
      <w:r w:rsidRPr="00CE4588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условия виртуального мира в реальный, не всегда понимая последствия такого поведения в настоящем мире. </w:t>
      </w:r>
    </w:p>
    <w:p w:rsidR="00CE4588" w:rsidRPr="00CE4588" w:rsidRDefault="00CE4588" w:rsidP="00CE458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0B0B0B"/>
          <w:sz w:val="24"/>
          <w:szCs w:val="24"/>
        </w:rPr>
        <w:t>Профилактика противоправной деятельности подростков школьного возраста должна начинаться в первую очередь с правильного воспитания в семье. Но в тоже время не нужно оказывать непосильное давление на подростка и полностью контролировать его жизнь. </w:t>
      </w:r>
    </w:p>
    <w:p w:rsidR="00CE4588" w:rsidRPr="00CE4588" w:rsidRDefault="00CE4588" w:rsidP="00CE458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B0B0B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b/>
          <w:color w:val="0B0B0B"/>
          <w:sz w:val="24"/>
          <w:szCs w:val="24"/>
        </w:rPr>
        <w:t>В целях предупреждения совершения подростками преступлений напоминаем ряд правил, которых нужно придерживаться как школьникам, так и их родителям, законным представителям:</w:t>
      </w:r>
    </w:p>
    <w:p w:rsidR="00CE4588" w:rsidRPr="00CE4588" w:rsidRDefault="00CE4588" w:rsidP="00CE458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0B0B0B"/>
          <w:sz w:val="24"/>
          <w:szCs w:val="24"/>
        </w:rPr>
        <w:t>- поздним вечером и ночью несовершеннолетним без сопровождения взрослых запрещено появляться в общественных местах, на улице;</w:t>
      </w:r>
    </w:p>
    <w:p w:rsidR="00CE4588" w:rsidRPr="00CE4588" w:rsidRDefault="00CE4588" w:rsidP="00CE458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0B0B0B"/>
          <w:sz w:val="24"/>
          <w:szCs w:val="24"/>
        </w:rPr>
        <w:t>- несовершеннолетним запрещено курить, употреблять токсические, наркотические вещества, алкогольную и спиртосодержащую продукцию;</w:t>
      </w:r>
    </w:p>
    <w:p w:rsidR="00CE4588" w:rsidRPr="00CE4588" w:rsidRDefault="00CE4588" w:rsidP="00CE458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0B0B0B"/>
          <w:sz w:val="24"/>
          <w:szCs w:val="24"/>
        </w:rPr>
        <w:t>- не вступать в общение с подозрительными людьми, особенно ведущих «разгульный» образ жизни; </w:t>
      </w:r>
    </w:p>
    <w:p w:rsidR="00CE4588" w:rsidRPr="00CE4588" w:rsidRDefault="00CE4588" w:rsidP="00CE458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0B0B0B"/>
          <w:sz w:val="24"/>
          <w:szCs w:val="24"/>
        </w:rPr>
        <w:t>- родителям уделять особое внимание организации и осуществлению контроля досуга несовершеннолетних в летний период времени (вопросы труда, занятия спортом, посещение различных секций, просвещение). </w:t>
      </w:r>
    </w:p>
    <w:p w:rsidR="00CE4588" w:rsidRPr="00CE4588" w:rsidRDefault="00CE4588" w:rsidP="00CE458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Родители, будьте бдительны, следите за </w:t>
      </w:r>
      <w:proofErr w:type="spellStart"/>
      <w:r w:rsidRPr="00CE4588">
        <w:rPr>
          <w:rFonts w:ascii="Times New Roman" w:eastAsia="Times New Roman" w:hAnsi="Times New Roman" w:cs="Times New Roman"/>
          <w:color w:val="0B0B0B"/>
          <w:sz w:val="24"/>
          <w:szCs w:val="24"/>
        </w:rPr>
        <w:t>психо-эмоциональным</w:t>
      </w:r>
      <w:proofErr w:type="spellEnd"/>
      <w:r w:rsidRPr="00CE4588">
        <w:rPr>
          <w:rFonts w:ascii="Times New Roman" w:eastAsia="Times New Roman" w:hAnsi="Times New Roman" w:cs="Times New Roman"/>
          <w:color w:val="0B0B0B"/>
          <w:sz w:val="24"/>
          <w:szCs w:val="24"/>
        </w:rPr>
        <w:t xml:space="preserve"> состоянием своих детей, полноценно участвуйте в жизни ребенка и не пренебрегайте своими обязанностями.</w:t>
      </w:r>
    </w:p>
    <w:p w:rsidR="00CE4588" w:rsidRPr="00CE4588" w:rsidRDefault="00CE4588" w:rsidP="00216F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Прокуратура информирует!</w:t>
      </w: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proofErr w:type="spellStart"/>
      <w:r w:rsidRPr="00CE4588">
        <w:rPr>
          <w:b/>
          <w:i/>
          <w:color w:val="333333"/>
        </w:rPr>
        <w:t>Антикоррупционное</w:t>
      </w:r>
      <w:proofErr w:type="spellEnd"/>
      <w:r w:rsidRPr="00CE4588">
        <w:rPr>
          <w:b/>
          <w:i/>
          <w:color w:val="333333"/>
        </w:rPr>
        <w:t xml:space="preserve"> просвещение</w:t>
      </w:r>
      <w:r w:rsidRPr="00CE4588">
        <w:rPr>
          <w:color w:val="333333"/>
        </w:rPr>
        <w:t xml:space="preserve"> – это система распространения субъектами государственной политики противодействия коррупции достоверной информации любым способом, в любой форме с использованием любых коммуникативных средств в отношении неопределенного круга лиц, направленная на формирование в обществе </w:t>
      </w:r>
      <w:proofErr w:type="spellStart"/>
      <w:r w:rsidRPr="00CE4588">
        <w:rPr>
          <w:color w:val="333333"/>
        </w:rPr>
        <w:t>антикоррупционного</w:t>
      </w:r>
      <w:proofErr w:type="spellEnd"/>
      <w:r w:rsidRPr="00CE4588">
        <w:rPr>
          <w:color w:val="333333"/>
        </w:rPr>
        <w:t xml:space="preserve"> мировоззрения, </w:t>
      </w:r>
      <w:proofErr w:type="spellStart"/>
      <w:r w:rsidRPr="00CE4588">
        <w:rPr>
          <w:color w:val="333333"/>
        </w:rPr>
        <w:t>антикоррупционного</w:t>
      </w:r>
      <w:proofErr w:type="spellEnd"/>
      <w:r w:rsidRPr="00CE4588">
        <w:rPr>
          <w:color w:val="333333"/>
        </w:rPr>
        <w:t xml:space="preserve"> поведения, </w:t>
      </w:r>
      <w:proofErr w:type="spellStart"/>
      <w:r w:rsidRPr="00CE4588">
        <w:rPr>
          <w:color w:val="333333"/>
        </w:rPr>
        <w:t>антикоррупционного</w:t>
      </w:r>
      <w:proofErr w:type="spellEnd"/>
      <w:r w:rsidRPr="00CE4588">
        <w:rPr>
          <w:color w:val="333333"/>
        </w:rPr>
        <w:t xml:space="preserve"> сознания и антикоррупционной культуры.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E4588">
        <w:rPr>
          <w:color w:val="333333"/>
        </w:rPr>
        <w:t xml:space="preserve">Цель </w:t>
      </w:r>
      <w:proofErr w:type="spellStart"/>
      <w:r w:rsidRPr="00CE4588">
        <w:rPr>
          <w:color w:val="333333"/>
        </w:rPr>
        <w:t>антикоррупционного</w:t>
      </w:r>
      <w:proofErr w:type="spellEnd"/>
      <w:r w:rsidRPr="00CE4588">
        <w:rPr>
          <w:color w:val="333333"/>
        </w:rPr>
        <w:t xml:space="preserve"> просвещения – формирование ценностных установок и развитии практических навыков правильно реагировать при столкновении с коррупцией.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E4588">
        <w:rPr>
          <w:rStyle w:val="aff"/>
          <w:color w:val="333333"/>
        </w:rPr>
        <w:t>Основные понятия, связанные с противодействием коррупции</w:t>
      </w:r>
      <w:r w:rsidRPr="00CE4588">
        <w:rPr>
          <w:color w:val="333333"/>
        </w:rPr>
        <w:br/>
      </w:r>
      <w:r w:rsidRPr="00CE4588">
        <w:rPr>
          <w:rStyle w:val="aff"/>
          <w:color w:val="333333"/>
        </w:rPr>
        <w:t>на государственной и муниципальной службе (конфликт интересов, злоупотребление служебным положением, взятка, мошенничество и т.д.).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E4588">
        <w:rPr>
          <w:color w:val="333333"/>
        </w:rPr>
        <w:lastRenderedPageBreak/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E4588">
        <w:rPr>
          <w:color w:val="333333"/>
        </w:rPr>
        <w:t>Злоупотребление должностными полномочиями – использование должностным лицом своих служебных полномочий вопреки интересам службы,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E4588">
        <w:rPr>
          <w:color w:val="333333"/>
        </w:rPr>
        <w:t>Взятка - это принимаемые должностным лицом материальные ценности (предметы или деньги) или какая-либо имущественная выгода или услуги за действие (или бездействие), в интересах взяткодателя, которое это лицо могло или должно было совершить в силу своего служебного положения. Получение и дача взятки государственным гражданским и муниципальным служащим является одним из проявлений коррупции.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E4588">
        <w:rPr>
          <w:color w:val="333333"/>
        </w:rPr>
        <w:t>Мошенничество - хищение чужого имущества или приобретение права на чужое имущество путём обмана или злоупотребления доверием.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E4588">
        <w:rPr>
          <w:color w:val="333333"/>
        </w:rPr>
        <w:t>Личная заинтересованность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лицо,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E4588">
        <w:rPr>
          <w:color w:val="333333"/>
        </w:rPr>
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E4588">
        <w:rPr>
          <w:rStyle w:val="aff"/>
          <w:color w:val="333333"/>
        </w:rPr>
        <w:t>Виды ответственности за правонарушение коррупционной направленности и сроки их применения.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E4588">
        <w:rPr>
          <w:color w:val="333333"/>
        </w:rPr>
        <w:t>Законодательством Российской Федерации предусмотрена уголовная, административная, дисциплинарная и гражданско-правовая ответственность за коррупционные правонарушения.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E4588">
        <w:rPr>
          <w:color w:val="333333"/>
        </w:rPr>
        <w:t>Уголовная ответственность за совершение преступлений коррупционной направленности предусмотрена статьями 159 (мошенничество), 201 (злоупотребление полномочиями), 204, 204.1 (коммерческий подкуп, посредничество в коммерческом подкупе), 285 УК РФ (злоупотребление должностными полномочиями), 290-291.2 (получение взятки, дача взятки, посредничество во взятке, мелкое взяточничество) Уголовного кодекса Российской Федерации.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E4588">
        <w:rPr>
          <w:color w:val="333333"/>
        </w:rPr>
        <w:t>Осознано идя на указанные действия, можно не только лишится свободы на длительный срок (до 15 лет), но и пострадать материально, выплатив в качестве дополнительного вида наказания значительную сумму штрафа (до 70-ти кратного размера).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E4588">
        <w:rPr>
          <w:color w:val="333333"/>
        </w:rPr>
        <w:t xml:space="preserve">Административная ответственность установлена за незаконное вознаграждение от имени юридического лица (ст. 19.28 </w:t>
      </w:r>
      <w:proofErr w:type="spellStart"/>
      <w:r w:rsidRPr="00CE4588">
        <w:rPr>
          <w:color w:val="333333"/>
        </w:rPr>
        <w:t>КоАП</w:t>
      </w:r>
      <w:proofErr w:type="spellEnd"/>
      <w:r w:rsidRPr="00CE4588">
        <w:rPr>
          <w:color w:val="333333"/>
        </w:rPr>
        <w:t xml:space="preserve"> РФ), а также за незаконное привлечение к трудовой деятельности либо к выполнению работ или оказанию услуг государственного </w:t>
      </w:r>
      <w:r w:rsidRPr="00CE4588">
        <w:rPr>
          <w:color w:val="333333"/>
        </w:rPr>
        <w:lastRenderedPageBreak/>
        <w:t xml:space="preserve">или муниципального служащего, либо бывшего государственного или муниципального служащего (ст. 19.29 </w:t>
      </w:r>
      <w:proofErr w:type="spellStart"/>
      <w:r w:rsidRPr="00CE4588">
        <w:rPr>
          <w:color w:val="333333"/>
        </w:rPr>
        <w:t>КоАП</w:t>
      </w:r>
      <w:proofErr w:type="spellEnd"/>
      <w:r w:rsidRPr="00CE4588">
        <w:rPr>
          <w:color w:val="333333"/>
        </w:rPr>
        <w:t xml:space="preserve"> РФ).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E4588">
        <w:rPr>
          <w:color w:val="333333"/>
        </w:rPr>
        <w:t>Срок давности привлечения к административной ответственности за нарушения законодательства о противодействии коррупции составляет 6 лет с момента их совершения.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E4588">
        <w:rPr>
          <w:color w:val="333333"/>
        </w:rPr>
        <w:t>Дисциплинарная ответственность в системе мер противодействия коррупции в равной степени одинаково применима как к государственным и муниципальным служащим, так и к иным лицам, обязанным соблюдать требования законодательства о противодействии коррупции (работники организаций).</w:t>
      </w: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</w:t>
      </w:r>
      <w:proofErr w:type="spellStart"/>
      <w:r w:rsidRPr="00CE4588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CE4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стандартов поведения, образования и воспитания, на формирование </w:t>
      </w:r>
      <w:proofErr w:type="spellStart"/>
      <w:r w:rsidRPr="00CE4588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CE4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гражданина.</w:t>
      </w: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CE4588" w:rsidRPr="00CE4588" w:rsidRDefault="00CE4588" w:rsidP="00CE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из основных задач действующего Национального плана противодействия коррупции является 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CE4588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CE4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служащих, популяризацию в обществе </w:t>
      </w:r>
      <w:proofErr w:type="spellStart"/>
      <w:r w:rsidRPr="00CE4588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CE4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стандартов и развитие общественного правосознания.</w:t>
      </w:r>
    </w:p>
    <w:p w:rsidR="00CE4588" w:rsidRPr="00CE4588" w:rsidRDefault="00CE4588" w:rsidP="00CE4588">
      <w:pPr>
        <w:rPr>
          <w:rFonts w:ascii="Times New Roman" w:hAnsi="Times New Roman" w:cs="Times New Roman"/>
          <w:sz w:val="24"/>
          <w:szCs w:val="24"/>
        </w:rPr>
      </w:pP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hd w:val="clear" w:color="auto" w:fill="FFFFFF"/>
        </w:rPr>
      </w:pPr>
      <w:r w:rsidRPr="00CE4588">
        <w:rPr>
          <w:b/>
          <w:bCs/>
          <w:color w:val="333333"/>
          <w:shd w:val="clear" w:color="auto" w:fill="FFFFFF"/>
        </w:rPr>
        <w:t>Прокуратура информирует!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333333"/>
          <w:shd w:val="clear" w:color="auto" w:fill="FFFFFF"/>
        </w:rPr>
      </w:pP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333333"/>
          <w:shd w:val="clear" w:color="auto" w:fill="FFFFFF"/>
        </w:rPr>
      </w:pPr>
      <w:r w:rsidRPr="00CE4588">
        <w:rPr>
          <w:b/>
          <w:bCs/>
          <w:i/>
          <w:color w:val="333333"/>
          <w:shd w:val="clear" w:color="auto" w:fill="FFFFFF"/>
        </w:rPr>
        <w:t>О вопросах противодействия преступности в сфере использования информационно-коммуникационных технологий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E4588">
        <w:rPr>
          <w:color w:val="333333"/>
          <w:shd w:val="clear" w:color="auto" w:fill="FFFFFF"/>
        </w:rPr>
        <w:t xml:space="preserve">В современном обществе одним из самых распространенных видов преступлений является мошенничество, то есть хищение чужого имущества путем обмана или злоупотребления доверием, </w:t>
      </w:r>
      <w:r w:rsidRPr="00CE4588">
        <w:rPr>
          <w:b/>
          <w:i/>
          <w:color w:val="333333"/>
          <w:shd w:val="clear" w:color="auto" w:fill="FFFFFF"/>
        </w:rPr>
        <w:t>в том числе совершенное дистанционным способом с использованием информационно-коммуникационных технологий.</w:t>
      </w:r>
      <w:r w:rsidRPr="00CE4588">
        <w:rPr>
          <w:color w:val="333333"/>
          <w:shd w:val="clear" w:color="auto" w:fill="FFFFFF"/>
        </w:rPr>
        <w:t xml:space="preserve"> Данный вид мошенничества совершается как правило без физического контакта с потерпевшим.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E4588">
        <w:rPr>
          <w:color w:val="333333"/>
          <w:shd w:val="clear" w:color="auto" w:fill="FFFFFF"/>
        </w:rPr>
        <w:t>Способы совершения хищения с использованием информационно-коммуникационных технологий постоянно совершенствуются, что создает определенные сложности для правоохранительных органов в раскрытии преступлений указанной категории.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CE4588">
        <w:rPr>
          <w:color w:val="333333"/>
          <w:shd w:val="clear" w:color="auto" w:fill="FFFFFF"/>
        </w:rPr>
        <w:t xml:space="preserve">Одним из самых распространенных видов хищения является телефонное мошенничество и мошенничество в </w:t>
      </w:r>
      <w:proofErr w:type="spellStart"/>
      <w:r w:rsidRPr="00CE4588">
        <w:rPr>
          <w:color w:val="333333"/>
          <w:shd w:val="clear" w:color="auto" w:fill="FFFFFF"/>
        </w:rPr>
        <w:t>сети-интернет</w:t>
      </w:r>
      <w:proofErr w:type="spellEnd"/>
      <w:r w:rsidRPr="00CE4588">
        <w:rPr>
          <w:color w:val="333333"/>
          <w:shd w:val="clear" w:color="auto" w:fill="FFFFFF"/>
        </w:rPr>
        <w:t xml:space="preserve">. Как правило, от имени сотрудников банков России, мошенники сообщают потерпевшему о несанкционированных списаниях денежных средств с банковских карт или сообщают о необходимой блокировки банковской карты. 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E4588">
        <w:rPr>
          <w:color w:val="333333"/>
          <w:shd w:val="clear" w:color="auto" w:fill="FFFFFF"/>
        </w:rPr>
        <w:t xml:space="preserve">Далее, мошенники, войдя в доверие, просят предоставить определенные данные карты владельца или сообщить </w:t>
      </w:r>
      <w:proofErr w:type="spellStart"/>
      <w:r w:rsidRPr="00CE4588">
        <w:rPr>
          <w:color w:val="333333"/>
          <w:shd w:val="clear" w:color="auto" w:fill="FFFFFF"/>
        </w:rPr>
        <w:t>смс-код</w:t>
      </w:r>
      <w:proofErr w:type="spellEnd"/>
      <w:r w:rsidRPr="00CE4588">
        <w:rPr>
          <w:color w:val="333333"/>
          <w:shd w:val="clear" w:color="auto" w:fill="FFFFFF"/>
        </w:rPr>
        <w:t>, поступивший на его телефон. В результате чего, как правило, происходит списание денежных средств с банковского счета.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E4588">
        <w:rPr>
          <w:color w:val="333333"/>
          <w:shd w:val="clear" w:color="auto" w:fill="FFFFFF"/>
        </w:rPr>
        <w:t>Нужно помнить, что сотрудники банка при общении с клиентом банка никогда не просят сообщить ему реквизиты банковской карты.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CE4588">
        <w:rPr>
          <w:color w:val="333333"/>
          <w:shd w:val="clear" w:color="auto" w:fill="FFFFFF"/>
        </w:rPr>
        <w:lastRenderedPageBreak/>
        <w:t xml:space="preserve">Зачастую мошенники могут представиться сотрудниками полиции и сообщают о том, что близкие родственники задержаны за совершение преступления либо стали виновниками дорожно-транспортного происшествия, в результате которого погибли люди. 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E4588">
        <w:rPr>
          <w:color w:val="333333"/>
          <w:shd w:val="clear" w:color="auto" w:fill="FFFFFF"/>
        </w:rPr>
        <w:t>Для того, чтобы родственник избежал наказания мошенник предлагает заплатить определенную сумму денег. В последнее время участились случаи, когда за денежными средствами приезжают курьеры, либо мошенники просят перевести денежные средства через платежный терминал.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E4588">
        <w:rPr>
          <w:color w:val="333333"/>
          <w:shd w:val="clear" w:color="auto" w:fill="FFFFFF"/>
        </w:rPr>
        <w:t>Также, довольно распространенным способом мошенничества на сегодняшний день является мошенничество в социальных сетях. В данном случае мошенники, с помощью взлома персональной страницы в социальных сетях, обращаются от лица потерпевшего с просьбой о помощи, а именно о переводе денежных средств на банковский счет, либо просят реквизиты карт, чтобы перевести деньги.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CE4588">
        <w:rPr>
          <w:b/>
          <w:i/>
          <w:color w:val="333333"/>
          <w:shd w:val="clear" w:color="auto" w:fill="FFFFFF"/>
        </w:rPr>
        <w:t>Мошенничество через «Интернет-магазин» - еще один способ обмана.</w:t>
      </w:r>
      <w:r w:rsidRPr="00CE4588">
        <w:rPr>
          <w:color w:val="333333"/>
          <w:shd w:val="clear" w:color="auto" w:fill="FFFFFF"/>
        </w:rPr>
        <w:t xml:space="preserve"> Преступники берут с будущей жертвы предоплату или полную сумму за определенный товар, но не исполняют своих обязательств. Благодаря фальшивых интернет-сайтов, мошенники собирают реквизиты банковских карт потерпевших и далее используют для операций по </w:t>
      </w:r>
      <w:proofErr w:type="spellStart"/>
      <w:r w:rsidRPr="00CE4588">
        <w:rPr>
          <w:color w:val="333333"/>
          <w:shd w:val="clear" w:color="auto" w:fill="FFFFFF"/>
        </w:rPr>
        <w:t>обналичиванию</w:t>
      </w:r>
      <w:proofErr w:type="spellEnd"/>
      <w:r w:rsidRPr="00CE4588">
        <w:rPr>
          <w:color w:val="333333"/>
          <w:shd w:val="clear" w:color="auto" w:fill="FFFFFF"/>
        </w:rPr>
        <w:t xml:space="preserve"> денежных средств.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CE4588">
        <w:rPr>
          <w:color w:val="333333"/>
          <w:shd w:val="clear" w:color="auto" w:fill="FFFFFF"/>
        </w:rPr>
        <w:t>Будьте внимательны и осторожны при общении с посторонними лицами.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4588">
        <w:rPr>
          <w:color w:val="000000"/>
        </w:rPr>
        <w:t>Преступления в сфере информационных технологий включают как распространение вредоносных программ, взлом паролей, кражу номеров банковских карт и других банковских реквизитов, так и распространение противоправной информации через Интернет, а также вредоносное вмешательство через компьютерные сети в работу различных систем.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4588">
        <w:rPr>
          <w:color w:val="000000"/>
        </w:rPr>
        <w:t xml:space="preserve">В наше время практически у каждого человека имеется в собственности мобильный телефон, а также компьютер или ноутбук, которые подключены к всемирной глобальной сети «Интернет». С их помощью многие совершают </w:t>
      </w:r>
      <w:proofErr w:type="spellStart"/>
      <w:r w:rsidRPr="00CE4588">
        <w:rPr>
          <w:color w:val="000000"/>
        </w:rPr>
        <w:t>онлайн</w:t>
      </w:r>
      <w:proofErr w:type="spellEnd"/>
      <w:r w:rsidRPr="00CE4588">
        <w:rPr>
          <w:color w:val="000000"/>
        </w:rPr>
        <w:t xml:space="preserve"> - покупки или попросту привязывают свою банковскую карту к социальной сети, при этом, не задумываясь о своей безопасности.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4588">
        <w:rPr>
          <w:color w:val="000000"/>
        </w:rPr>
        <w:t xml:space="preserve">Опасность пользования такими устройствами заключается не только в возможности их кражи, но и в возможности кражи личных персональных данных человека, которые можно использовать в различных преступных целях. 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4588">
        <w:rPr>
          <w:color w:val="000000"/>
        </w:rPr>
        <w:t>Преступления, связанные с хищением личных данных, с помощью которых преступник может совершить кражу денежных средств, которые находятся на ваших личных счетах в различных банках.        </w:t>
      </w:r>
      <w:r w:rsidRPr="00CE4588">
        <w:rPr>
          <w:rStyle w:val="aff0"/>
          <w:color w:val="000000"/>
        </w:rPr>
        <w:t> 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E4588">
        <w:rPr>
          <w:rStyle w:val="aff0"/>
          <w:color w:val="000000"/>
        </w:rPr>
        <w:t>Есть ряд простых общих рекомендаций: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4588">
        <w:rPr>
          <w:color w:val="000000"/>
        </w:rPr>
        <w:t>1.      Не переходите по неизвестным ссылкам, не перезванивайте по сомнительным номерам. Установите и обязательно обновляйте антивирусные программы.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4588">
        <w:rPr>
          <w:color w:val="000000"/>
        </w:rPr>
        <w:t>2.      Проверяйте информацию о состоянии счетов, зачислении или списании денежных средств с них, в достоверных источниках, закажите выписку в банке, получите консультацию специалиста банка.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4588">
        <w:rPr>
          <w:color w:val="000000"/>
        </w:rPr>
        <w:t>3.      Никому не сообщайте персональные данные, в том числе пароли и коды доступа. Не храните данные карт на компьютере и в смартфоне.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4588">
        <w:rPr>
          <w:color w:val="000000"/>
        </w:rPr>
        <w:t xml:space="preserve">Расследованием преступлений в сфере информационных технологий занимаются органы полиции. Если вы стали жертвой </w:t>
      </w:r>
      <w:proofErr w:type="spellStart"/>
      <w:r w:rsidRPr="00CE4588">
        <w:rPr>
          <w:color w:val="000000"/>
        </w:rPr>
        <w:t>киберпреступления</w:t>
      </w:r>
      <w:proofErr w:type="spellEnd"/>
      <w:r w:rsidRPr="00CE4588">
        <w:rPr>
          <w:color w:val="000000"/>
        </w:rPr>
        <w:t>, следует обратиться в органы полиции.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4588">
        <w:rPr>
          <w:rStyle w:val="aff0"/>
          <w:color w:val="000000"/>
        </w:rPr>
        <w:t>Правовая справка: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E4588">
        <w:rPr>
          <w:rStyle w:val="aff0"/>
          <w:color w:val="000000"/>
        </w:rPr>
        <w:t xml:space="preserve">Что такое </w:t>
      </w:r>
      <w:proofErr w:type="spellStart"/>
      <w:r w:rsidRPr="00CE4588">
        <w:rPr>
          <w:rStyle w:val="aff0"/>
          <w:color w:val="000000"/>
        </w:rPr>
        <w:t>киберпреступность</w:t>
      </w:r>
      <w:proofErr w:type="spellEnd"/>
      <w:r w:rsidRPr="00CE4588">
        <w:rPr>
          <w:rStyle w:val="aff0"/>
          <w:color w:val="000000"/>
        </w:rPr>
        <w:t>?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4588">
        <w:rPr>
          <w:color w:val="000000"/>
        </w:rPr>
        <w:t xml:space="preserve">Законодатель относит к </w:t>
      </w:r>
      <w:proofErr w:type="spellStart"/>
      <w:r w:rsidRPr="00CE4588">
        <w:rPr>
          <w:color w:val="000000"/>
        </w:rPr>
        <w:t>киберпреступлениям</w:t>
      </w:r>
      <w:proofErr w:type="spellEnd"/>
      <w:r w:rsidRPr="00CE4588">
        <w:rPr>
          <w:color w:val="000000"/>
        </w:rPr>
        <w:t xml:space="preserve"> неправомерный доступ к компьютерной информации (ст.272 УК РФ), создание, использование и распространение вредоносных компьютерных программ (ст.273 УК РФ), нарушение правил эксплуатации средств хранения, обработки или передачи компьютерной информации и информационно-</w:t>
      </w:r>
      <w:r w:rsidRPr="00CE4588">
        <w:rPr>
          <w:color w:val="000000"/>
        </w:rPr>
        <w:lastRenderedPageBreak/>
        <w:t xml:space="preserve">телекоммуникационных сетей (ст.274 УК РФ), неправомерное воздействие на критическую информационную инфраструктуру Российской Федерации (ст.274.1 УК РФ). Статьями 159.3 и 159.6 УК РФ предусмотрена уголовная ответственность за различные виды </w:t>
      </w:r>
      <w:proofErr w:type="spellStart"/>
      <w:r w:rsidRPr="00CE4588">
        <w:rPr>
          <w:color w:val="000000"/>
        </w:rPr>
        <w:t>кибермошенничеств</w:t>
      </w:r>
      <w:proofErr w:type="spellEnd"/>
      <w:r w:rsidRPr="00CE4588">
        <w:rPr>
          <w:color w:val="000000"/>
        </w:rPr>
        <w:t>.</w:t>
      </w:r>
    </w:p>
    <w:p w:rsidR="00CE4588" w:rsidRPr="00CE4588" w:rsidRDefault="00CE4588" w:rsidP="00CE458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4588">
        <w:rPr>
          <w:color w:val="000000"/>
        </w:rPr>
        <w:t xml:space="preserve">Будьте бдительны, при выявлении факта </w:t>
      </w:r>
      <w:proofErr w:type="spellStart"/>
      <w:r w:rsidRPr="00CE4588">
        <w:rPr>
          <w:color w:val="000000"/>
        </w:rPr>
        <w:t>кибермошенничества</w:t>
      </w:r>
      <w:proofErr w:type="spellEnd"/>
      <w:r w:rsidRPr="00CE4588">
        <w:rPr>
          <w:color w:val="000000"/>
        </w:rPr>
        <w:t xml:space="preserve"> незамедлительно обращайтесь в уполномоченные органы. </w:t>
      </w:r>
    </w:p>
    <w:p w:rsidR="00CE4588" w:rsidRPr="00CE4588" w:rsidRDefault="00CE4588" w:rsidP="00216F77">
      <w:pPr>
        <w:spacing w:after="0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D75E31" w:rsidRPr="00D75E31" w:rsidRDefault="00D75E31" w:rsidP="00D75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E31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D75E31" w:rsidRPr="00D75E31" w:rsidRDefault="00D75E31" w:rsidP="00D75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E31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D75E31" w:rsidRPr="00D75E31" w:rsidRDefault="00D75E31" w:rsidP="00D75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E31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D75E31" w:rsidRPr="00D75E31" w:rsidRDefault="00D75E31" w:rsidP="00D75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E31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75E31" w:rsidRPr="00D75E31" w:rsidRDefault="00D75E31" w:rsidP="00D75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E31">
        <w:rPr>
          <w:rFonts w:ascii="Times New Roman" w:hAnsi="Times New Roman"/>
          <w:sz w:val="24"/>
          <w:szCs w:val="24"/>
        </w:rPr>
        <w:t>шестого созыва</w:t>
      </w:r>
    </w:p>
    <w:p w:rsidR="00D75E31" w:rsidRPr="00D75E31" w:rsidRDefault="00D75E31" w:rsidP="00D75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5E31" w:rsidRPr="00D75E31" w:rsidRDefault="00D75E31" w:rsidP="00D75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E31">
        <w:rPr>
          <w:rFonts w:ascii="Times New Roman" w:hAnsi="Times New Roman"/>
          <w:b/>
          <w:sz w:val="24"/>
          <w:szCs w:val="24"/>
        </w:rPr>
        <w:t>Р Е Ш Е Н И Е</w:t>
      </w:r>
    </w:p>
    <w:p w:rsidR="00D75E31" w:rsidRPr="00D75E31" w:rsidRDefault="00D75E31" w:rsidP="00D75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E31">
        <w:rPr>
          <w:rFonts w:ascii="Times New Roman" w:hAnsi="Times New Roman"/>
          <w:sz w:val="24"/>
          <w:szCs w:val="24"/>
        </w:rPr>
        <w:t>шестьдесят первой сессии</w:t>
      </w:r>
    </w:p>
    <w:p w:rsidR="00D75E31" w:rsidRPr="00D75E31" w:rsidRDefault="00D75E31" w:rsidP="00D75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5E31" w:rsidRPr="00D75E31" w:rsidRDefault="00D75E31" w:rsidP="00D75E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E31">
        <w:rPr>
          <w:rFonts w:ascii="Times New Roman" w:hAnsi="Times New Roman"/>
          <w:sz w:val="24"/>
          <w:szCs w:val="24"/>
        </w:rPr>
        <w:t>10.06.2024                                с.Верх-Красноярка                                          № 1</w:t>
      </w:r>
    </w:p>
    <w:p w:rsidR="00D75E31" w:rsidRPr="00D75E31" w:rsidRDefault="00D75E31" w:rsidP="00D75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E31">
        <w:rPr>
          <w:rFonts w:ascii="Times New Roman" w:hAnsi="Times New Roman"/>
          <w:b/>
          <w:sz w:val="24"/>
          <w:szCs w:val="24"/>
        </w:rPr>
        <w:t>.</w:t>
      </w:r>
    </w:p>
    <w:p w:rsidR="00D75E31" w:rsidRPr="00D75E31" w:rsidRDefault="00D75E31" w:rsidP="00D75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E31"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20.12.2023 № 1</w:t>
      </w:r>
    </w:p>
    <w:p w:rsidR="00D75E31" w:rsidRPr="00D75E31" w:rsidRDefault="00D75E31" w:rsidP="00D75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5E31" w:rsidRPr="00D75E31" w:rsidRDefault="00D75E31" w:rsidP="00D75E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5E31">
        <w:rPr>
          <w:rFonts w:ascii="Times New Roman" w:hAnsi="Times New Roman"/>
          <w:sz w:val="24"/>
          <w:szCs w:val="24"/>
        </w:rPr>
        <w:t>На основании 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D75E31" w:rsidRPr="00D75E31" w:rsidRDefault="00D75E31" w:rsidP="00D75E3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75E31">
        <w:rPr>
          <w:rFonts w:ascii="Times New Roman" w:hAnsi="Times New Roman"/>
          <w:b/>
          <w:sz w:val="24"/>
          <w:szCs w:val="24"/>
        </w:rPr>
        <w:t>РЕШИЛ:</w:t>
      </w:r>
    </w:p>
    <w:p w:rsidR="00D75E31" w:rsidRPr="00D75E31" w:rsidRDefault="00D75E31" w:rsidP="00D75E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5E31">
        <w:rPr>
          <w:rFonts w:ascii="Times New Roman" w:hAnsi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(с изменениями, внесенными решением Совета депутатов Верх-Красноярского сельсовета Северного района Новосибирской области от 17.01.2024 №1, от 05.02.2024 №1, от 20.03.2024 № 1, от 24.04.2024 №1, от 17.05.2024 № 1, от 22.05.2024 № 1)  следующие изменения:</w:t>
      </w:r>
    </w:p>
    <w:p w:rsidR="00D75E31" w:rsidRPr="00D75E31" w:rsidRDefault="00D75E31" w:rsidP="00D75E3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E31">
        <w:rPr>
          <w:rFonts w:ascii="Times New Roman" w:hAnsi="Times New Roman"/>
          <w:sz w:val="24"/>
          <w:szCs w:val="24"/>
        </w:rPr>
        <w:t xml:space="preserve">1. </w:t>
      </w:r>
      <w:r w:rsidRPr="00D75E31">
        <w:rPr>
          <w:rFonts w:ascii="Times New Roman" w:eastAsia="Times New Roman" w:hAnsi="Times New Roman" w:cs="Times New Roman"/>
          <w:sz w:val="24"/>
          <w:szCs w:val="24"/>
        </w:rPr>
        <w:t xml:space="preserve"> В пункте 13  цифры «1175,1»  заменить цифрами «1187,1»</w:t>
      </w:r>
      <w:r w:rsidRPr="00D75E31">
        <w:rPr>
          <w:rFonts w:ascii="Times New Roman" w:hAnsi="Times New Roman"/>
          <w:sz w:val="24"/>
          <w:szCs w:val="24"/>
        </w:rPr>
        <w:t>.</w:t>
      </w:r>
      <w:r w:rsidRPr="00D75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E31" w:rsidRPr="00D75E31" w:rsidRDefault="00D75E31" w:rsidP="00D75E31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75E31">
        <w:rPr>
          <w:rFonts w:ascii="Times New Roman" w:hAnsi="Times New Roman"/>
          <w:sz w:val="24"/>
          <w:szCs w:val="24"/>
        </w:rPr>
        <w:t>2. Утвердить:</w:t>
      </w:r>
    </w:p>
    <w:p w:rsidR="00D75E31" w:rsidRPr="00D75E31" w:rsidRDefault="00D75E31" w:rsidP="00D75E31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75E31">
        <w:rPr>
          <w:rFonts w:ascii="Times New Roman" w:hAnsi="Times New Roman"/>
          <w:sz w:val="24"/>
          <w:szCs w:val="24"/>
        </w:rPr>
        <w:t>2.1.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 в прилагаемой редакции;</w:t>
      </w:r>
    </w:p>
    <w:p w:rsidR="00D75E31" w:rsidRPr="00D75E31" w:rsidRDefault="00D75E31" w:rsidP="00D75E31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75E31">
        <w:rPr>
          <w:rFonts w:ascii="Times New Roman" w:hAnsi="Times New Roman"/>
          <w:sz w:val="24"/>
          <w:szCs w:val="24"/>
        </w:rPr>
        <w:t>2.2. Приложение  4 «Ведомственная структура расходов местного бюджета на 2024 год и плановый период 2025 и 2026 годов» в прилагаемой редакции.</w:t>
      </w:r>
    </w:p>
    <w:p w:rsidR="00D75E31" w:rsidRPr="00D75E31" w:rsidRDefault="00D75E31" w:rsidP="00D75E31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D75E31" w:rsidRPr="00D75E31" w:rsidRDefault="00D75E31" w:rsidP="00D75E31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D75E31" w:rsidRPr="00D75E31" w:rsidTr="000F4D16">
        <w:tc>
          <w:tcPr>
            <w:tcW w:w="5070" w:type="dxa"/>
            <w:hideMark/>
          </w:tcPr>
          <w:p w:rsidR="00D75E31" w:rsidRPr="00D75E31" w:rsidRDefault="00D75E31" w:rsidP="000F4D1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75E31">
              <w:rPr>
                <w:rFonts w:ascii="Times New Roman" w:hAnsi="Times New Roman"/>
                <w:sz w:val="24"/>
                <w:szCs w:val="24"/>
              </w:rPr>
              <w:t xml:space="preserve">Глава Верх-Красноярского сельсовета Северного района  </w:t>
            </w:r>
          </w:p>
          <w:p w:rsidR="00D75E31" w:rsidRPr="00D75E31" w:rsidRDefault="00D75E31" w:rsidP="000F4D1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75E31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D75E31" w:rsidRPr="00D75E31" w:rsidRDefault="00D75E31" w:rsidP="000F4D1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75E31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D75E31" w:rsidRPr="00D75E31" w:rsidRDefault="00D75E31" w:rsidP="000F4D16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E31">
              <w:rPr>
                <w:rFonts w:ascii="Times New Roman" w:hAnsi="Times New Roman"/>
                <w:sz w:val="24"/>
                <w:szCs w:val="24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D75E31" w:rsidRPr="00D75E31" w:rsidRDefault="00D75E31" w:rsidP="000F4D1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75E31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D75E31" w:rsidRPr="00D75E31" w:rsidRDefault="00D75E31" w:rsidP="000F4D1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75E31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D75E31" w:rsidRPr="00D75E31" w:rsidRDefault="00D75E31" w:rsidP="000F4D1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75E31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D75E31" w:rsidRPr="00D75E31" w:rsidRDefault="00D75E31" w:rsidP="000F4D16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75E31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D75E31" w:rsidRDefault="00D75E31" w:rsidP="00D75E3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75E31" w:rsidRDefault="00D75E31" w:rsidP="00D75E3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  <w:sectPr w:rsidR="00D75E31" w:rsidSect="00CE45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5E31" w:rsidRPr="00D75E31" w:rsidRDefault="00D75E31" w:rsidP="00D75E3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D75E31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D75E31" w:rsidRPr="00D75E31" w:rsidRDefault="00D75E31" w:rsidP="00D75E31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D75E31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D75E31" w:rsidRPr="00D75E31" w:rsidRDefault="00D75E31" w:rsidP="00D75E3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E31" w:rsidRPr="00D75E31" w:rsidRDefault="00D75E31" w:rsidP="00D75E3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E31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2024 год и плановый период 2025 и 2026 годов</w:t>
      </w:r>
      <w:r w:rsidRPr="00D75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5E31" w:rsidRPr="00D75E31" w:rsidRDefault="00D75E31" w:rsidP="00D75E3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322" w:type="dxa"/>
        <w:tblInd w:w="95" w:type="dxa"/>
        <w:tblLook w:val="04A0"/>
      </w:tblPr>
      <w:tblGrid>
        <w:gridCol w:w="5542"/>
        <w:gridCol w:w="708"/>
        <w:gridCol w:w="851"/>
        <w:gridCol w:w="1843"/>
        <w:gridCol w:w="1275"/>
        <w:gridCol w:w="1560"/>
        <w:gridCol w:w="1805"/>
        <w:gridCol w:w="1738"/>
      </w:tblGrid>
      <w:tr w:rsidR="00D75E31" w:rsidRPr="00D75E31" w:rsidTr="000F4D16">
        <w:trPr>
          <w:trHeight w:val="517"/>
        </w:trPr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на </w:t>
            </w:r>
          </w:p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 год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</w:t>
            </w:r>
          </w:p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на </w:t>
            </w:r>
          </w:p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D75E31" w:rsidRPr="00D75E31" w:rsidTr="000F4D1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D75E31" w:rsidRPr="00D75E31" w:rsidTr="000F4D16">
        <w:trPr>
          <w:trHeight w:val="3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D75E31" w:rsidRPr="00D75E31" w:rsidTr="000F4D16">
        <w:trPr>
          <w:trHeight w:val="69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D75E31" w:rsidRPr="00D75E31" w:rsidTr="000F4D16">
        <w:trPr>
          <w:trHeight w:val="3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D75E31" w:rsidRPr="00D75E31" w:rsidTr="000F4D16">
        <w:trPr>
          <w:trHeight w:val="12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D75E31" w:rsidRPr="00D75E31" w:rsidTr="000F4D1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D75E31" w:rsidRPr="00D75E31" w:rsidTr="000F4D1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144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10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D75E31" w:rsidRPr="00D75E31" w:rsidTr="000F4D16">
        <w:trPr>
          <w:trHeight w:val="27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D75E31" w:rsidRPr="00D75E31" w:rsidTr="000F4D16">
        <w:trPr>
          <w:trHeight w:val="83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</w:tr>
      <w:tr w:rsidR="00D75E31" w:rsidRPr="00D75E31" w:rsidTr="000F4D16">
        <w:trPr>
          <w:trHeight w:val="83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D75E31" w:rsidRPr="00D75E31" w:rsidTr="000F4D16">
        <w:trPr>
          <w:trHeight w:val="55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D75E31" w:rsidRPr="00D75E31" w:rsidTr="000F4D16">
        <w:trPr>
          <w:trHeight w:val="41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D75E31" w:rsidRPr="00D75E31" w:rsidTr="000F4D16">
        <w:trPr>
          <w:trHeight w:val="6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D75E31" w:rsidRPr="00D75E31" w:rsidTr="000F4D16">
        <w:trPr>
          <w:trHeight w:val="38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1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D75E31" w:rsidRPr="00D75E31" w:rsidTr="000F4D16">
        <w:trPr>
          <w:trHeight w:val="5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75E31" w:rsidRPr="00D75E31" w:rsidTr="000F4D16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75E31" w:rsidRPr="00D75E31" w:rsidTr="000F4D1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126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6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8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75E31" w:rsidRPr="00D75E31" w:rsidTr="000F4D16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75E31" w:rsidRPr="00D75E31" w:rsidTr="000F4D16">
        <w:trPr>
          <w:trHeight w:val="84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D75E31" w:rsidRPr="00D75E31" w:rsidTr="000F4D16">
        <w:trPr>
          <w:trHeight w:val="3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75E31" w:rsidRPr="00D75E31" w:rsidTr="000F4D16">
        <w:trPr>
          <w:trHeight w:val="28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75E31" w:rsidRPr="00D75E31" w:rsidTr="000F4D16">
        <w:trPr>
          <w:trHeight w:val="2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75E31" w:rsidRPr="00D75E31" w:rsidTr="000F4D1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D75E31" w:rsidRPr="00D75E31" w:rsidTr="000F4D1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D75E31" w:rsidRPr="00D75E31" w:rsidTr="000F4D16">
        <w:trPr>
          <w:trHeight w:val="45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D75E31" w:rsidRPr="00D75E31" w:rsidTr="000F4D16">
        <w:trPr>
          <w:trHeight w:val="6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D75E31" w:rsidRPr="00D75E31" w:rsidTr="000F4D16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1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7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7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D75E31" w:rsidRPr="00D75E31" w:rsidTr="000F4D16">
        <w:trPr>
          <w:trHeight w:val="29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D75E31" w:rsidRPr="00D75E31" w:rsidTr="000F4D16">
        <w:trPr>
          <w:trHeight w:val="55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D75E31" w:rsidRPr="00D75E31" w:rsidTr="000F4D1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1187,1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D75E31" w:rsidRPr="00D75E31" w:rsidTr="000F4D16">
        <w:trPr>
          <w:trHeight w:val="6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1187,1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D75E31" w:rsidRPr="00D75E31" w:rsidTr="000F4D16">
        <w:trPr>
          <w:trHeight w:val="41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1440,8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13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D75E31" w:rsidRPr="00D75E31" w:rsidTr="000F4D16">
        <w:trPr>
          <w:trHeight w:val="28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D75E31" w:rsidRPr="00D75E31" w:rsidTr="000F4D1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D75E31" w:rsidRPr="00D75E31" w:rsidTr="000F4D16">
        <w:trPr>
          <w:trHeight w:val="5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0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16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8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инициативных проектов 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средств местных бюджетов муниципальных образований Северного района  </w:t>
            </w: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 w:rsidRPr="00D75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7911,2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7911,2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D75E31" w:rsidRPr="00D75E31" w:rsidTr="000F4D16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72.0.04.</w:t>
            </w: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 w:rsidRPr="00D75E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 w:rsidRPr="00D75E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7809,6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D75E31" w:rsidRPr="00D75E31" w:rsidTr="000F4D16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2407,4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D75E31" w:rsidRPr="00D75E31" w:rsidTr="000F4D16">
        <w:trPr>
          <w:trHeight w:val="4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2207,4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5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2207,4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D75E31" w:rsidRPr="00D75E31" w:rsidTr="000F4D16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4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18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6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9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6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D75E31" w:rsidRPr="00D75E31" w:rsidTr="000F4D16">
        <w:trPr>
          <w:trHeight w:val="35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D75E31" w:rsidRPr="00D75E31" w:rsidTr="000F4D16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D75E31" w:rsidRPr="00D75E31" w:rsidTr="000F4D16">
        <w:trPr>
          <w:trHeight w:val="7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D75E31" w:rsidRPr="00D75E31" w:rsidRDefault="00D75E31" w:rsidP="00D75E31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E31" w:rsidRPr="00D75E31" w:rsidRDefault="00D75E31" w:rsidP="00D7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E31" w:rsidRPr="00D75E31" w:rsidRDefault="00D75E31" w:rsidP="00D75E3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D75E31">
        <w:rPr>
          <w:rFonts w:ascii="Times New Roman" w:hAnsi="Times New Roman" w:cs="Times New Roman"/>
          <w:sz w:val="24"/>
          <w:szCs w:val="24"/>
        </w:rPr>
        <w:t>Приложение  4</w:t>
      </w:r>
    </w:p>
    <w:p w:rsidR="00D75E31" w:rsidRPr="00D75E31" w:rsidRDefault="00D75E31" w:rsidP="00D75E31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D75E31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D75E31" w:rsidRPr="00D75E31" w:rsidRDefault="00D75E31" w:rsidP="00D75E31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D75E31" w:rsidRPr="00D75E31" w:rsidRDefault="00D75E31" w:rsidP="00D75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E31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местного бюджета на 2024 год и плановый период 2025 и 2026 годов</w:t>
      </w:r>
    </w:p>
    <w:p w:rsidR="00D75E31" w:rsidRPr="00D75E31" w:rsidRDefault="00D75E31" w:rsidP="00D75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D75E31" w:rsidRPr="00D75E31" w:rsidTr="000F4D16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 2026 год</w:t>
            </w:r>
          </w:p>
        </w:tc>
      </w:tr>
      <w:tr w:rsidR="00D75E31" w:rsidRPr="00D75E31" w:rsidTr="000F4D16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D75E31" w:rsidRPr="00D75E31" w:rsidTr="000F4D16">
        <w:trPr>
          <w:trHeight w:val="2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D75E31" w:rsidRPr="00D75E31" w:rsidTr="000F4D16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D75E31" w:rsidRPr="00D75E31" w:rsidTr="000F4D16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D75E31" w:rsidRPr="00D75E31" w:rsidTr="000F4D16">
        <w:trPr>
          <w:trHeight w:val="11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D75E31" w:rsidRPr="00D75E31" w:rsidTr="000F4D1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D75E31" w:rsidRPr="00D75E31" w:rsidTr="000F4D1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13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84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D75E31" w:rsidRPr="00D75E31" w:rsidTr="000F4D16">
        <w:trPr>
          <w:trHeight w:val="38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D75E31" w:rsidRPr="00D75E31" w:rsidTr="000F4D16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1541,0</w:t>
            </w:r>
          </w:p>
        </w:tc>
      </w:tr>
      <w:tr w:rsidR="00D75E31" w:rsidRPr="00D75E31" w:rsidTr="000F4D16">
        <w:trPr>
          <w:trHeight w:val="10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D75E31" w:rsidRPr="00D75E31" w:rsidTr="000F4D16">
        <w:trPr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D75E31" w:rsidRPr="00D75E31" w:rsidTr="000F4D16">
        <w:trPr>
          <w:trHeight w:val="418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D75E31" w:rsidRPr="00D75E31" w:rsidTr="000F4D16">
        <w:trPr>
          <w:trHeight w:val="4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D75E31" w:rsidRPr="00D75E31" w:rsidTr="000F4D16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6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D75E31" w:rsidRPr="00D75E31" w:rsidTr="000F4D16">
        <w:trPr>
          <w:trHeight w:val="4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75E31" w:rsidRPr="00D75E31" w:rsidTr="000F4D16">
        <w:trPr>
          <w:trHeight w:val="5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75E31" w:rsidRPr="00D75E31" w:rsidTr="000F4D16">
        <w:trPr>
          <w:trHeight w:val="5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7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75E31" w:rsidRPr="00D75E31" w:rsidTr="000F4D16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75E31" w:rsidRPr="00D75E31" w:rsidTr="000F4D16">
        <w:trPr>
          <w:trHeight w:val="97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D75E31" w:rsidRPr="00D75E31" w:rsidTr="000F4D16">
        <w:trPr>
          <w:trHeight w:val="3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75E31" w:rsidRPr="00D75E31" w:rsidTr="000F4D16">
        <w:trPr>
          <w:trHeight w:val="13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75E31" w:rsidRPr="00D75E31" w:rsidTr="000F4D1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75E31" w:rsidRPr="00D75E31" w:rsidTr="000F4D1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D75E31" w:rsidRPr="00D75E31" w:rsidTr="000F4D1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D75E31" w:rsidRPr="00D75E31" w:rsidTr="000F4D1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D75E31" w:rsidRPr="00D75E31" w:rsidTr="000F4D1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D75E31" w:rsidRPr="00D75E31" w:rsidTr="000F4D1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2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73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D75E31" w:rsidRPr="00D75E31" w:rsidTr="000F4D16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D75E31" w:rsidRPr="00D75E31" w:rsidTr="000F4D16">
        <w:trPr>
          <w:trHeight w:val="11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D75E31" w:rsidRPr="00D75E31" w:rsidTr="000F4D16">
        <w:trPr>
          <w:trHeight w:val="4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1187,1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D75E31" w:rsidRPr="00D75E31" w:rsidTr="000F4D16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1187,1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D75E31" w:rsidRPr="00D75E31" w:rsidTr="000F4D16">
        <w:trPr>
          <w:trHeight w:val="361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D75E31" w:rsidRPr="00D75E31" w:rsidTr="000F4D16">
        <w:trPr>
          <w:trHeight w:val="1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5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местного </w:t>
            </w:r>
          </w:p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6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D75E31" w:rsidRPr="00D75E31" w:rsidTr="000F4D16">
        <w:trPr>
          <w:trHeight w:val="2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D75E31" w:rsidRPr="00D75E31" w:rsidTr="000F4D16">
        <w:trPr>
          <w:trHeight w:val="2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D75E31" w:rsidRPr="00D75E31" w:rsidTr="000F4D1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D75E31" w:rsidRPr="00D75E31" w:rsidTr="000F4D16">
        <w:trPr>
          <w:trHeight w:val="6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7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D75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социально значимых проектов в сфере развития общественной инфраструктуры за счет средств местных бюджетов муниципальных образований Северного района 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 w:rsidRPr="00D75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D75E31" w:rsidRPr="00D75E31" w:rsidTr="000F4D16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72.0.04.</w:t>
            </w: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 w:rsidRPr="00D75E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 w:rsidRPr="00D75E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7809,6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D75E31" w:rsidRPr="00D75E31" w:rsidTr="000F4D16">
        <w:trPr>
          <w:trHeight w:val="5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D75E31" w:rsidRPr="00D75E31" w:rsidTr="000F4D16">
        <w:trPr>
          <w:trHeight w:val="3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2207,4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2207,4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D75E31" w:rsidRPr="00D75E31" w:rsidTr="000F4D16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5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2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D75E31" w:rsidRPr="00D75E31" w:rsidTr="000F4D16">
        <w:trPr>
          <w:trHeight w:val="26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местного </w:t>
            </w: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D75E31" w:rsidRPr="00D75E31" w:rsidTr="000F4D1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D75E31" w:rsidRPr="00D75E31" w:rsidTr="000F4D16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31" w:rsidRPr="00D75E31" w:rsidRDefault="00D75E31" w:rsidP="000F4D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D75E31" w:rsidRDefault="00D75E31" w:rsidP="00216F77">
      <w:pPr>
        <w:spacing w:after="0"/>
        <w:rPr>
          <w:rFonts w:ascii="Times New Roman" w:hAnsi="Times New Roman"/>
          <w:b/>
          <w:spacing w:val="-20"/>
        </w:rPr>
        <w:sectPr w:rsidR="00D75E31" w:rsidSect="00D75E3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E4588" w:rsidRDefault="00CE4588" w:rsidP="00216F77">
      <w:pPr>
        <w:spacing w:after="0"/>
        <w:rPr>
          <w:rFonts w:ascii="Times New Roman" w:hAnsi="Times New Roman"/>
          <w:b/>
          <w:spacing w:val="-20"/>
        </w:rPr>
      </w:pPr>
    </w:p>
    <w:p w:rsidR="00CE4588" w:rsidRDefault="00CE4588" w:rsidP="00216F77">
      <w:pPr>
        <w:spacing w:after="0"/>
        <w:rPr>
          <w:rFonts w:ascii="Times New Roman" w:hAnsi="Times New Roman"/>
          <w:b/>
          <w:spacing w:val="-20"/>
        </w:rPr>
      </w:pPr>
    </w:p>
    <w:tbl>
      <w:tblPr>
        <w:tblpPr w:leftFromText="180" w:rightFromText="180" w:bottomFromText="200" w:vertAnchor="text" w:horzAnchor="margin" w:tblpY="6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2"/>
        <w:gridCol w:w="1728"/>
        <w:gridCol w:w="1614"/>
        <w:gridCol w:w="2611"/>
      </w:tblGrid>
      <w:tr w:rsidR="00216F77" w:rsidRPr="00C53266" w:rsidTr="001952A2">
        <w:trPr>
          <w:trHeight w:val="141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216F77" w:rsidRDefault="00216F77">
      <w:pPr>
        <w:rPr>
          <w:rFonts w:ascii="Times New Roman" w:hAnsi="Times New Roman" w:cs="Times New Roman"/>
          <w:sz w:val="24"/>
          <w:szCs w:val="24"/>
        </w:rPr>
        <w:sectPr w:rsidR="00216F77" w:rsidSect="00CE45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bottomFromText="200" w:vertAnchor="text" w:horzAnchor="margin" w:tblpY="6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2"/>
        <w:gridCol w:w="1728"/>
        <w:gridCol w:w="1614"/>
        <w:gridCol w:w="2611"/>
      </w:tblGrid>
      <w:tr w:rsidR="00216F77" w:rsidRPr="00C53266" w:rsidTr="001952A2">
        <w:trPr>
          <w:trHeight w:val="141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lastRenderedPageBreak/>
              <w:t>Адрес редакции:</w:t>
            </w:r>
          </w:p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216F77" w:rsidRPr="00C53266" w:rsidRDefault="00216F77" w:rsidP="00195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4D42FC" w:rsidRPr="00216F77" w:rsidRDefault="004D42FC">
      <w:pPr>
        <w:rPr>
          <w:rFonts w:ascii="Times New Roman" w:hAnsi="Times New Roman" w:cs="Times New Roman"/>
          <w:sz w:val="24"/>
          <w:szCs w:val="24"/>
        </w:rPr>
      </w:pPr>
    </w:p>
    <w:sectPr w:rsidR="004D42FC" w:rsidRPr="00216F77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0A3B"/>
    <w:multiLevelType w:val="multilevel"/>
    <w:tmpl w:val="5E3A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E79AB"/>
    <w:multiLevelType w:val="multilevel"/>
    <w:tmpl w:val="223E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16F77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16F77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7F7105"/>
    <w:rsid w:val="008568F4"/>
    <w:rsid w:val="0086149F"/>
    <w:rsid w:val="008A7E13"/>
    <w:rsid w:val="008B401F"/>
    <w:rsid w:val="008C07E3"/>
    <w:rsid w:val="008D16E2"/>
    <w:rsid w:val="008D61A7"/>
    <w:rsid w:val="00941F43"/>
    <w:rsid w:val="00950837"/>
    <w:rsid w:val="00987C41"/>
    <w:rsid w:val="009D0047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CE4588"/>
    <w:rsid w:val="00D42409"/>
    <w:rsid w:val="00D748E5"/>
    <w:rsid w:val="00D75E31"/>
    <w:rsid w:val="00D8551C"/>
    <w:rsid w:val="00DD19EB"/>
    <w:rsid w:val="00E11D07"/>
    <w:rsid w:val="00E71CE8"/>
    <w:rsid w:val="00EB1B85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7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16F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16F7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16F7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F7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16F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216F7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11"/>
    <w:uiPriority w:val="99"/>
    <w:semiHidden/>
    <w:unhideWhenUsed/>
    <w:rsid w:val="00216F77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semiHidden/>
    <w:rsid w:val="00216F77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3"/>
    <w:uiPriority w:val="99"/>
    <w:semiHidden/>
    <w:locked/>
    <w:rsid w:val="00216F77"/>
    <w:rPr>
      <w:rFonts w:ascii="Times New Roman" w:eastAsia="Times New Roman" w:hAnsi="Times New Roman"/>
      <w:lang w:eastAsia="ru-RU"/>
    </w:rPr>
  </w:style>
  <w:style w:type="paragraph" w:styleId="a5">
    <w:name w:val="annotation text"/>
    <w:basedOn w:val="a"/>
    <w:link w:val="12"/>
    <w:uiPriority w:val="99"/>
    <w:semiHidden/>
    <w:unhideWhenUsed/>
    <w:rsid w:val="00216F77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16F77"/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5"/>
    <w:uiPriority w:val="99"/>
    <w:semiHidden/>
    <w:locked/>
    <w:rsid w:val="00216F77"/>
    <w:rPr>
      <w:rFonts w:ascii="Times New Roman" w:eastAsia="Times New Roman" w:hAnsi="Times New Roman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216F77"/>
    <w:rPr>
      <w:rFonts w:ascii="Calibri" w:eastAsia="Times New Roman" w:hAnsi="Calibri" w:cs="Times New Roman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216F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13">
    <w:name w:val="Верхний колонтитул Знак1"/>
    <w:basedOn w:val="a0"/>
    <w:link w:val="a8"/>
    <w:uiPriority w:val="99"/>
    <w:semiHidden/>
    <w:rsid w:val="00216F77"/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216F77"/>
    <w:rPr>
      <w:rFonts w:ascii="Calibri" w:eastAsia="Times New Roman" w:hAnsi="Calibri" w:cs="Times New Roman"/>
      <w:sz w:val="20"/>
      <w:szCs w:val="20"/>
    </w:rPr>
  </w:style>
  <w:style w:type="paragraph" w:styleId="aa">
    <w:name w:val="footer"/>
    <w:basedOn w:val="a"/>
    <w:link w:val="a9"/>
    <w:uiPriority w:val="99"/>
    <w:semiHidden/>
    <w:unhideWhenUsed/>
    <w:rsid w:val="00216F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14">
    <w:name w:val="Нижний колонтитул Знак1"/>
    <w:basedOn w:val="a0"/>
    <w:link w:val="aa"/>
    <w:uiPriority w:val="99"/>
    <w:semiHidden/>
    <w:rsid w:val="00216F77"/>
    <w:rPr>
      <w:rFonts w:eastAsiaTheme="minorEastAsia"/>
      <w:lang w:eastAsia="ru-RU"/>
    </w:rPr>
  </w:style>
  <w:style w:type="character" w:customStyle="1" w:styleId="ab">
    <w:name w:val="Название Знак"/>
    <w:basedOn w:val="a0"/>
    <w:link w:val="ac"/>
    <w:uiPriority w:val="99"/>
    <w:rsid w:val="00216F77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Title"/>
    <w:basedOn w:val="a"/>
    <w:link w:val="ab"/>
    <w:uiPriority w:val="99"/>
    <w:qFormat/>
    <w:rsid w:val="00216F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15">
    <w:name w:val="Название Знак1"/>
    <w:basedOn w:val="a0"/>
    <w:link w:val="ac"/>
    <w:uiPriority w:val="99"/>
    <w:rsid w:val="00216F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216F77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d"/>
    <w:uiPriority w:val="99"/>
    <w:semiHidden/>
    <w:unhideWhenUsed/>
    <w:rsid w:val="00216F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6">
    <w:name w:val="Основной текст Знак1"/>
    <w:basedOn w:val="a0"/>
    <w:link w:val="ae"/>
    <w:uiPriority w:val="99"/>
    <w:semiHidden/>
    <w:rsid w:val="00216F77"/>
    <w:rPr>
      <w:rFonts w:eastAsiaTheme="minorEastAsia"/>
      <w:lang w:eastAsia="ru-RU"/>
    </w:rPr>
  </w:style>
  <w:style w:type="paragraph" w:styleId="af">
    <w:name w:val="Body Text Indent"/>
    <w:basedOn w:val="a"/>
    <w:link w:val="17"/>
    <w:uiPriority w:val="99"/>
    <w:semiHidden/>
    <w:unhideWhenUsed/>
    <w:rsid w:val="00216F77"/>
    <w:pPr>
      <w:spacing w:after="120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16F77"/>
    <w:rPr>
      <w:rFonts w:eastAsiaTheme="minorEastAsia"/>
      <w:lang w:eastAsia="ru-RU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216F77"/>
    <w:rPr>
      <w:rFonts w:ascii="Times New Roman" w:eastAsiaTheme="minorEastAsia" w:hAnsi="Times New Roman"/>
      <w:spacing w:val="-5"/>
      <w:sz w:val="28"/>
      <w:szCs w:val="28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216F77"/>
    <w:rPr>
      <w:rFonts w:ascii="Times New Roman" w:eastAsia="Times New Roman" w:hAnsi="Times New Roman" w:cs="Times New Roman"/>
      <w:sz w:val="20"/>
      <w:szCs w:val="20"/>
    </w:rPr>
  </w:style>
  <w:style w:type="paragraph" w:styleId="20">
    <w:name w:val="Body Text 2"/>
    <w:basedOn w:val="a"/>
    <w:link w:val="2"/>
    <w:uiPriority w:val="99"/>
    <w:semiHidden/>
    <w:unhideWhenUsed/>
    <w:rsid w:val="00216F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216F77"/>
    <w:rPr>
      <w:rFonts w:eastAsiaTheme="minorEastAsia"/>
      <w:lang w:eastAsia="ru-RU"/>
    </w:rPr>
  </w:style>
  <w:style w:type="paragraph" w:styleId="22">
    <w:name w:val="Body Text Indent 2"/>
    <w:basedOn w:val="a"/>
    <w:link w:val="210"/>
    <w:uiPriority w:val="99"/>
    <w:semiHidden/>
    <w:unhideWhenUsed/>
    <w:rsid w:val="00216F77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16F77"/>
    <w:rPr>
      <w:rFonts w:eastAsiaTheme="minorEastAsia"/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216F77"/>
    <w:rPr>
      <w:rFonts w:ascii="Times New Roman" w:eastAsiaTheme="minorEastAsia" w:hAnsi="Times New Roman"/>
      <w:spacing w:val="-5"/>
      <w:sz w:val="28"/>
      <w:szCs w:val="28"/>
      <w:lang w:eastAsia="ru-RU"/>
    </w:rPr>
  </w:style>
  <w:style w:type="paragraph" w:styleId="af1">
    <w:name w:val="annotation subject"/>
    <w:basedOn w:val="a5"/>
    <w:next w:val="a5"/>
    <w:link w:val="18"/>
    <w:uiPriority w:val="99"/>
    <w:semiHidden/>
    <w:unhideWhenUsed/>
    <w:rsid w:val="00216F77"/>
    <w:rPr>
      <w:b/>
      <w:bCs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216F77"/>
    <w:rPr>
      <w:b/>
      <w:bCs/>
    </w:rPr>
  </w:style>
  <w:style w:type="character" w:customStyle="1" w:styleId="18">
    <w:name w:val="Тема примечания Знак1"/>
    <w:basedOn w:val="12"/>
    <w:link w:val="af1"/>
    <w:uiPriority w:val="99"/>
    <w:semiHidden/>
    <w:locked/>
    <w:rsid w:val="00216F77"/>
    <w:rPr>
      <w:b/>
      <w:bCs/>
    </w:rPr>
  </w:style>
  <w:style w:type="paragraph" w:styleId="af3">
    <w:name w:val="Balloon Text"/>
    <w:basedOn w:val="a"/>
    <w:link w:val="19"/>
    <w:uiPriority w:val="99"/>
    <w:semiHidden/>
    <w:unhideWhenUsed/>
    <w:rsid w:val="00216F7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16F7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9">
    <w:name w:val="Текст выноски Знак1"/>
    <w:basedOn w:val="a0"/>
    <w:link w:val="af3"/>
    <w:uiPriority w:val="99"/>
    <w:semiHidden/>
    <w:locked/>
    <w:rsid w:val="00216F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Без интервала Знак"/>
    <w:link w:val="af6"/>
    <w:uiPriority w:val="1"/>
    <w:qFormat/>
    <w:locked/>
    <w:rsid w:val="00216F77"/>
    <w:rPr>
      <w:rFonts w:ascii="Times New Roman" w:eastAsia="Times New Roman" w:hAnsi="Times New Roman" w:cs="Times New Roman"/>
    </w:rPr>
  </w:style>
  <w:style w:type="paragraph" w:styleId="af6">
    <w:name w:val="No Spacing"/>
    <w:link w:val="af5"/>
    <w:uiPriority w:val="1"/>
    <w:qFormat/>
    <w:rsid w:val="00216F7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7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8"/>
    <w:uiPriority w:val="34"/>
    <w:locked/>
    <w:rsid w:val="00216F77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aliases w:val="ПАРАГРАФ,List Paragraph,Абзац списка11,Список_маркированный,Список_маркированный1"/>
    <w:basedOn w:val="a"/>
    <w:link w:val="af7"/>
    <w:uiPriority w:val="34"/>
    <w:qFormat/>
    <w:rsid w:val="00216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locked/>
    <w:rsid w:val="00216F7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21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af9">
    <w:name w:val="Основной текст_"/>
    <w:link w:val="1a"/>
    <w:locked/>
    <w:rsid w:val="00216F7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9"/>
    <w:rsid w:val="00216F77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a">
    <w:name w:val="_ТЕКСТ Знак"/>
    <w:link w:val="afb"/>
    <w:locked/>
    <w:rsid w:val="00216F77"/>
    <w:rPr>
      <w:rFonts w:ascii="Arial" w:hAnsi="Arial" w:cs="Arial"/>
      <w:sz w:val="24"/>
    </w:rPr>
  </w:style>
  <w:style w:type="paragraph" w:customStyle="1" w:styleId="afb">
    <w:name w:val="_ТЕКСТ"/>
    <w:basedOn w:val="a"/>
    <w:link w:val="afa"/>
    <w:qFormat/>
    <w:rsid w:val="00216F77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  <w:lang w:eastAsia="en-US"/>
    </w:rPr>
  </w:style>
  <w:style w:type="character" w:customStyle="1" w:styleId="afc">
    <w:name w:val="Обычный текст Знак"/>
    <w:link w:val="afd"/>
    <w:uiPriority w:val="99"/>
    <w:locked/>
    <w:rsid w:val="00216F77"/>
    <w:rPr>
      <w:rFonts w:ascii="Times New Roman" w:hAnsi="Times New Roman" w:cs="Times New Roman"/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rsid w:val="00216F77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e">
    <w:name w:val="Normal (Web)"/>
    <w:basedOn w:val="a"/>
    <w:uiPriority w:val="99"/>
    <w:unhideWhenUsed/>
    <w:rsid w:val="00CE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Strong"/>
    <w:basedOn w:val="a0"/>
    <w:uiPriority w:val="22"/>
    <w:qFormat/>
    <w:rsid w:val="00CE4588"/>
    <w:rPr>
      <w:b/>
      <w:bCs/>
    </w:rPr>
  </w:style>
  <w:style w:type="character" w:styleId="aff0">
    <w:name w:val="Emphasis"/>
    <w:basedOn w:val="a0"/>
    <w:uiPriority w:val="20"/>
    <w:qFormat/>
    <w:rsid w:val="00CE45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7835</Words>
  <Characters>44662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2024-05-22T08:47:00Z</dcterms:created>
  <dcterms:modified xsi:type="dcterms:W3CDTF">2024-06-13T08:49:00Z</dcterms:modified>
</cp:coreProperties>
</file>