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B8" w:rsidRPr="008333CC" w:rsidRDefault="00EF4DB8" w:rsidP="00EF4DB8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АДМИНИСТРАЦИЯ</w:t>
      </w:r>
    </w:p>
    <w:p w:rsidR="00EF4DB8" w:rsidRPr="008333CC" w:rsidRDefault="00EF4DB8" w:rsidP="00EF4DB8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ВЕРХ-КРАСНОЯРСКОГО  СЕЛЬСОВЕТА</w:t>
      </w:r>
    </w:p>
    <w:p w:rsidR="00EF4DB8" w:rsidRPr="008333CC" w:rsidRDefault="00EF4DB8" w:rsidP="00EF4DB8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СЕВЕРНОГО  РАЙОНА</w:t>
      </w:r>
    </w:p>
    <w:p w:rsidR="00EF4DB8" w:rsidRPr="008333CC" w:rsidRDefault="00EF4DB8" w:rsidP="00EF4DB8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 xml:space="preserve">  НОВОСИБИРСКОЙ  ОБЛАСТИ</w:t>
      </w:r>
    </w:p>
    <w:p w:rsidR="00EF4DB8" w:rsidRDefault="00EF4DB8" w:rsidP="00EF4DB8">
      <w:pPr>
        <w:jc w:val="center"/>
        <w:rPr>
          <w:sz w:val="28"/>
          <w:szCs w:val="28"/>
        </w:rPr>
      </w:pPr>
    </w:p>
    <w:p w:rsidR="00EF4DB8" w:rsidRPr="008333CC" w:rsidRDefault="00EF4DB8" w:rsidP="00EF4DB8">
      <w:pPr>
        <w:jc w:val="center"/>
        <w:rPr>
          <w:sz w:val="28"/>
          <w:szCs w:val="28"/>
        </w:rPr>
      </w:pPr>
    </w:p>
    <w:p w:rsidR="00EF4DB8" w:rsidRPr="008333CC" w:rsidRDefault="00EF4DB8" w:rsidP="00EF4DB8">
      <w:pPr>
        <w:jc w:val="center"/>
        <w:rPr>
          <w:b/>
          <w:sz w:val="28"/>
          <w:szCs w:val="28"/>
        </w:rPr>
      </w:pPr>
      <w:proofErr w:type="gramStart"/>
      <w:r w:rsidRPr="008333CC">
        <w:rPr>
          <w:b/>
          <w:sz w:val="28"/>
          <w:szCs w:val="28"/>
        </w:rPr>
        <w:t>П</w:t>
      </w:r>
      <w:proofErr w:type="gramEnd"/>
      <w:r w:rsidRPr="008333CC">
        <w:rPr>
          <w:b/>
          <w:sz w:val="28"/>
          <w:szCs w:val="28"/>
        </w:rPr>
        <w:t xml:space="preserve"> О С Т А Н О В Л Е Н И Е</w:t>
      </w:r>
    </w:p>
    <w:p w:rsidR="00EF4DB8" w:rsidRPr="008333CC" w:rsidRDefault="00EF4DB8" w:rsidP="00EF4DB8">
      <w:pPr>
        <w:jc w:val="center"/>
        <w:rPr>
          <w:sz w:val="28"/>
          <w:szCs w:val="28"/>
        </w:rPr>
      </w:pPr>
    </w:p>
    <w:p w:rsidR="00EF4DB8" w:rsidRPr="008333CC" w:rsidRDefault="00EF4DB8" w:rsidP="00EF4DB8">
      <w:pPr>
        <w:jc w:val="center"/>
        <w:rPr>
          <w:sz w:val="28"/>
          <w:szCs w:val="28"/>
        </w:rPr>
      </w:pPr>
      <w:r>
        <w:rPr>
          <w:sz w:val="28"/>
          <w:szCs w:val="28"/>
        </w:rPr>
        <w:t>19.11.2020</w:t>
      </w:r>
      <w:r w:rsidRPr="008333CC">
        <w:rPr>
          <w:sz w:val="28"/>
          <w:szCs w:val="28"/>
        </w:rPr>
        <w:t xml:space="preserve">                              </w:t>
      </w:r>
      <w:proofErr w:type="gramStart"/>
      <w:r w:rsidRPr="008333CC">
        <w:rPr>
          <w:sz w:val="28"/>
          <w:szCs w:val="28"/>
        </w:rPr>
        <w:t>с</w:t>
      </w:r>
      <w:proofErr w:type="gramEnd"/>
      <w:r w:rsidRPr="008333CC">
        <w:rPr>
          <w:sz w:val="28"/>
          <w:szCs w:val="28"/>
        </w:rPr>
        <w:t xml:space="preserve">. Верх-Красноярка                                          № </w:t>
      </w:r>
      <w:r>
        <w:rPr>
          <w:sz w:val="28"/>
          <w:szCs w:val="28"/>
        </w:rPr>
        <w:t>42</w:t>
      </w:r>
    </w:p>
    <w:p w:rsidR="00EF4DB8" w:rsidRDefault="00EF4DB8" w:rsidP="00EF4DB8">
      <w:pPr>
        <w:jc w:val="both"/>
        <w:rPr>
          <w:sz w:val="28"/>
          <w:szCs w:val="28"/>
        </w:rPr>
      </w:pPr>
      <w:r w:rsidRPr="008333CC">
        <w:rPr>
          <w:sz w:val="28"/>
          <w:szCs w:val="28"/>
        </w:rPr>
        <w:t xml:space="preserve">        </w:t>
      </w:r>
    </w:p>
    <w:p w:rsidR="00EF4DB8" w:rsidRDefault="00EF4DB8" w:rsidP="00EF4DB8">
      <w:pPr>
        <w:jc w:val="both"/>
        <w:rPr>
          <w:sz w:val="28"/>
          <w:szCs w:val="28"/>
        </w:rPr>
      </w:pPr>
    </w:p>
    <w:p w:rsidR="00EF4DB8" w:rsidRPr="008333CC" w:rsidRDefault="00EF4DB8" w:rsidP="00EF4DB8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8333CC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  <w:r w:rsidRPr="008333CC">
        <w:rPr>
          <w:b/>
          <w:sz w:val="28"/>
          <w:szCs w:val="28"/>
        </w:rPr>
        <w:t xml:space="preserve"> администрации </w:t>
      </w:r>
    </w:p>
    <w:p w:rsidR="00EF4DB8" w:rsidRPr="008333CC" w:rsidRDefault="00EF4DB8" w:rsidP="00EF4DB8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Верх-Красноярского сельсовета Северного района</w:t>
      </w:r>
    </w:p>
    <w:p w:rsidR="00EF4DB8" w:rsidRDefault="00EF4DB8" w:rsidP="00EF4DB8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 xml:space="preserve"> Новосибирской области от </w:t>
      </w:r>
      <w:r>
        <w:rPr>
          <w:b/>
          <w:sz w:val="28"/>
          <w:szCs w:val="28"/>
        </w:rPr>
        <w:t>12.04.2014 № 5</w:t>
      </w:r>
    </w:p>
    <w:p w:rsidR="00EF4DB8" w:rsidRDefault="00EF4DB8" w:rsidP="00EF4DB8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</w:p>
    <w:p w:rsidR="00EF4DB8" w:rsidRPr="00FE08B1" w:rsidRDefault="00EF4DB8" w:rsidP="00EF4DB8">
      <w:pPr>
        <w:ind w:firstLine="567"/>
        <w:jc w:val="both"/>
        <w:rPr>
          <w:sz w:val="28"/>
          <w:szCs w:val="28"/>
        </w:rPr>
      </w:pPr>
      <w:r w:rsidRPr="00FE08B1">
        <w:rPr>
          <w:sz w:val="28"/>
          <w:szCs w:val="28"/>
        </w:rPr>
        <w:t>Рассмотрев протест прокурора Северного района Новосибирской области от 10.11.2020  № 2-26-2020, в соответствии с Федеральным законом от 06.10.2003 №131-ФЗ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EF4DB8" w:rsidRPr="00FE08B1" w:rsidRDefault="00EF4DB8" w:rsidP="00EF4DB8">
      <w:pPr>
        <w:ind w:firstLine="567"/>
        <w:jc w:val="both"/>
        <w:rPr>
          <w:b/>
          <w:sz w:val="28"/>
          <w:szCs w:val="28"/>
        </w:rPr>
      </w:pPr>
      <w:r w:rsidRPr="00FE08B1">
        <w:rPr>
          <w:b/>
          <w:sz w:val="28"/>
          <w:szCs w:val="28"/>
        </w:rPr>
        <w:t>ПОСТАНОВЛЯЕТ:</w:t>
      </w:r>
    </w:p>
    <w:p w:rsidR="00EF4DB8" w:rsidRPr="00FE08B1" w:rsidRDefault="00EF4DB8" w:rsidP="00EF4DB8">
      <w:pPr>
        <w:shd w:val="clear" w:color="auto" w:fill="FFFFFF"/>
        <w:ind w:firstLine="567"/>
        <w:jc w:val="both"/>
        <w:rPr>
          <w:sz w:val="28"/>
          <w:szCs w:val="28"/>
        </w:rPr>
      </w:pPr>
      <w:r w:rsidRPr="00FE08B1">
        <w:rPr>
          <w:sz w:val="28"/>
          <w:szCs w:val="28"/>
        </w:rPr>
        <w:t xml:space="preserve">1. </w:t>
      </w:r>
      <w:proofErr w:type="gramStart"/>
      <w:r w:rsidRPr="00FE08B1">
        <w:rPr>
          <w:sz w:val="28"/>
          <w:szCs w:val="28"/>
        </w:rPr>
        <w:t xml:space="preserve">Внести в </w:t>
      </w:r>
      <w:r w:rsidRPr="00FE08B1">
        <w:rPr>
          <w:iCs/>
          <w:sz w:val="28"/>
          <w:szCs w:val="28"/>
        </w:rPr>
        <w:t>административный регламент предоставления муниципальной услуги «Предоставление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  <w:r w:rsidRPr="00FE08B1">
        <w:rPr>
          <w:sz w:val="28"/>
          <w:szCs w:val="28"/>
        </w:rPr>
        <w:t>, утвержденный постановлением администрации Верх-Красноярского сельсовета Северного района Новосибирской области от 12.04.2014 №5 «</w:t>
      </w:r>
      <w:r w:rsidRPr="00FE08B1">
        <w:rPr>
          <w:i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  <w:r w:rsidRPr="00FE08B1">
        <w:rPr>
          <w:sz w:val="28"/>
          <w:szCs w:val="28"/>
        </w:rPr>
        <w:t xml:space="preserve"> (с изменениями</w:t>
      </w:r>
      <w:proofErr w:type="gramEnd"/>
      <w:r w:rsidRPr="00FE08B1">
        <w:rPr>
          <w:sz w:val="28"/>
          <w:szCs w:val="28"/>
        </w:rPr>
        <w:t>, внесенными постановлениями администрации Верх-Красноярского сельсовета Северного района Новосибирской области от 14.12.2018 № 77, от 31.05.2019 № 46) (далее – Административный регламент) следующие изменения:</w:t>
      </w:r>
    </w:p>
    <w:p w:rsidR="00EF4DB8" w:rsidRPr="00FE08B1" w:rsidRDefault="00EF4DB8" w:rsidP="00EF4DB8">
      <w:pPr>
        <w:shd w:val="clear" w:color="auto" w:fill="FFFFFF"/>
        <w:ind w:firstLine="567"/>
        <w:jc w:val="both"/>
        <w:rPr>
          <w:sz w:val="28"/>
          <w:szCs w:val="28"/>
        </w:rPr>
      </w:pPr>
      <w:r w:rsidRPr="00FE08B1">
        <w:rPr>
          <w:sz w:val="28"/>
          <w:szCs w:val="28"/>
        </w:rPr>
        <w:t>1.1.Подпункт 1.4.1. пункта 1.4. части 1 «Общие положения» Административного регламента изложить в следующей редакции:</w:t>
      </w:r>
    </w:p>
    <w:p w:rsidR="00EF4DB8" w:rsidRPr="00FE08B1" w:rsidRDefault="00EF4DB8" w:rsidP="00EF4DB8">
      <w:pPr>
        <w:ind w:firstLine="709"/>
        <w:jc w:val="both"/>
        <w:rPr>
          <w:sz w:val="28"/>
          <w:szCs w:val="28"/>
        </w:rPr>
      </w:pPr>
      <w:r w:rsidRPr="00FE08B1">
        <w:rPr>
          <w:sz w:val="28"/>
          <w:szCs w:val="28"/>
        </w:rPr>
        <w:t xml:space="preserve">«1.4.1. Справочная информация о предоставлении муниципальной услуги размещается </w:t>
      </w:r>
      <w:bookmarkStart w:id="0" w:name="_Hlk9866354"/>
      <w:r w:rsidRPr="00FE08B1">
        <w:rPr>
          <w:sz w:val="28"/>
          <w:szCs w:val="28"/>
        </w:rPr>
        <w:t>на официальном сайте администрации Верх-Красноярского сельсовета Северного района Новосибирской области Новосибирской области в сети «Интернет»</w:t>
      </w:r>
      <w:bookmarkEnd w:id="0"/>
      <w:r w:rsidRPr="00FE08B1">
        <w:rPr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</w:t>
      </w:r>
      <w:proofErr w:type="gramStart"/>
      <w:r w:rsidRPr="00FE08B1">
        <w:rPr>
          <w:sz w:val="28"/>
          <w:szCs w:val="28"/>
        </w:rPr>
        <w:t>.»;</w:t>
      </w:r>
    </w:p>
    <w:p w:rsidR="00EF4DB8" w:rsidRPr="00FE08B1" w:rsidRDefault="00EF4DB8" w:rsidP="00EF4DB8">
      <w:pPr>
        <w:ind w:firstLine="709"/>
        <w:jc w:val="both"/>
        <w:rPr>
          <w:sz w:val="28"/>
          <w:szCs w:val="28"/>
        </w:rPr>
      </w:pPr>
      <w:proofErr w:type="gramEnd"/>
      <w:r w:rsidRPr="00FE08B1">
        <w:rPr>
          <w:sz w:val="28"/>
          <w:szCs w:val="28"/>
        </w:rPr>
        <w:t>1.2. Пункт 1.4. части 1 «Общие положения» Административного регламента дополнить подпунктом 1.4.2. следующего содержания:</w:t>
      </w:r>
    </w:p>
    <w:p w:rsidR="00EF4DB8" w:rsidRPr="00FE08B1" w:rsidRDefault="00EF4DB8" w:rsidP="00EF4DB8">
      <w:pPr>
        <w:ind w:firstLine="709"/>
        <w:jc w:val="both"/>
        <w:rPr>
          <w:sz w:val="28"/>
          <w:szCs w:val="28"/>
        </w:rPr>
      </w:pPr>
      <w:r w:rsidRPr="00FE08B1">
        <w:rPr>
          <w:sz w:val="28"/>
          <w:szCs w:val="28"/>
        </w:rPr>
        <w:lastRenderedPageBreak/>
        <w:t>«1.4.2. К справочной информации относится следующая информация:</w:t>
      </w:r>
    </w:p>
    <w:p w:rsidR="00EF4DB8" w:rsidRPr="00FE08B1" w:rsidRDefault="00EF4DB8" w:rsidP="00EF4DB8">
      <w:pPr>
        <w:ind w:firstLine="709"/>
        <w:jc w:val="both"/>
        <w:rPr>
          <w:sz w:val="28"/>
          <w:szCs w:val="28"/>
        </w:rPr>
      </w:pPr>
      <w:r w:rsidRPr="00FE08B1">
        <w:rPr>
          <w:sz w:val="28"/>
          <w:szCs w:val="28"/>
        </w:rPr>
        <w:t>1) место нахождения и графики работы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EF4DB8" w:rsidRPr="00FE08B1" w:rsidRDefault="00EF4DB8" w:rsidP="00EF4DB8">
      <w:pPr>
        <w:ind w:firstLine="709"/>
        <w:jc w:val="both"/>
        <w:rPr>
          <w:sz w:val="28"/>
          <w:szCs w:val="28"/>
        </w:rPr>
      </w:pPr>
      <w:r w:rsidRPr="00FE08B1">
        <w:rPr>
          <w:sz w:val="28"/>
          <w:szCs w:val="28"/>
        </w:rPr>
        <w:t>2) справочные телефоны органа, предоставляющего муниципальную услугу, организаций, участвующих в предоставлении муниципальной услуги;</w:t>
      </w:r>
    </w:p>
    <w:p w:rsidR="00EF4DB8" w:rsidRPr="00FE08B1" w:rsidRDefault="00EF4DB8" w:rsidP="00EF4DB8">
      <w:pPr>
        <w:ind w:firstLine="709"/>
        <w:jc w:val="both"/>
        <w:rPr>
          <w:sz w:val="28"/>
          <w:szCs w:val="28"/>
        </w:rPr>
      </w:pPr>
      <w:r w:rsidRPr="00FE08B1">
        <w:rPr>
          <w:sz w:val="28"/>
          <w:szCs w:val="28"/>
        </w:rPr>
        <w:t>3) адреса официального сайта, а также электронной почты и (или) формы обратной связи органа, предоставляющего муниципальную услугу, в сети «Интернет»».</w:t>
      </w:r>
    </w:p>
    <w:p w:rsidR="00EF4DB8" w:rsidRPr="00FE08B1" w:rsidRDefault="00EF4DB8" w:rsidP="00EF4DB8">
      <w:pPr>
        <w:ind w:firstLine="567"/>
        <w:jc w:val="both"/>
        <w:rPr>
          <w:sz w:val="28"/>
          <w:szCs w:val="28"/>
        </w:rPr>
      </w:pPr>
      <w:r w:rsidRPr="00FE08B1">
        <w:rPr>
          <w:sz w:val="28"/>
          <w:szCs w:val="28"/>
        </w:rPr>
        <w:t>1.3. Пункт 2.5. части 2 «Стандарт предоставления муниципальной услуги» Административного регламента изложить в следующей редакции:</w:t>
      </w:r>
    </w:p>
    <w:p w:rsidR="00EF4DB8" w:rsidRPr="00FE08B1" w:rsidRDefault="00EF4DB8" w:rsidP="00EF4DB8">
      <w:pPr>
        <w:ind w:firstLine="567"/>
        <w:jc w:val="both"/>
        <w:rPr>
          <w:sz w:val="28"/>
          <w:szCs w:val="28"/>
        </w:rPr>
      </w:pPr>
      <w:r w:rsidRPr="00FE08B1">
        <w:rPr>
          <w:sz w:val="28"/>
          <w:szCs w:val="28"/>
        </w:rPr>
        <w:t xml:space="preserve">«2.5. </w:t>
      </w:r>
      <w:proofErr w:type="gramStart"/>
      <w:r w:rsidRPr="00FE08B1">
        <w:rPr>
          <w:sz w:val="28"/>
          <w:szCs w:val="28"/>
        </w:rPr>
        <w:t>Перечень нормативных правовых актов Российской Федерации, Новосибирской области и муниципальных правовых актов Верх-Красноярского сельсовета Северного района Новосибирской области, регулирующих предоставление муниципальной услуги, с указанием их реквизитов размещается на официальном сайте администрации Верх-Красноярского сельсовета Северного района Новосибирской области в информационно-телекоммуникационной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</w:t>
      </w:r>
      <w:proofErr w:type="gramEnd"/>
      <w:r w:rsidRPr="00FE08B1">
        <w:rPr>
          <w:sz w:val="28"/>
          <w:szCs w:val="28"/>
        </w:rPr>
        <w:t xml:space="preserve"> услуг.</w:t>
      </w:r>
    </w:p>
    <w:p w:rsidR="00EF4DB8" w:rsidRPr="00FE08B1" w:rsidRDefault="00EF4DB8" w:rsidP="00EF4DB8">
      <w:pPr>
        <w:ind w:firstLine="567"/>
        <w:jc w:val="both"/>
        <w:rPr>
          <w:sz w:val="28"/>
          <w:szCs w:val="28"/>
        </w:rPr>
      </w:pPr>
      <w:r w:rsidRPr="00FE08B1">
        <w:rPr>
          <w:sz w:val="28"/>
          <w:szCs w:val="28"/>
        </w:rPr>
        <w:t>1.4. Подпункт 2.7.5 пункта 2.7 части 2 «Стандарт предоставления муниципальной услуги» Административного регламента исключить.</w:t>
      </w:r>
    </w:p>
    <w:p w:rsidR="00EF4DB8" w:rsidRPr="00FE08B1" w:rsidRDefault="00EF4DB8" w:rsidP="00EF4DB8">
      <w:pPr>
        <w:ind w:firstLine="567"/>
        <w:jc w:val="both"/>
        <w:rPr>
          <w:sz w:val="28"/>
          <w:szCs w:val="28"/>
        </w:rPr>
      </w:pPr>
      <w:r w:rsidRPr="00FE08B1">
        <w:rPr>
          <w:sz w:val="28"/>
          <w:szCs w:val="28"/>
        </w:rPr>
        <w:t>1.5.  Подпункт 2.7.10. пункта 2.7 части 2 «Стандарт предоставления муниципальной услуги» Административного регламента изложить в следующей редакции:</w:t>
      </w:r>
    </w:p>
    <w:p w:rsidR="00EF4DB8" w:rsidRPr="00FE08B1" w:rsidRDefault="00EF4DB8" w:rsidP="00EF4DB8">
      <w:pPr>
        <w:ind w:firstLine="567"/>
        <w:rPr>
          <w:sz w:val="28"/>
          <w:szCs w:val="28"/>
        </w:rPr>
      </w:pPr>
      <w:r w:rsidRPr="00FE08B1">
        <w:rPr>
          <w:sz w:val="28"/>
          <w:szCs w:val="28"/>
        </w:rPr>
        <w:t>«2.7.10.  Запрещается требовать от заявителя:</w:t>
      </w:r>
    </w:p>
    <w:p w:rsidR="00EF4DB8" w:rsidRPr="00FE08B1" w:rsidRDefault="00EF4DB8" w:rsidP="00EF4DB8">
      <w:pPr>
        <w:ind w:firstLine="567"/>
        <w:jc w:val="both"/>
        <w:rPr>
          <w:sz w:val="28"/>
          <w:szCs w:val="28"/>
        </w:rPr>
      </w:pPr>
      <w:r w:rsidRPr="00FE08B1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F4DB8" w:rsidRPr="00FE08B1" w:rsidRDefault="00EF4DB8" w:rsidP="00EF4DB8">
      <w:pPr>
        <w:ind w:firstLine="567"/>
        <w:jc w:val="both"/>
        <w:rPr>
          <w:rStyle w:val="blk"/>
          <w:rFonts w:eastAsiaTheme="minorEastAsia"/>
          <w:sz w:val="28"/>
          <w:szCs w:val="28"/>
        </w:rPr>
      </w:pPr>
      <w:proofErr w:type="gramStart"/>
      <w:r w:rsidRPr="00FE08B1">
        <w:rPr>
          <w:sz w:val="28"/>
          <w:szCs w:val="28"/>
        </w:rPr>
        <w:t xml:space="preserve">- </w:t>
      </w:r>
      <w:r w:rsidRPr="00FE08B1">
        <w:rPr>
          <w:rStyle w:val="blk"/>
          <w:rFonts w:eastAsiaTheme="minorEastAsia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4" w:anchor="dst100010" w:history="1">
        <w:r w:rsidRPr="00FE08B1">
          <w:rPr>
            <w:rStyle w:val="blk"/>
            <w:rFonts w:eastAsiaTheme="minorEastAsia"/>
            <w:sz w:val="28"/>
            <w:szCs w:val="28"/>
          </w:rPr>
          <w:t>частью 1 статьи 1</w:t>
        </w:r>
      </w:hyperlink>
      <w:r w:rsidRPr="00FE08B1">
        <w:rPr>
          <w:rStyle w:val="blk"/>
          <w:rFonts w:eastAsiaTheme="minorEastAsia"/>
          <w:sz w:val="28"/>
          <w:szCs w:val="28"/>
        </w:rPr>
        <w:t xml:space="preserve"> Федерального закона от 27.07.2010  № 210-ФЗ «Об организации предоставления государственных и муниципальных услуг» государственных и муниципальных услуг, в соответствии с</w:t>
      </w:r>
      <w:proofErr w:type="gramEnd"/>
      <w:r w:rsidRPr="00FE08B1">
        <w:rPr>
          <w:rStyle w:val="blk"/>
          <w:rFonts w:eastAsiaTheme="minorEastAsia"/>
          <w:sz w:val="28"/>
          <w:szCs w:val="28"/>
        </w:rPr>
        <w:t xml:space="preserve"> </w:t>
      </w:r>
      <w:proofErr w:type="gramStart"/>
      <w:r w:rsidRPr="00FE08B1">
        <w:rPr>
          <w:rStyle w:val="blk"/>
          <w:rFonts w:eastAsiaTheme="minorEastAsia"/>
          <w:sz w:val="28"/>
          <w:szCs w:val="28"/>
        </w:rPr>
        <w:t xml:space="preserve">нормативными правовыми актами 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 </w:t>
      </w:r>
      <w:hyperlink r:id="rId5" w:anchor="dst43" w:history="1">
        <w:r w:rsidRPr="00FE08B1">
          <w:rPr>
            <w:rStyle w:val="blk"/>
            <w:rFonts w:eastAsiaTheme="minorEastAsia"/>
            <w:sz w:val="28"/>
            <w:szCs w:val="28"/>
          </w:rPr>
          <w:t>частью 6</w:t>
        </w:r>
      </w:hyperlink>
      <w:r w:rsidRPr="00FE08B1">
        <w:rPr>
          <w:rStyle w:val="blk"/>
          <w:rFonts w:eastAsiaTheme="minorEastAsia"/>
          <w:sz w:val="28"/>
          <w:szCs w:val="28"/>
        </w:rPr>
        <w:t xml:space="preserve"> статьи 7 Федерального закона от </w:t>
      </w:r>
      <w:r w:rsidRPr="00FE08B1">
        <w:rPr>
          <w:rStyle w:val="blk"/>
          <w:rFonts w:eastAsiaTheme="minorEastAsia"/>
          <w:sz w:val="28"/>
          <w:szCs w:val="28"/>
        </w:rPr>
        <w:lastRenderedPageBreak/>
        <w:t>27.07.2010  № 210-ФЗ «Об организации предоставления государственных и муниципальных услуг»  перечень документов.</w:t>
      </w:r>
      <w:proofErr w:type="gramEnd"/>
      <w:r w:rsidRPr="00FE08B1">
        <w:rPr>
          <w:rStyle w:val="blk"/>
          <w:rFonts w:eastAsiaTheme="minorEastAsia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F4DB8" w:rsidRPr="00FE08B1" w:rsidRDefault="00EF4DB8" w:rsidP="00EF4DB8">
      <w:pPr>
        <w:ind w:firstLine="567"/>
        <w:jc w:val="both"/>
        <w:rPr>
          <w:rStyle w:val="blk"/>
          <w:rFonts w:eastAsiaTheme="minorEastAsia"/>
          <w:sz w:val="28"/>
          <w:szCs w:val="28"/>
        </w:rPr>
      </w:pPr>
      <w:proofErr w:type="gramStart"/>
      <w:r w:rsidRPr="00FE08B1">
        <w:rPr>
          <w:rStyle w:val="blk"/>
          <w:rFonts w:eastAsiaTheme="minorEastAsia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anchor="dst100056" w:history="1">
        <w:r w:rsidRPr="00FE08B1">
          <w:rPr>
            <w:rStyle w:val="blk"/>
            <w:rFonts w:eastAsiaTheme="minorEastAsia"/>
            <w:sz w:val="28"/>
            <w:szCs w:val="28"/>
          </w:rPr>
          <w:t>части 1 статьи 9</w:t>
        </w:r>
      </w:hyperlink>
      <w:r w:rsidRPr="00FE08B1">
        <w:rPr>
          <w:rStyle w:val="blk"/>
          <w:rFonts w:eastAsiaTheme="minorEastAsia"/>
          <w:sz w:val="28"/>
          <w:szCs w:val="28"/>
        </w:rPr>
        <w:t xml:space="preserve"> Федерального закона от 27.07.2010  №210-ФЗ «Об организации предоставления государственных и муниципальных услуг»;</w:t>
      </w:r>
      <w:proofErr w:type="gramEnd"/>
    </w:p>
    <w:p w:rsidR="00EF4DB8" w:rsidRPr="00FE08B1" w:rsidRDefault="00EF4DB8" w:rsidP="00EF4D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08B1">
        <w:rPr>
          <w:sz w:val="28"/>
          <w:szCs w:val="28"/>
        </w:rPr>
        <w:t>-представления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EF4DB8" w:rsidRPr="00FE08B1" w:rsidRDefault="00EF4DB8" w:rsidP="00EF4D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08B1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EF4DB8" w:rsidRPr="00FE08B1" w:rsidRDefault="00EF4DB8" w:rsidP="00EF4D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08B1">
        <w:rPr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F4DB8" w:rsidRPr="00FE08B1" w:rsidRDefault="00EF4DB8" w:rsidP="00EF4D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08B1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EF4DB8" w:rsidRPr="00FE08B1" w:rsidRDefault="00EF4DB8" w:rsidP="00EF4DB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8B1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 органа, предоставляющего муниципальную услугу, 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FE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E08B1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FE08B1">
        <w:rPr>
          <w:rFonts w:ascii="Times New Roman" w:hAnsi="Times New Roman"/>
          <w:sz w:val="28"/>
          <w:szCs w:val="28"/>
        </w:rPr>
        <w:t xml:space="preserve"> для предоставления  муниципальной услуги,  уведомляется заявитель, а также приносятся извинения за доставленные неудобства.»</w:t>
      </w:r>
    </w:p>
    <w:p w:rsidR="00EF4DB8" w:rsidRPr="00FE08B1" w:rsidRDefault="00EF4DB8" w:rsidP="00EF4DB8">
      <w:pPr>
        <w:shd w:val="clear" w:color="auto" w:fill="FFFFFF"/>
        <w:ind w:firstLine="567"/>
        <w:jc w:val="both"/>
        <w:rPr>
          <w:sz w:val="28"/>
          <w:szCs w:val="28"/>
        </w:rPr>
      </w:pPr>
      <w:r w:rsidRPr="00FE08B1">
        <w:rPr>
          <w:sz w:val="28"/>
          <w:szCs w:val="28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EF4DB8" w:rsidRPr="008333CC" w:rsidRDefault="00EF4DB8" w:rsidP="00EF4DB8">
      <w:pPr>
        <w:ind w:firstLine="567"/>
        <w:jc w:val="both"/>
        <w:rPr>
          <w:sz w:val="28"/>
          <w:szCs w:val="28"/>
        </w:rPr>
      </w:pPr>
      <w:r w:rsidRPr="00FE08B1">
        <w:rPr>
          <w:sz w:val="28"/>
          <w:szCs w:val="28"/>
        </w:rPr>
        <w:lastRenderedPageBreak/>
        <w:t xml:space="preserve">3.  </w:t>
      </w:r>
      <w:proofErr w:type="gramStart"/>
      <w:r w:rsidRPr="00FE08B1">
        <w:rPr>
          <w:sz w:val="28"/>
          <w:szCs w:val="28"/>
        </w:rPr>
        <w:t>Контроль за</w:t>
      </w:r>
      <w:proofErr w:type="gramEnd"/>
      <w:r w:rsidRPr="00FE08B1">
        <w:rPr>
          <w:sz w:val="28"/>
          <w:szCs w:val="28"/>
        </w:rPr>
        <w:t xml:space="preserve"> исполнением данного постановления оставляю за собой</w:t>
      </w:r>
      <w:r w:rsidRPr="008333CC">
        <w:rPr>
          <w:sz w:val="28"/>
          <w:szCs w:val="28"/>
        </w:rPr>
        <w:t xml:space="preserve">.                   </w:t>
      </w:r>
    </w:p>
    <w:p w:rsidR="00EF4DB8" w:rsidRDefault="00EF4DB8" w:rsidP="00EF4DB8">
      <w:pPr>
        <w:tabs>
          <w:tab w:val="left" w:pos="5663"/>
        </w:tabs>
        <w:rPr>
          <w:sz w:val="28"/>
          <w:szCs w:val="28"/>
        </w:rPr>
      </w:pPr>
    </w:p>
    <w:p w:rsidR="00EF4DB8" w:rsidRPr="008333CC" w:rsidRDefault="00EF4DB8" w:rsidP="00EF4DB8">
      <w:pPr>
        <w:tabs>
          <w:tab w:val="left" w:pos="5663"/>
        </w:tabs>
        <w:rPr>
          <w:sz w:val="28"/>
          <w:szCs w:val="28"/>
        </w:rPr>
      </w:pPr>
      <w:r w:rsidRPr="008333CC">
        <w:rPr>
          <w:sz w:val="28"/>
          <w:szCs w:val="28"/>
        </w:rPr>
        <w:t>Глава  Верх-Красноярского сельсовета</w:t>
      </w:r>
      <w:r w:rsidRPr="008333CC">
        <w:rPr>
          <w:sz w:val="28"/>
          <w:szCs w:val="28"/>
        </w:rPr>
        <w:tab/>
      </w:r>
    </w:p>
    <w:p w:rsidR="00EF4DB8" w:rsidRPr="008333CC" w:rsidRDefault="00EF4DB8" w:rsidP="00EF4DB8">
      <w:pPr>
        <w:rPr>
          <w:b/>
          <w:sz w:val="28"/>
          <w:szCs w:val="28"/>
        </w:rPr>
      </w:pPr>
      <w:r w:rsidRPr="008333CC">
        <w:rPr>
          <w:sz w:val="28"/>
          <w:szCs w:val="28"/>
        </w:rPr>
        <w:t xml:space="preserve">Северного района Новосибирской области                </w:t>
      </w:r>
      <w:r>
        <w:rPr>
          <w:sz w:val="28"/>
          <w:szCs w:val="28"/>
        </w:rPr>
        <w:t xml:space="preserve">                </w:t>
      </w:r>
      <w:r w:rsidRPr="008333CC">
        <w:rPr>
          <w:sz w:val="28"/>
          <w:szCs w:val="28"/>
        </w:rPr>
        <w:t xml:space="preserve"> С.А. Клещенко</w:t>
      </w:r>
    </w:p>
    <w:p w:rsidR="00EF4DB8" w:rsidRDefault="00EF4DB8" w:rsidP="00EF4DB8">
      <w:pPr>
        <w:jc w:val="center"/>
        <w:rPr>
          <w:b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DB8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6445A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EF4DB8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DB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blk">
    <w:name w:val="blk"/>
    <w:basedOn w:val="a0"/>
    <w:rsid w:val="00EF4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856/585cf44cd76d6cfd2491e5713fd663e8e56a3831/" TargetMode="External"/><Relationship Id="rId5" Type="http://schemas.openxmlformats.org/officeDocument/2006/relationships/hyperlink" Target="http://www.consultant.ru/document/cons_doc_LAW_358856/a593eaab768d34bf2d7419322eac79481e73cf03/" TargetMode="External"/><Relationship Id="rId4" Type="http://schemas.openxmlformats.org/officeDocument/2006/relationships/hyperlink" Target="http://www.consultant.ru/document/cons_doc_LAW_358856/d44bdb356e6a691d0c72fef05ed16f68af0af9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2021-01-11T05:42:00Z</dcterms:created>
  <dcterms:modified xsi:type="dcterms:W3CDTF">2021-01-11T05:42:00Z</dcterms:modified>
</cp:coreProperties>
</file>