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F9" w:rsidRPr="001A26DE" w:rsidRDefault="00BE14F9" w:rsidP="00BE14F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>СОВЕТ ДЕПУТАТОВ</w:t>
      </w:r>
    </w:p>
    <w:p w:rsidR="00BE14F9" w:rsidRPr="001A26DE" w:rsidRDefault="00BE14F9" w:rsidP="00BE14F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>ВЕРХ-КРАСНОЯРСКОГО СЕЛЬСОВЕТА</w:t>
      </w:r>
    </w:p>
    <w:p w:rsidR="00BE14F9" w:rsidRPr="001A26DE" w:rsidRDefault="00BE14F9" w:rsidP="00BE14F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 xml:space="preserve"> СЕВЕРНОГО РАЙОНА </w:t>
      </w: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>НОВОСИБИРСКОЙ ОБЛАСТИ</w:t>
      </w: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пятого  созыва</w:t>
      </w: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1A26DE">
        <w:rPr>
          <w:rFonts w:ascii="Times New Roman" w:hAnsi="Times New Roman"/>
          <w:b/>
          <w:sz w:val="24"/>
          <w:szCs w:val="28"/>
        </w:rPr>
        <w:t>Р</w:t>
      </w:r>
      <w:proofErr w:type="gramEnd"/>
      <w:r w:rsidRPr="001A26DE">
        <w:rPr>
          <w:rFonts w:ascii="Times New Roman" w:hAnsi="Times New Roman"/>
          <w:b/>
          <w:sz w:val="24"/>
          <w:szCs w:val="28"/>
        </w:rPr>
        <w:t xml:space="preserve"> Е Ш Е Н И Е</w:t>
      </w: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>шестьдесят восьмой сессии</w:t>
      </w: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E14F9" w:rsidRPr="001A26DE" w:rsidRDefault="00BE14F9" w:rsidP="00BE14F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26DE">
        <w:rPr>
          <w:rFonts w:ascii="Times New Roman" w:hAnsi="Times New Roman"/>
          <w:sz w:val="24"/>
          <w:szCs w:val="28"/>
        </w:rPr>
        <w:t xml:space="preserve">28.06.2019                              </w:t>
      </w:r>
      <w:proofErr w:type="gramStart"/>
      <w:r w:rsidRPr="001A26DE">
        <w:rPr>
          <w:rFonts w:ascii="Times New Roman" w:hAnsi="Times New Roman"/>
          <w:sz w:val="24"/>
          <w:szCs w:val="28"/>
        </w:rPr>
        <w:t>с</w:t>
      </w:r>
      <w:proofErr w:type="gramEnd"/>
      <w:r w:rsidRPr="001A26DE">
        <w:rPr>
          <w:rFonts w:ascii="Times New Roman" w:hAnsi="Times New Roman"/>
          <w:sz w:val="24"/>
          <w:szCs w:val="28"/>
        </w:rPr>
        <w:t>. Верх-Красноярка                                      №  4</w:t>
      </w: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28.11.2011г. № 5 </w:t>
      </w:r>
    </w:p>
    <w:p w:rsidR="00BE14F9" w:rsidRPr="001A26DE" w:rsidRDefault="00BE14F9" w:rsidP="00BE14F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A26DE">
        <w:rPr>
          <w:rFonts w:ascii="Times New Roman" w:hAnsi="Times New Roman" w:cs="Times New Roman"/>
          <w:sz w:val="24"/>
          <w:szCs w:val="28"/>
        </w:rPr>
        <w:t>В соответствии с  Федеральным законом  от 15.04.2019 № 63-ФЗ «О внесении изменений в часть 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в целях приведения в соответствие с федеральным  законодательством Совет депутатов Верх-Красноярского сельсовета Северного района</w:t>
      </w:r>
      <w:proofErr w:type="gramEnd"/>
      <w:r w:rsidRPr="001A26DE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</w:p>
    <w:p w:rsidR="00BE14F9" w:rsidRPr="001A26DE" w:rsidRDefault="00BE14F9" w:rsidP="00BE14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1A26D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  <w:szCs w:val="28"/>
        </w:rPr>
        <w:t>1.</w:t>
      </w:r>
      <w:r w:rsidRPr="001A26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A26DE">
        <w:rPr>
          <w:rFonts w:ascii="Times New Roman" w:hAnsi="Times New Roman" w:cs="Times New Roman"/>
          <w:sz w:val="24"/>
          <w:szCs w:val="28"/>
        </w:rPr>
        <w:t>Внести  в решение Совета депутатов Верх-Красноярского сельсовета Северного района Новосибирской области от 28.11.2011 № 5 «Об определении налоговых ставок, порядка и сроков уплаты земельного налога» (с изменениями, внесенными решениями Совета депутатов Вер</w:t>
      </w:r>
      <w:proofErr w:type="gramStart"/>
      <w:r w:rsidRPr="001A26DE">
        <w:rPr>
          <w:rFonts w:ascii="Times New Roman" w:hAnsi="Times New Roman" w:cs="Times New Roman"/>
          <w:sz w:val="24"/>
          <w:szCs w:val="28"/>
        </w:rPr>
        <w:t>х-</w:t>
      </w:r>
      <w:proofErr w:type="gramEnd"/>
      <w:r w:rsidRPr="001A26DE">
        <w:rPr>
          <w:rFonts w:ascii="Times New Roman" w:hAnsi="Times New Roman" w:cs="Times New Roman"/>
          <w:sz w:val="24"/>
          <w:szCs w:val="28"/>
        </w:rPr>
        <w:t xml:space="preserve"> Красноярского сельсовета от 13.04.2012 № 2, от 12.05.2012 № 2, от 30.11.2012 № 3, от 29.11.2013 № 4, от 30.03.2015 № 2, от 27.11.2015 № 2, от 23.11.2018 № 3) (далее - Решение) следующие изменения:</w:t>
      </w: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  <w:szCs w:val="28"/>
        </w:rPr>
        <w:t xml:space="preserve">1.1. </w:t>
      </w:r>
      <w:proofErr w:type="gramStart"/>
      <w:r w:rsidRPr="001A26DE">
        <w:rPr>
          <w:rFonts w:ascii="Times New Roman" w:hAnsi="Times New Roman" w:cs="Times New Roman"/>
          <w:sz w:val="24"/>
          <w:szCs w:val="28"/>
        </w:rPr>
        <w:t>В приложении 1 к Решению слова «приобретенные (предоставленные) для личного подсобного хозяйства, садоводства, огородничества или животноводства, а также дачного хозяйства» заменить словами «не используемые в предпринимательской деятельности, приобретенные (предоставленные) для личного подсобного хозяйства, садоводства или огородничества, а также земельных участков общего назначения, предусмотренные Федеральным законом от 29 июля 2017 года № 217-ФЗ «О ведении гражданами  садоводства и огородничества для собственных нужд</w:t>
      </w:r>
      <w:proofErr w:type="gramEnd"/>
      <w:r w:rsidRPr="001A26DE">
        <w:rPr>
          <w:rFonts w:ascii="Times New Roman" w:hAnsi="Times New Roman" w:cs="Times New Roman"/>
          <w:sz w:val="24"/>
          <w:szCs w:val="28"/>
        </w:rPr>
        <w:t xml:space="preserve"> и о внесении изменений в отдельные законодательные акты Российской Федерации».</w:t>
      </w: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сельсовета.</w:t>
      </w: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  <w:szCs w:val="28"/>
        </w:rPr>
        <w:t xml:space="preserve">3. Решение вступает в силу с момента  его официального опубликования. </w:t>
      </w: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6DE">
        <w:rPr>
          <w:rFonts w:ascii="Times New Roman" w:hAnsi="Times New Roman" w:cs="Times New Roman"/>
          <w:sz w:val="24"/>
          <w:szCs w:val="28"/>
        </w:rPr>
        <w:t xml:space="preserve">   </w:t>
      </w:r>
    </w:p>
    <w:tbl>
      <w:tblPr>
        <w:tblW w:w="9592" w:type="dxa"/>
        <w:tblLook w:val="04A0"/>
      </w:tblPr>
      <w:tblGrid>
        <w:gridCol w:w="5070"/>
        <w:gridCol w:w="4522"/>
      </w:tblGrid>
      <w:tr w:rsidR="00BE14F9" w:rsidRPr="001A26DE" w:rsidTr="00C039C7">
        <w:tc>
          <w:tcPr>
            <w:tcW w:w="5070" w:type="dxa"/>
            <w:hideMark/>
          </w:tcPr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>Глава Верх-Красноярского сельсовета</w:t>
            </w:r>
          </w:p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Северного района  </w:t>
            </w:r>
          </w:p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>Новосибирской области</w:t>
            </w:r>
          </w:p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>Председатель Совета депутатов</w:t>
            </w:r>
          </w:p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Новосибирской области </w:t>
            </w:r>
          </w:p>
          <w:p w:rsidR="00BE14F9" w:rsidRPr="001A26DE" w:rsidRDefault="00BE14F9" w:rsidP="00C039C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26DE"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             М.И. Невтис</w:t>
            </w:r>
          </w:p>
        </w:tc>
      </w:tr>
    </w:tbl>
    <w:p w:rsidR="00BE14F9" w:rsidRPr="001A26DE" w:rsidRDefault="00BE14F9" w:rsidP="00BE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14F9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05227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052B8"/>
    <w:rsid w:val="00AA3055"/>
    <w:rsid w:val="00B34566"/>
    <w:rsid w:val="00BE14F9"/>
    <w:rsid w:val="00C3497F"/>
    <w:rsid w:val="00C8224B"/>
    <w:rsid w:val="00CB107A"/>
    <w:rsid w:val="00D42409"/>
    <w:rsid w:val="00D748E5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2019-07-01T03:03:00Z</dcterms:created>
  <dcterms:modified xsi:type="dcterms:W3CDTF">2019-07-01T03:03:00Z</dcterms:modified>
</cp:coreProperties>
</file>